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2DC2" w14:textId="77777777" w:rsidR="0098486F" w:rsidRDefault="0098486F" w:rsidP="00351C68">
      <w:pPr>
        <w:pStyle w:val="Header"/>
        <w:tabs>
          <w:tab w:val="clear" w:pos="4320"/>
          <w:tab w:val="clear" w:pos="8640"/>
        </w:tabs>
        <w:jc w:val="center"/>
        <w:rPr>
          <w:rFonts w:ascii="Arial" w:hAnsi="Arial"/>
          <w:b/>
          <w:caps/>
          <w:sz w:val="24"/>
        </w:rPr>
      </w:pPr>
      <w:r>
        <w:rPr>
          <w:rFonts w:ascii="Arial" w:hAnsi="Arial"/>
          <w:b/>
          <w:caps/>
          <w:sz w:val="24"/>
        </w:rPr>
        <w:t>Instructions for Com</w:t>
      </w:r>
      <w:r w:rsidR="00351C68">
        <w:rPr>
          <w:rFonts w:ascii="Arial" w:hAnsi="Arial"/>
          <w:b/>
          <w:caps/>
          <w:sz w:val="24"/>
        </w:rPr>
        <w:t>pleting Home Office Cost Report</w:t>
      </w:r>
    </w:p>
    <w:p w14:paraId="6CFA2DC3" w14:textId="77777777" w:rsidR="00351C68" w:rsidRDefault="00351C68" w:rsidP="0098486F">
      <w:pPr>
        <w:pStyle w:val="Header"/>
        <w:tabs>
          <w:tab w:val="clear" w:pos="4320"/>
          <w:tab w:val="clear" w:pos="8640"/>
        </w:tabs>
        <w:jc w:val="center"/>
        <w:rPr>
          <w:rFonts w:ascii="Arial" w:hAnsi="Arial"/>
          <w:b/>
          <w:caps/>
          <w:sz w:val="24"/>
        </w:rPr>
      </w:pPr>
      <w:r>
        <w:rPr>
          <w:rFonts w:ascii="Arial" w:hAnsi="Arial"/>
          <w:b/>
          <w:caps/>
          <w:sz w:val="24"/>
        </w:rPr>
        <w:t>FREESTANDING</w:t>
      </w:r>
    </w:p>
    <w:p w14:paraId="6CFA2DC4" w14:textId="77777777" w:rsidR="0098486F" w:rsidRDefault="0098486F" w:rsidP="0098486F">
      <w:pPr>
        <w:pStyle w:val="Header"/>
        <w:tabs>
          <w:tab w:val="clear" w:pos="4320"/>
          <w:tab w:val="clear" w:pos="8640"/>
        </w:tabs>
        <w:jc w:val="center"/>
        <w:rPr>
          <w:rFonts w:ascii="Arial" w:hAnsi="Arial"/>
          <w:b/>
          <w:caps/>
          <w:sz w:val="24"/>
        </w:rPr>
      </w:pPr>
      <w:r>
        <w:rPr>
          <w:rFonts w:ascii="Arial" w:hAnsi="Arial"/>
          <w:b/>
          <w:caps/>
          <w:sz w:val="24"/>
        </w:rPr>
        <w:t xml:space="preserve">FEDERALLY QUALIFIED </w:t>
      </w:r>
      <w:smartTag w:uri="urn:schemas-microsoft-com:office:smarttags" w:element="place">
        <w:smartTag w:uri="urn:schemas-microsoft-com:office:smarttags" w:element="PlaceName">
          <w:r>
            <w:rPr>
              <w:rFonts w:ascii="Arial" w:hAnsi="Arial"/>
              <w:b/>
              <w:caps/>
              <w:sz w:val="24"/>
            </w:rPr>
            <w:t>HEALTH</w:t>
          </w:r>
        </w:smartTag>
        <w:r>
          <w:rPr>
            <w:rFonts w:ascii="Arial" w:hAnsi="Arial"/>
            <w:b/>
            <w:caps/>
            <w:sz w:val="24"/>
          </w:rPr>
          <w:t xml:space="preserve"> </w:t>
        </w:r>
        <w:smartTag w:uri="urn:schemas-microsoft-com:office:smarttags" w:element="PlaceType">
          <w:r>
            <w:rPr>
              <w:rFonts w:ascii="Arial" w:hAnsi="Arial"/>
              <w:b/>
              <w:caps/>
              <w:sz w:val="24"/>
            </w:rPr>
            <w:t>CENTER</w:t>
          </w:r>
        </w:smartTag>
      </w:smartTag>
      <w:r>
        <w:rPr>
          <w:rFonts w:ascii="Arial" w:hAnsi="Arial"/>
          <w:b/>
          <w:caps/>
          <w:sz w:val="24"/>
        </w:rPr>
        <w:t xml:space="preserve"> (FQHC) / RURAL HEALTH CLINIC (RHC)</w:t>
      </w:r>
    </w:p>
    <w:p w14:paraId="6CFA2DC5" w14:textId="77777777" w:rsidR="0098486F" w:rsidRDefault="0098486F" w:rsidP="0098486F">
      <w:pPr>
        <w:pStyle w:val="Header"/>
        <w:tabs>
          <w:tab w:val="clear" w:pos="4320"/>
          <w:tab w:val="clear" w:pos="8640"/>
        </w:tabs>
        <w:jc w:val="center"/>
        <w:rPr>
          <w:rFonts w:ascii="Arial" w:hAnsi="Arial"/>
          <w:b/>
          <w:caps/>
          <w:sz w:val="24"/>
        </w:rPr>
      </w:pPr>
      <w:r>
        <w:rPr>
          <w:rFonts w:ascii="Arial" w:hAnsi="Arial"/>
          <w:b/>
          <w:caps/>
          <w:sz w:val="24"/>
        </w:rPr>
        <w:t>prospective payment system</w:t>
      </w:r>
    </w:p>
    <w:p w14:paraId="6CFA2DC6" w14:textId="77777777" w:rsidR="00D31CA6" w:rsidRDefault="00D31CA6" w:rsidP="0098486F">
      <w:pPr>
        <w:pStyle w:val="Header"/>
        <w:tabs>
          <w:tab w:val="clear" w:pos="4320"/>
          <w:tab w:val="clear" w:pos="8640"/>
        </w:tabs>
        <w:jc w:val="center"/>
        <w:rPr>
          <w:rFonts w:ascii="Arial" w:hAnsi="Arial"/>
          <w:b/>
          <w:caps/>
          <w:sz w:val="24"/>
        </w:rPr>
      </w:pPr>
      <w:r>
        <w:rPr>
          <w:rFonts w:ascii="Arial" w:hAnsi="Arial"/>
          <w:b/>
          <w:caps/>
          <w:sz w:val="24"/>
        </w:rPr>
        <w:t>rate setting / change in sc</w:t>
      </w:r>
      <w:r w:rsidR="002E22C7">
        <w:rPr>
          <w:rFonts w:ascii="Arial" w:hAnsi="Arial"/>
          <w:b/>
          <w:caps/>
          <w:sz w:val="24"/>
        </w:rPr>
        <w:t>ope-of-service request</w:t>
      </w:r>
    </w:p>
    <w:p w14:paraId="6CFA2DC7" w14:textId="77777777" w:rsidR="002E22C7" w:rsidRDefault="002E22C7" w:rsidP="0098486F">
      <w:pPr>
        <w:pStyle w:val="Header"/>
        <w:tabs>
          <w:tab w:val="clear" w:pos="4320"/>
          <w:tab w:val="clear" w:pos="8640"/>
        </w:tabs>
        <w:jc w:val="center"/>
        <w:rPr>
          <w:rFonts w:ascii="Arial" w:hAnsi="Arial"/>
          <w:b/>
          <w:caps/>
          <w:sz w:val="24"/>
        </w:rPr>
      </w:pPr>
      <w:r>
        <w:rPr>
          <w:rFonts w:ascii="Arial" w:hAnsi="Arial"/>
          <w:b/>
          <w:caps/>
          <w:sz w:val="24"/>
        </w:rPr>
        <w:t>(6 or less facilities)</w:t>
      </w:r>
    </w:p>
    <w:p w14:paraId="6CFA2DC8" w14:textId="77777777" w:rsidR="0098486F" w:rsidRDefault="0098486F" w:rsidP="0098486F">
      <w:pPr>
        <w:pStyle w:val="Header"/>
        <w:tabs>
          <w:tab w:val="clear" w:pos="4320"/>
          <w:tab w:val="clear" w:pos="8640"/>
        </w:tabs>
        <w:jc w:val="center"/>
        <w:rPr>
          <w:rFonts w:ascii="Arial" w:hAnsi="Arial"/>
          <w:b/>
        </w:rPr>
      </w:pPr>
    </w:p>
    <w:p w14:paraId="6CFA2DC9" w14:textId="77777777" w:rsidR="0098486F" w:rsidRDefault="0098486F" w:rsidP="0098486F">
      <w:pPr>
        <w:pStyle w:val="Header"/>
        <w:tabs>
          <w:tab w:val="clear" w:pos="4320"/>
          <w:tab w:val="clear" w:pos="8640"/>
        </w:tabs>
        <w:jc w:val="center"/>
        <w:rPr>
          <w:rFonts w:ascii="Arial" w:hAnsi="Arial"/>
          <w:b/>
        </w:rPr>
      </w:pPr>
    </w:p>
    <w:p w14:paraId="6CFA2DCA" w14:textId="77777777" w:rsidR="0098486F" w:rsidRPr="00F11662" w:rsidRDefault="00031C9E" w:rsidP="000A315A">
      <w:pPr>
        <w:pStyle w:val="PlainText"/>
        <w:spacing w:line="360" w:lineRule="auto"/>
        <w:jc w:val="left"/>
        <w:rPr>
          <w:noProof w:val="0"/>
          <w:sz w:val="22"/>
          <w:szCs w:val="22"/>
        </w:rPr>
      </w:pPr>
      <w:r w:rsidRPr="00F11662">
        <w:rPr>
          <w:noProof w:val="0"/>
          <w:sz w:val="22"/>
          <w:szCs w:val="22"/>
        </w:rPr>
        <w:t>Home Office is a</w:t>
      </w:r>
      <w:r w:rsidRPr="00F11662">
        <w:rPr>
          <w:b/>
          <w:noProof w:val="0"/>
          <w:sz w:val="22"/>
          <w:szCs w:val="22"/>
        </w:rPr>
        <w:t xml:space="preserve"> </w:t>
      </w:r>
      <w:r w:rsidR="0098486F" w:rsidRPr="00F11662">
        <w:rPr>
          <w:noProof w:val="0"/>
          <w:sz w:val="22"/>
          <w:szCs w:val="22"/>
        </w:rPr>
        <w:t xml:space="preserve">chain organization consisting of two or more facilities which are owned, leased, or by some devise, controlled by one organization. A chain organization may include more than one type of program in addition to the FQHC/RHC program, i.e., day program, </w:t>
      </w:r>
      <w:r w:rsidR="005B7668" w:rsidRPr="00F11662">
        <w:rPr>
          <w:noProof w:val="0"/>
          <w:sz w:val="22"/>
          <w:szCs w:val="22"/>
        </w:rPr>
        <w:t xml:space="preserve">medical office buildings, </w:t>
      </w:r>
      <w:r w:rsidR="0098486F" w:rsidRPr="00F11662">
        <w:rPr>
          <w:noProof w:val="0"/>
          <w:sz w:val="22"/>
          <w:szCs w:val="22"/>
        </w:rPr>
        <w:t>managed care, workshops, etc.</w:t>
      </w:r>
    </w:p>
    <w:p w14:paraId="6CFA2DCB" w14:textId="77777777" w:rsidR="0098486F" w:rsidRPr="00F11662" w:rsidRDefault="0098486F" w:rsidP="000A315A">
      <w:pPr>
        <w:pStyle w:val="PlainText"/>
        <w:spacing w:line="360" w:lineRule="auto"/>
        <w:jc w:val="left"/>
        <w:rPr>
          <w:sz w:val="22"/>
          <w:szCs w:val="22"/>
        </w:rPr>
      </w:pPr>
    </w:p>
    <w:p w14:paraId="6CFA2DCC"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The home office of a chain organization may not be a provider of health care</w:t>
      </w:r>
      <w:r w:rsidR="005B7668" w:rsidRPr="00F11662">
        <w:rPr>
          <w:noProof w:val="0"/>
          <w:sz w:val="22"/>
          <w:szCs w:val="22"/>
        </w:rPr>
        <w:t xml:space="preserve"> services</w:t>
      </w:r>
      <w:r w:rsidRPr="00F11662">
        <w:rPr>
          <w:noProof w:val="0"/>
          <w:sz w:val="22"/>
          <w:szCs w:val="22"/>
        </w:rPr>
        <w:t>. The relationship of the home office to the FQHC/RHC clinics is that of a related organization to a participating provider. Home offices usually furnish central management and administrative services such as centralized accounting, purchasing, payroll, personnel services, management direction and control, and other services.</w:t>
      </w:r>
    </w:p>
    <w:p w14:paraId="6CFA2DCD" w14:textId="77777777" w:rsidR="0098486F" w:rsidRPr="00F11662" w:rsidRDefault="0098486F" w:rsidP="000A315A">
      <w:pPr>
        <w:pStyle w:val="PlainText"/>
        <w:spacing w:line="360" w:lineRule="auto"/>
        <w:jc w:val="left"/>
        <w:rPr>
          <w:sz w:val="22"/>
          <w:szCs w:val="22"/>
        </w:rPr>
      </w:pPr>
    </w:p>
    <w:p w14:paraId="6CFA2DCE"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A home office need not be a separate established entity from the FQHC or RHC.  Home Office type functions done for more than one clinic may be centralized in one, main clinic. In these cases, the cost of these shared functions need to be allocated to all of the clinics or other entities in the organization that benefit from these services.  In addition, direct costs incurred by the main clinic or other entities and are identifiable to one or more specific clinics or entities must be directly allocated to those clinics or entities.</w:t>
      </w:r>
    </w:p>
    <w:p w14:paraId="6CFA2DCF" w14:textId="77777777" w:rsidR="0098486F" w:rsidRPr="00F11662" w:rsidRDefault="0098486F" w:rsidP="000A315A">
      <w:pPr>
        <w:pStyle w:val="PlainText"/>
        <w:spacing w:line="360" w:lineRule="auto"/>
        <w:jc w:val="left"/>
        <w:rPr>
          <w:sz w:val="22"/>
          <w:szCs w:val="22"/>
        </w:rPr>
      </w:pPr>
    </w:p>
    <w:p w14:paraId="6CFA2DD0" w14:textId="77777777" w:rsidR="0098486F" w:rsidRDefault="0098486F" w:rsidP="000A315A">
      <w:pPr>
        <w:pStyle w:val="PlainText"/>
        <w:spacing w:line="360" w:lineRule="auto"/>
        <w:jc w:val="left"/>
        <w:rPr>
          <w:noProof w:val="0"/>
          <w:sz w:val="22"/>
          <w:szCs w:val="22"/>
        </w:rPr>
      </w:pPr>
      <w:r w:rsidRPr="00F11662">
        <w:rPr>
          <w:noProof w:val="0"/>
          <w:sz w:val="22"/>
          <w:szCs w:val="22"/>
        </w:rPr>
        <w:t>To the extent the home office furnishes services to a facility related to health care, the reasonable costs of such services are included in the facility's cost report. Where the home office provides services not related to patient care, these costs may not be recognized as allowable costs of the FQHC/RHC clinic. For example, certain advertising costs, some franchise taxes, costs of noncompetitive agreements, certain life insurance premiums, certain membership costs, or those costs related to nonmedical enterprises are not considered allowable home office costs.</w:t>
      </w:r>
      <w:r w:rsidR="005B7668" w:rsidRPr="00F11662">
        <w:rPr>
          <w:noProof w:val="0"/>
          <w:sz w:val="22"/>
          <w:szCs w:val="22"/>
        </w:rPr>
        <w:t xml:space="preserve">  </w:t>
      </w:r>
    </w:p>
    <w:p w14:paraId="6CFA2DD1" w14:textId="77777777" w:rsidR="00296976" w:rsidRDefault="00296976" w:rsidP="000A315A">
      <w:pPr>
        <w:pStyle w:val="PlainText"/>
        <w:spacing w:line="360" w:lineRule="auto"/>
        <w:jc w:val="left"/>
        <w:rPr>
          <w:noProof w:val="0"/>
          <w:sz w:val="22"/>
          <w:szCs w:val="22"/>
        </w:rPr>
      </w:pPr>
    </w:p>
    <w:p w14:paraId="6CFA2DD2" w14:textId="77777777" w:rsidR="00296976" w:rsidRPr="00F11662" w:rsidRDefault="00296976" w:rsidP="000A315A">
      <w:pPr>
        <w:pStyle w:val="PlainText"/>
        <w:spacing w:line="360" w:lineRule="auto"/>
        <w:jc w:val="left"/>
        <w:rPr>
          <w:noProof w:val="0"/>
          <w:sz w:val="22"/>
          <w:szCs w:val="22"/>
        </w:rPr>
      </w:pPr>
      <w:r>
        <w:rPr>
          <w:noProof w:val="0"/>
          <w:sz w:val="22"/>
          <w:szCs w:val="22"/>
        </w:rPr>
        <w:t>R</w:t>
      </w:r>
      <w:r w:rsidRPr="00F11662">
        <w:rPr>
          <w:noProof w:val="0"/>
          <w:sz w:val="22"/>
          <w:szCs w:val="22"/>
        </w:rPr>
        <w:t>efer to the Provider Reimbursement Manual (CMS Publicatio</w:t>
      </w:r>
      <w:r w:rsidR="005F7241">
        <w:rPr>
          <w:noProof w:val="0"/>
          <w:sz w:val="22"/>
          <w:szCs w:val="22"/>
        </w:rPr>
        <w:t>n 15-1 S</w:t>
      </w:r>
      <w:r>
        <w:rPr>
          <w:noProof w:val="0"/>
          <w:sz w:val="22"/>
          <w:szCs w:val="22"/>
        </w:rPr>
        <w:t>ections 2150.1–2150.3</w:t>
      </w:r>
      <w:r w:rsidR="005F7241">
        <w:rPr>
          <w:noProof w:val="0"/>
          <w:sz w:val="22"/>
          <w:szCs w:val="22"/>
        </w:rPr>
        <w:t>)</w:t>
      </w:r>
      <w:r>
        <w:rPr>
          <w:noProof w:val="0"/>
          <w:sz w:val="22"/>
          <w:szCs w:val="22"/>
        </w:rPr>
        <w:t xml:space="preserve"> </w:t>
      </w:r>
      <w:r w:rsidRPr="00F11662">
        <w:rPr>
          <w:noProof w:val="0"/>
          <w:sz w:val="22"/>
          <w:szCs w:val="22"/>
        </w:rPr>
        <w:t>for guidelines.</w:t>
      </w:r>
    </w:p>
    <w:p w14:paraId="6CFA2DD3" w14:textId="77777777" w:rsidR="00F11662" w:rsidRPr="00F11662" w:rsidRDefault="00F11662" w:rsidP="000A315A">
      <w:pPr>
        <w:pStyle w:val="PlainText"/>
        <w:spacing w:line="360" w:lineRule="auto"/>
        <w:jc w:val="left"/>
        <w:rPr>
          <w:noProof w:val="0"/>
          <w:sz w:val="22"/>
          <w:szCs w:val="22"/>
        </w:rPr>
      </w:pPr>
    </w:p>
    <w:p w14:paraId="6CFA2DD4" w14:textId="77777777" w:rsidR="0098486F" w:rsidRPr="00F11662" w:rsidRDefault="0098486F" w:rsidP="000A315A">
      <w:pPr>
        <w:pStyle w:val="PlainText"/>
        <w:spacing w:line="360" w:lineRule="auto"/>
        <w:jc w:val="left"/>
        <w:rPr>
          <w:sz w:val="22"/>
          <w:szCs w:val="22"/>
        </w:rPr>
      </w:pPr>
    </w:p>
    <w:p w14:paraId="6CFA2DD5" w14:textId="77777777" w:rsidR="00AA6B7C" w:rsidRPr="00F11662" w:rsidRDefault="00AA6B7C" w:rsidP="000A315A">
      <w:pPr>
        <w:pStyle w:val="Heading2"/>
        <w:spacing w:line="360" w:lineRule="auto"/>
        <w:jc w:val="left"/>
        <w:rPr>
          <w:sz w:val="22"/>
          <w:szCs w:val="22"/>
        </w:rPr>
      </w:pPr>
      <w:r w:rsidRPr="00F11662">
        <w:rPr>
          <w:sz w:val="22"/>
          <w:szCs w:val="22"/>
        </w:rPr>
        <w:t>Cover Sheet</w:t>
      </w:r>
    </w:p>
    <w:p w14:paraId="6CFA2DD6" w14:textId="77777777" w:rsidR="00AA6B7C" w:rsidRDefault="00AA6B7C" w:rsidP="000A315A">
      <w:pPr>
        <w:pStyle w:val="PlainText"/>
        <w:spacing w:line="360" w:lineRule="auto"/>
        <w:jc w:val="left"/>
        <w:rPr>
          <w:noProof w:val="0"/>
          <w:sz w:val="22"/>
          <w:szCs w:val="22"/>
        </w:rPr>
      </w:pPr>
      <w:r w:rsidRPr="00F11662">
        <w:rPr>
          <w:noProof w:val="0"/>
          <w:sz w:val="22"/>
          <w:szCs w:val="22"/>
        </w:rPr>
        <w:t>Home office name and the fiscal period of the cost report will automatically populate based on information entered on Schedule 1B.</w:t>
      </w:r>
    </w:p>
    <w:p w14:paraId="6CFA2DD7" w14:textId="77777777" w:rsidR="00AA6B7C" w:rsidRPr="00F11662" w:rsidRDefault="00AA6B7C" w:rsidP="000A315A">
      <w:pPr>
        <w:pStyle w:val="PlainText"/>
        <w:spacing w:line="360" w:lineRule="auto"/>
        <w:jc w:val="left"/>
        <w:rPr>
          <w:sz w:val="22"/>
          <w:szCs w:val="22"/>
        </w:rPr>
      </w:pPr>
      <w:r w:rsidRPr="00F11662">
        <w:rPr>
          <w:sz w:val="22"/>
          <w:szCs w:val="22"/>
        </w:rPr>
        <w:t>.</w:t>
      </w:r>
    </w:p>
    <w:p w14:paraId="6CFA2DD8" w14:textId="77777777" w:rsidR="0098486F" w:rsidRPr="00F11662" w:rsidRDefault="0098486F" w:rsidP="000A315A">
      <w:pPr>
        <w:pStyle w:val="Heading2"/>
        <w:spacing w:line="360" w:lineRule="auto"/>
        <w:jc w:val="left"/>
        <w:rPr>
          <w:sz w:val="22"/>
          <w:szCs w:val="22"/>
        </w:rPr>
      </w:pPr>
      <w:r w:rsidRPr="00F11662">
        <w:rPr>
          <w:sz w:val="22"/>
          <w:szCs w:val="22"/>
        </w:rPr>
        <w:t>Schedule 1A—General Information and Certification</w:t>
      </w:r>
    </w:p>
    <w:p w14:paraId="6CFA2DD9" w14:textId="77777777" w:rsidR="000A315A" w:rsidRDefault="000A315A" w:rsidP="000A315A">
      <w:pPr>
        <w:pStyle w:val="PlainText"/>
        <w:spacing w:line="360" w:lineRule="auto"/>
        <w:jc w:val="left"/>
        <w:rPr>
          <w:b/>
          <w:sz w:val="22"/>
          <w:szCs w:val="22"/>
        </w:rPr>
      </w:pPr>
    </w:p>
    <w:p w14:paraId="6CFA2DDA" w14:textId="77777777" w:rsidR="0098486F" w:rsidRPr="00F11662" w:rsidRDefault="0098486F" w:rsidP="000A315A">
      <w:pPr>
        <w:pStyle w:val="PlainText"/>
        <w:spacing w:line="360" w:lineRule="auto"/>
        <w:jc w:val="left"/>
        <w:rPr>
          <w:b/>
          <w:sz w:val="22"/>
          <w:szCs w:val="22"/>
        </w:rPr>
      </w:pPr>
      <w:r w:rsidRPr="00F11662">
        <w:rPr>
          <w:b/>
          <w:sz w:val="22"/>
          <w:szCs w:val="22"/>
        </w:rPr>
        <w:t>Part I—General Information</w:t>
      </w:r>
    </w:p>
    <w:p w14:paraId="6CFA2DDB"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 xml:space="preserve">Enter the name of the home office. If there was a change in name during the reporting period, indicate the former name in parenthesis; enter the telephone number of the home office, including area code; enter the </w:t>
      </w:r>
      <w:r w:rsidR="005B7668" w:rsidRPr="00F11662">
        <w:rPr>
          <w:noProof w:val="0"/>
          <w:sz w:val="22"/>
          <w:szCs w:val="22"/>
        </w:rPr>
        <w:t xml:space="preserve">street </w:t>
      </w:r>
      <w:r w:rsidRPr="00F11662">
        <w:rPr>
          <w:noProof w:val="0"/>
          <w:sz w:val="22"/>
          <w:szCs w:val="22"/>
        </w:rPr>
        <w:t>address of the home office, incl</w:t>
      </w:r>
      <w:r w:rsidR="005B7668" w:rsidRPr="00F11662">
        <w:rPr>
          <w:noProof w:val="0"/>
          <w:sz w:val="22"/>
          <w:szCs w:val="22"/>
        </w:rPr>
        <w:t xml:space="preserve">uding the city, state </w:t>
      </w:r>
      <w:r w:rsidRPr="00F11662">
        <w:rPr>
          <w:noProof w:val="0"/>
          <w:sz w:val="22"/>
          <w:szCs w:val="22"/>
        </w:rPr>
        <w:t xml:space="preserve">and ZIP code. </w:t>
      </w:r>
    </w:p>
    <w:p w14:paraId="6CFA2DDC" w14:textId="77777777" w:rsidR="0098486F" w:rsidRPr="00F11662" w:rsidRDefault="0098486F" w:rsidP="000A315A">
      <w:pPr>
        <w:pStyle w:val="PlainText"/>
        <w:spacing w:line="360" w:lineRule="auto"/>
        <w:jc w:val="left"/>
        <w:rPr>
          <w:noProof w:val="0"/>
          <w:sz w:val="22"/>
          <w:szCs w:val="22"/>
        </w:rPr>
      </w:pPr>
    </w:p>
    <w:p w14:paraId="6CFA2DDD"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Enter the period covered by the cost report. A change in the reporting period must be requested in writing and can be made only after an approval by the Department of Health Care Services (Department), Audit Review and Analysis Section (ARAS) which establishes that the reason for a change is valid. Should there be a change in the cost reporting period as a result of a change of ownership, then the fiscal period of the Home Office Cost Report should be consistent with the clinics/facilities being reported.</w:t>
      </w:r>
    </w:p>
    <w:p w14:paraId="6CFA2DDE" w14:textId="77777777" w:rsidR="0098486F" w:rsidRPr="00F11662" w:rsidRDefault="0098486F" w:rsidP="000A315A">
      <w:pPr>
        <w:pStyle w:val="PlainText"/>
        <w:spacing w:line="360" w:lineRule="auto"/>
        <w:jc w:val="left"/>
        <w:rPr>
          <w:noProof w:val="0"/>
          <w:sz w:val="22"/>
          <w:szCs w:val="22"/>
        </w:rPr>
      </w:pPr>
    </w:p>
    <w:p w14:paraId="6CFA2DDF" w14:textId="77777777" w:rsidR="0098486F" w:rsidRPr="00F11662" w:rsidRDefault="00B93855" w:rsidP="000A315A">
      <w:pPr>
        <w:pStyle w:val="PlainText"/>
        <w:spacing w:line="360" w:lineRule="auto"/>
        <w:jc w:val="left"/>
        <w:rPr>
          <w:noProof w:val="0"/>
          <w:sz w:val="22"/>
          <w:szCs w:val="22"/>
        </w:rPr>
      </w:pPr>
      <w:r w:rsidRPr="00F11662">
        <w:rPr>
          <w:noProof w:val="0"/>
          <w:sz w:val="22"/>
          <w:szCs w:val="22"/>
        </w:rPr>
        <w:t xml:space="preserve">Enter the name, title, email address </w:t>
      </w:r>
      <w:r w:rsidR="0098486F" w:rsidRPr="00F11662">
        <w:rPr>
          <w:noProof w:val="0"/>
          <w:sz w:val="22"/>
          <w:szCs w:val="22"/>
        </w:rPr>
        <w:t>and telephone number of the cost report preparer and/or contact person. Department representatives may contact this individual regarding information contained in the cost report.</w:t>
      </w:r>
    </w:p>
    <w:p w14:paraId="6CFA2DE0" w14:textId="77777777" w:rsidR="0098486F" w:rsidRPr="00F11662" w:rsidRDefault="0098486F" w:rsidP="000A315A">
      <w:pPr>
        <w:pStyle w:val="PlainText"/>
        <w:spacing w:line="360" w:lineRule="auto"/>
        <w:jc w:val="left"/>
        <w:rPr>
          <w:noProof w:val="0"/>
          <w:sz w:val="22"/>
          <w:szCs w:val="22"/>
        </w:rPr>
      </w:pPr>
    </w:p>
    <w:p w14:paraId="6CFA2DE1"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Check the type of organization applicable to the home office. If you are a county/city government entity, the Home Office Cost Report is not applicable.</w:t>
      </w:r>
    </w:p>
    <w:p w14:paraId="6CFA2DE2" w14:textId="77777777" w:rsidR="0098486F" w:rsidRPr="00F11662" w:rsidRDefault="0098486F" w:rsidP="000A315A">
      <w:pPr>
        <w:pStyle w:val="PlainText"/>
        <w:spacing w:line="360" w:lineRule="auto"/>
        <w:jc w:val="left"/>
        <w:rPr>
          <w:noProof w:val="0"/>
          <w:sz w:val="22"/>
          <w:szCs w:val="22"/>
        </w:rPr>
      </w:pPr>
    </w:p>
    <w:p w14:paraId="6CFA2DE3"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Enter the names of related parties and owners. Then enter the governing board officers and members, their compensation as board and committee members and occupation. If more space is required, attach an additional listing immediately after this schedule.</w:t>
      </w:r>
    </w:p>
    <w:p w14:paraId="6CFA2DE4" w14:textId="77777777" w:rsidR="0098486F" w:rsidRPr="00F11662" w:rsidRDefault="0098486F" w:rsidP="000A315A">
      <w:pPr>
        <w:pStyle w:val="PlainText"/>
        <w:spacing w:line="360" w:lineRule="auto"/>
        <w:jc w:val="left"/>
        <w:rPr>
          <w:noProof w:val="0"/>
          <w:sz w:val="22"/>
          <w:szCs w:val="22"/>
        </w:rPr>
      </w:pPr>
    </w:p>
    <w:p w14:paraId="6CFA2DE5" w14:textId="77777777" w:rsidR="0098486F" w:rsidRDefault="0098486F" w:rsidP="000A315A">
      <w:pPr>
        <w:pStyle w:val="PlainText"/>
        <w:spacing w:line="360" w:lineRule="auto"/>
        <w:jc w:val="left"/>
        <w:rPr>
          <w:noProof w:val="0"/>
          <w:sz w:val="22"/>
          <w:szCs w:val="22"/>
        </w:rPr>
      </w:pPr>
      <w:r w:rsidRPr="00F11662">
        <w:rPr>
          <w:noProof w:val="0"/>
          <w:sz w:val="22"/>
          <w:szCs w:val="22"/>
        </w:rPr>
        <w:t>Enter the name, title and function of owners and relatives.  Then enter the percent of ownership interest, average hours per work week devoted to business, and the compensation.</w:t>
      </w:r>
    </w:p>
    <w:p w14:paraId="6CFA2DE6" w14:textId="77777777" w:rsidR="004C21FE" w:rsidRDefault="004C21FE" w:rsidP="000A315A">
      <w:pPr>
        <w:pStyle w:val="PlainText"/>
        <w:spacing w:line="360" w:lineRule="auto"/>
        <w:jc w:val="left"/>
        <w:rPr>
          <w:noProof w:val="0"/>
          <w:sz w:val="22"/>
          <w:szCs w:val="22"/>
        </w:rPr>
      </w:pPr>
    </w:p>
    <w:p w14:paraId="6CFA2DE7" w14:textId="77777777" w:rsidR="004C21FE" w:rsidRDefault="004C21FE">
      <w:pPr>
        <w:rPr>
          <w:rFonts w:ascii="Arial" w:hAnsi="Arial"/>
          <w:sz w:val="22"/>
          <w:szCs w:val="22"/>
        </w:rPr>
      </w:pPr>
      <w:r>
        <w:rPr>
          <w:sz w:val="22"/>
          <w:szCs w:val="22"/>
        </w:rPr>
        <w:br w:type="page"/>
      </w:r>
    </w:p>
    <w:p w14:paraId="6CFA2DE8" w14:textId="77777777" w:rsidR="0098486F" w:rsidRPr="00F11662" w:rsidRDefault="0098486F" w:rsidP="000A315A">
      <w:pPr>
        <w:pStyle w:val="PlainText"/>
        <w:spacing w:line="360" w:lineRule="auto"/>
        <w:jc w:val="left"/>
        <w:rPr>
          <w:b/>
          <w:sz w:val="22"/>
          <w:szCs w:val="22"/>
        </w:rPr>
      </w:pPr>
      <w:r w:rsidRPr="00F11662">
        <w:rPr>
          <w:b/>
          <w:sz w:val="22"/>
          <w:szCs w:val="22"/>
        </w:rPr>
        <w:lastRenderedPageBreak/>
        <w:t>Part II—Certification by Officer of the Home Office</w:t>
      </w:r>
    </w:p>
    <w:p w14:paraId="6CFA2DE9"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This certification statement must be completed on all FQHC/RHC Home Office Cost Reports submitted. Any cost report filed without a completed certification statement will be rejected.</w:t>
      </w:r>
    </w:p>
    <w:p w14:paraId="6CFA2DEA"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 xml:space="preserve">    </w:t>
      </w:r>
    </w:p>
    <w:p w14:paraId="6CFA2DEB"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The certification statement should be read carefully and must be signed by either</w:t>
      </w:r>
      <w:r w:rsidR="00F11662">
        <w:rPr>
          <w:noProof w:val="0"/>
          <w:sz w:val="22"/>
          <w:szCs w:val="22"/>
        </w:rPr>
        <w:t xml:space="preserve"> </w:t>
      </w:r>
      <w:r w:rsidRPr="00F11662">
        <w:rPr>
          <w:noProof w:val="0"/>
          <w:sz w:val="22"/>
          <w:szCs w:val="22"/>
        </w:rPr>
        <w:t>the administrator, controller, corporate officer, or member of the board of directors. The official signing the report must have the legal capacity to make commitments for the organization.</w:t>
      </w:r>
    </w:p>
    <w:p w14:paraId="6CFA2DEC" w14:textId="77777777" w:rsidR="0098486F" w:rsidRPr="00F11662" w:rsidRDefault="0098486F" w:rsidP="000A315A">
      <w:pPr>
        <w:pStyle w:val="PlainText"/>
        <w:spacing w:line="360" w:lineRule="auto"/>
        <w:jc w:val="left"/>
        <w:rPr>
          <w:noProof w:val="0"/>
          <w:sz w:val="22"/>
          <w:szCs w:val="22"/>
        </w:rPr>
      </w:pPr>
    </w:p>
    <w:p w14:paraId="6CFA2DED" w14:textId="77777777" w:rsidR="00640857" w:rsidRPr="00F11662" w:rsidRDefault="001B6320" w:rsidP="000A315A">
      <w:pPr>
        <w:pStyle w:val="Regularparagraph"/>
        <w:spacing w:line="360" w:lineRule="auto"/>
        <w:jc w:val="left"/>
        <w:rPr>
          <w:sz w:val="22"/>
          <w:szCs w:val="22"/>
        </w:rPr>
      </w:pPr>
      <w:r w:rsidRPr="00F11662">
        <w:rPr>
          <w:sz w:val="22"/>
          <w:szCs w:val="22"/>
        </w:rPr>
        <w:t xml:space="preserve">Follow </w:t>
      </w:r>
      <w:r w:rsidR="00296976">
        <w:rPr>
          <w:sz w:val="22"/>
          <w:szCs w:val="22"/>
        </w:rPr>
        <w:t xml:space="preserve">the e-file Medi-Cal Worksheets </w:t>
      </w:r>
      <w:r w:rsidRPr="00F11662">
        <w:rPr>
          <w:sz w:val="22"/>
          <w:szCs w:val="22"/>
        </w:rPr>
        <w:t xml:space="preserve">Submission Protocol for submission of the FQHC/RHC Home </w:t>
      </w:r>
      <w:r w:rsidR="00296976">
        <w:rPr>
          <w:sz w:val="22"/>
          <w:szCs w:val="22"/>
        </w:rPr>
        <w:t xml:space="preserve">Offices, </w:t>
      </w:r>
      <w:r w:rsidRPr="00F11662">
        <w:rPr>
          <w:sz w:val="22"/>
          <w:szCs w:val="22"/>
        </w:rPr>
        <w:t>include audited</w:t>
      </w:r>
      <w:r w:rsidR="00296976">
        <w:rPr>
          <w:sz w:val="22"/>
          <w:szCs w:val="22"/>
        </w:rPr>
        <w:t xml:space="preserve"> financial statements with </w:t>
      </w:r>
      <w:r w:rsidRPr="00F11662">
        <w:rPr>
          <w:sz w:val="22"/>
          <w:szCs w:val="22"/>
        </w:rPr>
        <w:t>accompanying notes, a trial balance of the home office general ledger an</w:t>
      </w:r>
      <w:r w:rsidR="00803476" w:rsidRPr="00F11662">
        <w:rPr>
          <w:sz w:val="22"/>
          <w:szCs w:val="22"/>
        </w:rPr>
        <w:t>d c</w:t>
      </w:r>
      <w:r w:rsidR="00D20C80" w:rsidRPr="00F11662">
        <w:rPr>
          <w:sz w:val="22"/>
          <w:szCs w:val="22"/>
        </w:rPr>
        <w:t>ost report working papers.  S</w:t>
      </w:r>
      <w:r w:rsidR="00296976">
        <w:rPr>
          <w:sz w:val="22"/>
          <w:szCs w:val="22"/>
        </w:rPr>
        <w:t>ubmit the e-file</w:t>
      </w:r>
      <w:r w:rsidR="00D20C80" w:rsidRPr="00F11662">
        <w:rPr>
          <w:sz w:val="22"/>
          <w:szCs w:val="22"/>
        </w:rPr>
        <w:t xml:space="preserve"> cost report </w:t>
      </w:r>
      <w:r w:rsidR="00640857" w:rsidRPr="00F11662">
        <w:rPr>
          <w:sz w:val="22"/>
          <w:szCs w:val="22"/>
        </w:rPr>
        <w:t>to applicable inbox</w:t>
      </w:r>
      <w:r w:rsidR="00803476" w:rsidRPr="00F11662">
        <w:rPr>
          <w:sz w:val="22"/>
          <w:szCs w:val="22"/>
        </w:rPr>
        <w:t xml:space="preserve"> below depending on the whether the home office</w:t>
      </w:r>
      <w:r w:rsidR="00640857" w:rsidRPr="00F11662">
        <w:rPr>
          <w:sz w:val="22"/>
          <w:szCs w:val="22"/>
        </w:rPr>
        <w:t xml:space="preserve"> cost report is being filed in conjunction with </w:t>
      </w:r>
      <w:r w:rsidR="00803476" w:rsidRPr="00F11662">
        <w:rPr>
          <w:sz w:val="22"/>
          <w:szCs w:val="22"/>
        </w:rPr>
        <w:t>a Rate Setting or a Change in Scope</w:t>
      </w:r>
      <w:r w:rsidR="00640857" w:rsidRPr="00F11662">
        <w:rPr>
          <w:sz w:val="22"/>
          <w:szCs w:val="22"/>
        </w:rPr>
        <w:t>-of-Service Request</w:t>
      </w:r>
      <w:r w:rsidR="00803476" w:rsidRPr="00F11662">
        <w:rPr>
          <w:sz w:val="22"/>
          <w:szCs w:val="22"/>
        </w:rPr>
        <w:t>.</w:t>
      </w:r>
      <w:r w:rsidRPr="00F11662">
        <w:rPr>
          <w:sz w:val="22"/>
          <w:szCs w:val="22"/>
        </w:rPr>
        <w:t xml:space="preserve"> </w:t>
      </w:r>
      <w:r w:rsidR="00640857" w:rsidRPr="00F11662">
        <w:rPr>
          <w:sz w:val="22"/>
          <w:szCs w:val="22"/>
        </w:rPr>
        <w:t xml:space="preserve">For example if the home office cost report is being filed for a CSOSR, it should be submitted to </w:t>
      </w:r>
      <w:hyperlink r:id="rId13" w:history="1">
        <w:r w:rsidR="00640857" w:rsidRPr="00F11662">
          <w:rPr>
            <w:rStyle w:val="Hyperlink"/>
            <w:sz w:val="22"/>
            <w:szCs w:val="22"/>
          </w:rPr>
          <w:t>ChangeInScope@dhcs.ca.gov</w:t>
        </w:r>
      </w:hyperlink>
      <w:r w:rsidR="00640857" w:rsidRPr="00F11662">
        <w:rPr>
          <w:sz w:val="22"/>
          <w:szCs w:val="22"/>
        </w:rPr>
        <w:t>.</w:t>
      </w:r>
      <w:r w:rsidR="00B536F2">
        <w:rPr>
          <w:sz w:val="22"/>
          <w:szCs w:val="22"/>
        </w:rPr>
        <w:t xml:space="preserve">  You will receive an email response.</w:t>
      </w:r>
    </w:p>
    <w:p w14:paraId="6CFA2DEE" w14:textId="77777777" w:rsidR="00B93855" w:rsidRPr="00F11662" w:rsidRDefault="00F476E0" w:rsidP="006E2B2D">
      <w:pPr>
        <w:pStyle w:val="Regularparagraph"/>
        <w:numPr>
          <w:ilvl w:val="0"/>
          <w:numId w:val="5"/>
        </w:numPr>
        <w:spacing w:line="360" w:lineRule="auto"/>
        <w:jc w:val="left"/>
        <w:rPr>
          <w:sz w:val="22"/>
          <w:szCs w:val="22"/>
        </w:rPr>
      </w:pPr>
      <w:hyperlink r:id="rId14" w:history="1">
        <w:r w:rsidR="00B93855" w:rsidRPr="00F11662">
          <w:rPr>
            <w:rStyle w:val="Hyperlink"/>
            <w:sz w:val="22"/>
            <w:szCs w:val="22"/>
          </w:rPr>
          <w:t>Ratesetting.Clinics@dhcs.ca.gov</w:t>
        </w:r>
      </w:hyperlink>
    </w:p>
    <w:p w14:paraId="6CFA2DEF" w14:textId="77777777" w:rsidR="00B93855" w:rsidRPr="00F11662" w:rsidRDefault="00F476E0" w:rsidP="000A315A">
      <w:pPr>
        <w:pStyle w:val="Regularparagraph"/>
        <w:numPr>
          <w:ilvl w:val="0"/>
          <w:numId w:val="5"/>
        </w:numPr>
        <w:spacing w:line="360" w:lineRule="auto"/>
        <w:jc w:val="left"/>
        <w:rPr>
          <w:sz w:val="22"/>
          <w:szCs w:val="22"/>
        </w:rPr>
      </w:pPr>
      <w:hyperlink r:id="rId15" w:history="1">
        <w:r w:rsidR="00B93855" w:rsidRPr="00F11662">
          <w:rPr>
            <w:rStyle w:val="Hyperlink"/>
            <w:sz w:val="22"/>
            <w:szCs w:val="22"/>
          </w:rPr>
          <w:t>ChangeInScope@dhcs.ca.gov</w:t>
        </w:r>
      </w:hyperlink>
    </w:p>
    <w:p w14:paraId="6CFA2DF0" w14:textId="77777777" w:rsidR="00031C9E" w:rsidRPr="00F11662" w:rsidRDefault="00031C9E" w:rsidP="000A315A">
      <w:pPr>
        <w:pStyle w:val="Regularparagraph"/>
        <w:spacing w:line="360" w:lineRule="auto"/>
        <w:jc w:val="left"/>
        <w:rPr>
          <w:sz w:val="22"/>
          <w:szCs w:val="22"/>
        </w:rPr>
      </w:pPr>
      <w:r w:rsidRPr="00F11662">
        <w:rPr>
          <w:sz w:val="22"/>
          <w:szCs w:val="22"/>
        </w:rPr>
        <w:t>Documents must be complete.  Cost reports will be returned if not completed in accordance with these instructions.</w:t>
      </w:r>
    </w:p>
    <w:p w14:paraId="6CFA2DF1" w14:textId="77777777" w:rsidR="0098486F" w:rsidRPr="00F11662" w:rsidRDefault="0098486F" w:rsidP="000A315A">
      <w:pPr>
        <w:pStyle w:val="Regularparagraph"/>
        <w:spacing w:line="360" w:lineRule="auto"/>
        <w:jc w:val="left"/>
        <w:rPr>
          <w:sz w:val="22"/>
          <w:szCs w:val="22"/>
        </w:rPr>
      </w:pPr>
      <w:r w:rsidRPr="00F11662">
        <w:rPr>
          <w:sz w:val="22"/>
          <w:szCs w:val="22"/>
        </w:rPr>
        <w:t xml:space="preserve">For questions or assistance in completing these forms, </w:t>
      </w:r>
      <w:r w:rsidR="00B93855" w:rsidRPr="00F11662">
        <w:rPr>
          <w:sz w:val="22"/>
          <w:szCs w:val="22"/>
        </w:rPr>
        <w:t>pleas</w:t>
      </w:r>
      <w:r w:rsidR="00296976">
        <w:rPr>
          <w:sz w:val="22"/>
          <w:szCs w:val="22"/>
        </w:rPr>
        <w:t>e contact ARAS at (916) 322-1681</w:t>
      </w:r>
      <w:r w:rsidR="00B93855" w:rsidRPr="00F11662">
        <w:rPr>
          <w:sz w:val="22"/>
          <w:szCs w:val="22"/>
        </w:rPr>
        <w:t xml:space="preserve"> or </w:t>
      </w:r>
      <w:hyperlink r:id="rId16" w:history="1">
        <w:r w:rsidRPr="00F11662">
          <w:rPr>
            <w:rStyle w:val="Hyperlink"/>
            <w:sz w:val="22"/>
            <w:szCs w:val="22"/>
            <w:u w:val="none"/>
          </w:rPr>
          <w:t>Clinics@dhcs.ca.gov</w:t>
        </w:r>
      </w:hyperlink>
      <w:r w:rsidRPr="00F11662">
        <w:rPr>
          <w:sz w:val="22"/>
          <w:szCs w:val="22"/>
        </w:rPr>
        <w:t xml:space="preserve">.  </w:t>
      </w:r>
    </w:p>
    <w:p w14:paraId="6CFA2DF2" w14:textId="77777777" w:rsidR="0098486F" w:rsidRPr="00F11662" w:rsidRDefault="0098486F" w:rsidP="000A315A">
      <w:pPr>
        <w:pStyle w:val="1"/>
        <w:numPr>
          <w:ilvl w:val="0"/>
          <w:numId w:val="0"/>
        </w:numPr>
        <w:spacing w:line="360" w:lineRule="auto"/>
        <w:jc w:val="left"/>
        <w:rPr>
          <w:sz w:val="22"/>
          <w:szCs w:val="22"/>
        </w:rPr>
      </w:pPr>
    </w:p>
    <w:p w14:paraId="6CFA2DF3" w14:textId="77777777" w:rsidR="0098486F" w:rsidRPr="00F11662" w:rsidRDefault="00653C47" w:rsidP="000A315A">
      <w:pPr>
        <w:pStyle w:val="Heading2"/>
        <w:spacing w:line="360" w:lineRule="auto"/>
        <w:jc w:val="left"/>
        <w:rPr>
          <w:sz w:val="22"/>
          <w:szCs w:val="22"/>
        </w:rPr>
      </w:pPr>
      <w:r w:rsidRPr="00F11662">
        <w:rPr>
          <w:sz w:val="22"/>
          <w:szCs w:val="22"/>
        </w:rPr>
        <w:t>SCHEDULE 1B—Chain Component Information</w:t>
      </w:r>
    </w:p>
    <w:p w14:paraId="6CFA2DF4" w14:textId="77777777" w:rsidR="0098486F" w:rsidRDefault="0098486F" w:rsidP="000A315A">
      <w:pPr>
        <w:pStyle w:val="PlainText"/>
        <w:spacing w:line="360" w:lineRule="auto"/>
        <w:jc w:val="left"/>
        <w:rPr>
          <w:noProof w:val="0"/>
          <w:sz w:val="22"/>
          <w:szCs w:val="22"/>
        </w:rPr>
      </w:pPr>
      <w:r w:rsidRPr="00F11662">
        <w:rPr>
          <w:noProof w:val="0"/>
          <w:sz w:val="22"/>
          <w:szCs w:val="22"/>
        </w:rPr>
        <w:t>Enter the home office name and the fiscal period of the cost report</w:t>
      </w:r>
      <w:r w:rsidR="00AA6B7C" w:rsidRPr="00F11662">
        <w:rPr>
          <w:noProof w:val="0"/>
          <w:sz w:val="22"/>
          <w:szCs w:val="22"/>
        </w:rPr>
        <w:t xml:space="preserve"> and this will carry forward to all the schedules</w:t>
      </w:r>
      <w:r w:rsidRPr="00F11662">
        <w:rPr>
          <w:noProof w:val="0"/>
          <w:sz w:val="22"/>
          <w:szCs w:val="22"/>
        </w:rPr>
        <w:t>.</w:t>
      </w:r>
    </w:p>
    <w:p w14:paraId="6CFA2DF5" w14:textId="77777777" w:rsidR="0098486F" w:rsidRPr="00F11662" w:rsidRDefault="0098486F" w:rsidP="000A315A">
      <w:pPr>
        <w:pStyle w:val="PlainText"/>
        <w:spacing w:line="360" w:lineRule="auto"/>
        <w:jc w:val="left"/>
        <w:rPr>
          <w:noProof w:val="0"/>
          <w:sz w:val="22"/>
          <w:szCs w:val="22"/>
        </w:rPr>
      </w:pPr>
    </w:p>
    <w:p w14:paraId="6CFA2DF6" w14:textId="77777777" w:rsidR="0098486F" w:rsidRPr="00F11662" w:rsidRDefault="0098486F" w:rsidP="000A315A">
      <w:pPr>
        <w:pStyle w:val="PlainText"/>
        <w:spacing w:line="360" w:lineRule="auto"/>
        <w:jc w:val="left"/>
        <w:rPr>
          <w:b/>
          <w:noProof w:val="0"/>
          <w:sz w:val="22"/>
          <w:szCs w:val="22"/>
        </w:rPr>
      </w:pPr>
      <w:r w:rsidRPr="00F11662">
        <w:rPr>
          <w:b/>
          <w:noProof w:val="0"/>
          <w:sz w:val="22"/>
          <w:szCs w:val="22"/>
        </w:rPr>
        <w:t>Part I—Listing of Chain Health Care Facility Components</w:t>
      </w:r>
    </w:p>
    <w:p w14:paraId="6CFA2DF7"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 xml:space="preserve">Designates the clinics as “A,” “B,” “C,” etc.  They will be referred to on subsequent schedules accordingly, i.e., “A,” “B,” “C,” etc. </w:t>
      </w:r>
      <w:r w:rsidR="00DF6A31" w:rsidRPr="00F11662">
        <w:rPr>
          <w:b/>
          <w:i/>
          <w:noProof w:val="0"/>
          <w:sz w:val="22"/>
          <w:szCs w:val="22"/>
        </w:rPr>
        <w:t>(If there are more</w:t>
      </w:r>
      <w:r w:rsidRPr="00F11662">
        <w:rPr>
          <w:b/>
          <w:i/>
          <w:noProof w:val="0"/>
          <w:sz w:val="22"/>
          <w:szCs w:val="22"/>
        </w:rPr>
        <w:t xml:space="preserve"> than 6 clinics use the Hom</w:t>
      </w:r>
      <w:r w:rsidR="00DF6A31" w:rsidRPr="00F11662">
        <w:rPr>
          <w:b/>
          <w:i/>
          <w:noProof w:val="0"/>
          <w:sz w:val="22"/>
          <w:szCs w:val="22"/>
        </w:rPr>
        <w:t>e O</w:t>
      </w:r>
      <w:r w:rsidR="00B93855" w:rsidRPr="00F11662">
        <w:rPr>
          <w:b/>
          <w:i/>
          <w:noProof w:val="0"/>
          <w:sz w:val="22"/>
          <w:szCs w:val="22"/>
        </w:rPr>
        <w:t xml:space="preserve">ffice Cost Report </w:t>
      </w:r>
      <w:r w:rsidR="00296976">
        <w:rPr>
          <w:b/>
          <w:i/>
          <w:noProof w:val="0"/>
          <w:sz w:val="22"/>
          <w:szCs w:val="22"/>
        </w:rPr>
        <w:t xml:space="preserve"> </w:t>
      </w:r>
      <w:r w:rsidR="00B93855" w:rsidRPr="00F11662">
        <w:rPr>
          <w:b/>
          <w:i/>
          <w:noProof w:val="0"/>
          <w:sz w:val="22"/>
          <w:szCs w:val="22"/>
        </w:rPr>
        <w:t>– 7 or More</w:t>
      </w:r>
      <w:r w:rsidR="00EC60F9">
        <w:rPr>
          <w:b/>
          <w:i/>
          <w:noProof w:val="0"/>
          <w:sz w:val="22"/>
          <w:szCs w:val="22"/>
        </w:rPr>
        <w:t xml:space="preserve"> DHCS 3089.1</w:t>
      </w:r>
      <w:r w:rsidRPr="00F11662">
        <w:rPr>
          <w:b/>
          <w:i/>
          <w:noProof w:val="0"/>
          <w:sz w:val="22"/>
          <w:szCs w:val="22"/>
        </w:rPr>
        <w:t>)</w:t>
      </w:r>
    </w:p>
    <w:p w14:paraId="6CFA2DF8"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Enter the names of the clinics that are related to, controlled, or owned by the home office.</w:t>
      </w:r>
    </w:p>
    <w:p w14:paraId="6CFA2DF9"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lastRenderedPageBreak/>
        <w:t>Column 3</w:t>
      </w:r>
      <w:r w:rsidRPr="00F11662">
        <w:rPr>
          <w:noProof w:val="0"/>
          <w:sz w:val="22"/>
          <w:szCs w:val="22"/>
        </w:rPr>
        <w:tab/>
        <w:t>Enter the street address, city, and ZIP code of each of the clinics.</w:t>
      </w:r>
    </w:p>
    <w:p w14:paraId="6CFA2DFA"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4</w:t>
      </w:r>
      <w:r w:rsidRPr="00F11662">
        <w:rPr>
          <w:noProof w:val="0"/>
          <w:sz w:val="22"/>
          <w:szCs w:val="22"/>
        </w:rPr>
        <w:tab/>
        <w:t>Enter the telephone number of each of the clinics including area code.</w:t>
      </w:r>
    </w:p>
    <w:p w14:paraId="6CFA2DFB"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5</w:t>
      </w:r>
      <w:r w:rsidRPr="00F11662">
        <w:rPr>
          <w:noProof w:val="0"/>
          <w:sz w:val="22"/>
          <w:szCs w:val="22"/>
        </w:rPr>
        <w:tab/>
        <w:t>Enter</w:t>
      </w:r>
      <w:r w:rsidR="00F87238" w:rsidRPr="00F11662">
        <w:rPr>
          <w:noProof w:val="0"/>
          <w:sz w:val="22"/>
          <w:szCs w:val="22"/>
        </w:rPr>
        <w:t xml:space="preserve"> the FQHC/RHC Medi-Cal NPI </w:t>
      </w:r>
      <w:r w:rsidRPr="00F11662">
        <w:rPr>
          <w:noProof w:val="0"/>
          <w:sz w:val="22"/>
          <w:szCs w:val="22"/>
        </w:rPr>
        <w:t>number of each clinic.</w:t>
      </w:r>
    </w:p>
    <w:p w14:paraId="6CFA2DFC"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6</w:t>
      </w:r>
      <w:r w:rsidRPr="00F11662">
        <w:rPr>
          <w:noProof w:val="0"/>
          <w:sz w:val="22"/>
          <w:szCs w:val="22"/>
        </w:rPr>
        <w:tab/>
        <w:t>Enter the last day of the fiscal period ended for each clinic that is covered by this Home Office Cost Report.</w:t>
      </w:r>
    </w:p>
    <w:p w14:paraId="6CFA2DFD"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7</w:t>
      </w:r>
      <w:r w:rsidRPr="00F11662">
        <w:rPr>
          <w:noProof w:val="0"/>
          <w:sz w:val="22"/>
          <w:szCs w:val="22"/>
        </w:rPr>
        <w:tab/>
        <w:t>Enter the date each clinic became an FQHC/RHC:</w:t>
      </w:r>
    </w:p>
    <w:p w14:paraId="6CFA2DFE" w14:textId="77777777" w:rsidR="00621C21"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 xml:space="preserve">The waiver letter from </w:t>
      </w:r>
      <w:r w:rsidR="00F87238" w:rsidRPr="00F11662">
        <w:rPr>
          <w:sz w:val="22"/>
          <w:szCs w:val="22"/>
        </w:rPr>
        <w:t>Health Resources and Services Administration (HRSA)</w:t>
      </w:r>
      <w:r w:rsidRPr="00F11662">
        <w:rPr>
          <w:sz w:val="22"/>
          <w:szCs w:val="22"/>
        </w:rPr>
        <w:t xml:space="preserve"> granting "look alike" status or the approval of the annual “look alike” recertification from Public</w:t>
      </w:r>
      <w:r w:rsidR="00F87238" w:rsidRPr="00F11662">
        <w:rPr>
          <w:sz w:val="22"/>
          <w:szCs w:val="22"/>
        </w:rPr>
        <w:t xml:space="preserve"> Health Care Services (PHS)</w:t>
      </w:r>
      <w:r w:rsidRPr="00F11662">
        <w:rPr>
          <w:sz w:val="22"/>
          <w:szCs w:val="22"/>
        </w:rPr>
        <w:t>.</w:t>
      </w:r>
    </w:p>
    <w:p w14:paraId="6CFA2DFF" w14:textId="77777777" w:rsidR="00621C21"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The date of the application to the Department of Health Care Services for FQHC/RHC status (applicable to clinics that have an FQHC/RHC qualifying grant from PHS under Sections 329, 330, or 340 of the PHS Act.)</w:t>
      </w:r>
    </w:p>
    <w:p w14:paraId="6CFA2E00" w14:textId="77777777" w:rsidR="00640857" w:rsidRPr="00F11662" w:rsidRDefault="0098486F" w:rsidP="000A315A">
      <w:pPr>
        <w:pStyle w:val="1"/>
        <w:numPr>
          <w:ilvl w:val="0"/>
          <w:numId w:val="7"/>
        </w:numPr>
        <w:tabs>
          <w:tab w:val="clear" w:pos="720"/>
        </w:tabs>
        <w:spacing w:line="360" w:lineRule="auto"/>
        <w:jc w:val="left"/>
        <w:rPr>
          <w:sz w:val="22"/>
          <w:szCs w:val="22"/>
        </w:rPr>
      </w:pPr>
      <w:r w:rsidRPr="00F11662">
        <w:rPr>
          <w:sz w:val="22"/>
          <w:szCs w:val="22"/>
        </w:rPr>
        <w:t>The date of the application to the Department of Health Care Services for FQHC/RHC status for outpatient health facilities operated by a tribe or tribal organization under the Indian Self-Determination Act (PL 93-638).</w:t>
      </w:r>
    </w:p>
    <w:p w14:paraId="6CFA2E01"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8</w:t>
      </w:r>
      <w:r w:rsidRPr="00F11662">
        <w:rPr>
          <w:noProof w:val="0"/>
          <w:sz w:val="22"/>
          <w:szCs w:val="22"/>
        </w:rPr>
        <w:tab/>
        <w:t>Enter the clinic lice</w:t>
      </w:r>
      <w:r w:rsidR="00F87238" w:rsidRPr="00F11662">
        <w:rPr>
          <w:noProof w:val="0"/>
          <w:sz w:val="22"/>
          <w:szCs w:val="22"/>
        </w:rPr>
        <w:t>nse number</w:t>
      </w:r>
      <w:r w:rsidRPr="00F11662">
        <w:rPr>
          <w:b/>
          <w:noProof w:val="0"/>
          <w:sz w:val="22"/>
          <w:szCs w:val="22"/>
        </w:rPr>
        <w:t>.</w:t>
      </w:r>
    </w:p>
    <w:p w14:paraId="6CFA2E02"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9</w:t>
      </w:r>
      <w:r w:rsidRPr="00F11662">
        <w:rPr>
          <w:noProof w:val="0"/>
          <w:sz w:val="22"/>
          <w:szCs w:val="22"/>
        </w:rPr>
        <w:tab/>
        <w:t>Enter</w:t>
      </w:r>
      <w:r w:rsidR="00296976">
        <w:rPr>
          <w:noProof w:val="0"/>
          <w:sz w:val="22"/>
          <w:szCs w:val="22"/>
        </w:rPr>
        <w:t xml:space="preserve"> the date the clinic license </w:t>
      </w:r>
      <w:r w:rsidRPr="00F11662">
        <w:rPr>
          <w:noProof w:val="0"/>
          <w:sz w:val="22"/>
          <w:szCs w:val="22"/>
        </w:rPr>
        <w:t>was issued.</w:t>
      </w:r>
    </w:p>
    <w:p w14:paraId="6CFA2E03" w14:textId="77777777" w:rsidR="0098486F" w:rsidRPr="00F11662" w:rsidRDefault="0098486F" w:rsidP="000A315A">
      <w:pPr>
        <w:pStyle w:val="PlainText"/>
        <w:spacing w:line="360" w:lineRule="auto"/>
        <w:jc w:val="left"/>
        <w:rPr>
          <w:sz w:val="22"/>
          <w:szCs w:val="22"/>
        </w:rPr>
      </w:pPr>
    </w:p>
    <w:p w14:paraId="6CFA2E04" w14:textId="77777777" w:rsidR="0098486F" w:rsidRPr="00F11662" w:rsidRDefault="0098486F" w:rsidP="000A315A">
      <w:pPr>
        <w:pStyle w:val="PlainText"/>
        <w:spacing w:line="360" w:lineRule="auto"/>
        <w:jc w:val="left"/>
        <w:rPr>
          <w:b/>
          <w:sz w:val="22"/>
          <w:szCs w:val="22"/>
        </w:rPr>
      </w:pPr>
      <w:r w:rsidRPr="00F11662">
        <w:rPr>
          <w:b/>
          <w:sz w:val="22"/>
          <w:szCs w:val="22"/>
        </w:rPr>
        <w:t>Part II—Listing of Other Chain Components</w:t>
      </w:r>
    </w:p>
    <w:p w14:paraId="6CFA2E05" w14:textId="77777777" w:rsidR="00C516F3" w:rsidRPr="00F11662" w:rsidRDefault="009E5748" w:rsidP="000A315A">
      <w:pPr>
        <w:pStyle w:val="Column"/>
        <w:tabs>
          <w:tab w:val="clear" w:pos="1440"/>
          <w:tab w:val="left" w:pos="0"/>
        </w:tabs>
        <w:spacing w:before="12" w:after="12" w:line="360" w:lineRule="auto"/>
        <w:ind w:left="0" w:firstLine="0"/>
        <w:jc w:val="left"/>
        <w:rPr>
          <w:noProof w:val="0"/>
          <w:sz w:val="22"/>
          <w:szCs w:val="22"/>
        </w:rPr>
      </w:pPr>
      <w:r w:rsidRPr="00F11662">
        <w:rPr>
          <w:noProof w:val="0"/>
          <w:sz w:val="22"/>
          <w:szCs w:val="22"/>
        </w:rPr>
        <w:t>List the non-</w:t>
      </w:r>
      <w:r w:rsidR="00C516F3" w:rsidRPr="00F11662">
        <w:rPr>
          <w:noProof w:val="0"/>
          <w:sz w:val="22"/>
          <w:szCs w:val="22"/>
        </w:rPr>
        <w:t>health care program</w:t>
      </w:r>
      <w:r w:rsidR="00296976">
        <w:rPr>
          <w:noProof w:val="0"/>
          <w:sz w:val="22"/>
          <w:szCs w:val="22"/>
        </w:rPr>
        <w:t>s</w:t>
      </w:r>
      <w:r w:rsidRPr="00F11662">
        <w:rPr>
          <w:noProof w:val="0"/>
          <w:sz w:val="22"/>
          <w:szCs w:val="22"/>
        </w:rPr>
        <w:t>/</w:t>
      </w:r>
      <w:r w:rsidR="00347D99" w:rsidRPr="00F11662">
        <w:rPr>
          <w:noProof w:val="0"/>
          <w:sz w:val="22"/>
          <w:szCs w:val="22"/>
        </w:rPr>
        <w:t>components</w:t>
      </w:r>
      <w:r w:rsidR="00031C9E" w:rsidRPr="00F11662">
        <w:rPr>
          <w:noProof w:val="0"/>
          <w:sz w:val="22"/>
          <w:szCs w:val="22"/>
        </w:rPr>
        <w:t>/entities</w:t>
      </w:r>
      <w:r w:rsidR="00C516F3" w:rsidRPr="00F11662">
        <w:rPr>
          <w:noProof w:val="0"/>
          <w:sz w:val="22"/>
          <w:szCs w:val="22"/>
        </w:rPr>
        <w:t xml:space="preserve"> and/or nonreimbursable activity </w:t>
      </w:r>
      <w:r w:rsidR="00031C9E" w:rsidRPr="00F11662">
        <w:rPr>
          <w:noProof w:val="0"/>
          <w:sz w:val="22"/>
          <w:szCs w:val="22"/>
        </w:rPr>
        <w:t xml:space="preserve">that benefit from the home office services.  </w:t>
      </w:r>
      <w:r w:rsidR="0098486F" w:rsidRPr="00F11662">
        <w:rPr>
          <w:noProof w:val="0"/>
          <w:sz w:val="22"/>
          <w:szCs w:val="22"/>
        </w:rPr>
        <w:t>Examples are laboratory, pharmacy, property owned and rented to third parties, medical off</w:t>
      </w:r>
      <w:r w:rsidR="00C516F3" w:rsidRPr="00F11662">
        <w:rPr>
          <w:noProof w:val="0"/>
          <w:sz w:val="22"/>
          <w:szCs w:val="22"/>
        </w:rPr>
        <w:t xml:space="preserve">ice buildings, residential care </w:t>
      </w:r>
      <w:r w:rsidR="0098486F" w:rsidRPr="00F11662">
        <w:rPr>
          <w:noProof w:val="0"/>
          <w:sz w:val="22"/>
          <w:szCs w:val="22"/>
        </w:rPr>
        <w:t>facility, skilled nursing facility, vacant land for expansion, etc.</w:t>
      </w:r>
      <w:r w:rsidR="00C516F3" w:rsidRPr="00F11662">
        <w:rPr>
          <w:noProof w:val="0"/>
          <w:sz w:val="22"/>
          <w:szCs w:val="22"/>
        </w:rPr>
        <w:t xml:space="preserve"> </w:t>
      </w:r>
    </w:p>
    <w:p w14:paraId="6CFA2E06" w14:textId="77777777" w:rsidR="0098486F" w:rsidRPr="00F11662" w:rsidRDefault="0098486F" w:rsidP="000A315A">
      <w:pPr>
        <w:pStyle w:val="PlainText"/>
        <w:spacing w:line="360" w:lineRule="auto"/>
        <w:jc w:val="left"/>
        <w:rPr>
          <w:noProof w:val="0"/>
          <w:sz w:val="22"/>
          <w:szCs w:val="22"/>
        </w:rPr>
      </w:pPr>
    </w:p>
    <w:p w14:paraId="6CFA2E07" w14:textId="77777777" w:rsidR="0098486F" w:rsidRDefault="0098486F" w:rsidP="000A315A">
      <w:pPr>
        <w:pStyle w:val="PlainText"/>
        <w:spacing w:line="360" w:lineRule="auto"/>
        <w:jc w:val="left"/>
        <w:rPr>
          <w:noProof w:val="0"/>
          <w:sz w:val="22"/>
          <w:szCs w:val="22"/>
        </w:rPr>
      </w:pPr>
      <w:r w:rsidRPr="00F11662">
        <w:rPr>
          <w:noProof w:val="0"/>
          <w:sz w:val="22"/>
          <w:szCs w:val="22"/>
        </w:rPr>
        <w:t xml:space="preserve">List the names, addresses, </w:t>
      </w:r>
      <w:r w:rsidR="00296976">
        <w:rPr>
          <w:noProof w:val="0"/>
          <w:sz w:val="22"/>
          <w:szCs w:val="22"/>
        </w:rPr>
        <w:t xml:space="preserve">telephone number </w:t>
      </w:r>
      <w:r w:rsidRPr="00F11662">
        <w:rPr>
          <w:noProof w:val="0"/>
          <w:sz w:val="22"/>
          <w:szCs w:val="22"/>
        </w:rPr>
        <w:t xml:space="preserve">and other information </w:t>
      </w:r>
      <w:r w:rsidR="00296976">
        <w:rPr>
          <w:noProof w:val="0"/>
          <w:sz w:val="22"/>
          <w:szCs w:val="22"/>
        </w:rPr>
        <w:t>as applicable.</w:t>
      </w:r>
    </w:p>
    <w:p w14:paraId="6CFA2E08" w14:textId="77777777" w:rsidR="00296976" w:rsidRPr="00F11662" w:rsidRDefault="00296976" w:rsidP="000A315A">
      <w:pPr>
        <w:pStyle w:val="PlainText"/>
        <w:spacing w:line="360" w:lineRule="auto"/>
        <w:jc w:val="left"/>
        <w:rPr>
          <w:noProof w:val="0"/>
          <w:sz w:val="22"/>
          <w:szCs w:val="22"/>
        </w:rPr>
      </w:pPr>
    </w:p>
    <w:p w14:paraId="6CFA2E09" w14:textId="77777777" w:rsidR="005F7241" w:rsidRPr="00F11662" w:rsidRDefault="005F7241" w:rsidP="000A315A">
      <w:pPr>
        <w:pStyle w:val="PlainText"/>
        <w:spacing w:line="360" w:lineRule="auto"/>
        <w:jc w:val="left"/>
        <w:rPr>
          <w:noProof w:val="0"/>
          <w:sz w:val="22"/>
          <w:szCs w:val="22"/>
        </w:rPr>
      </w:pPr>
      <w:r>
        <w:rPr>
          <w:noProof w:val="0"/>
          <w:sz w:val="22"/>
          <w:szCs w:val="22"/>
        </w:rPr>
        <w:t>R</w:t>
      </w:r>
      <w:r w:rsidRPr="00F11662">
        <w:rPr>
          <w:noProof w:val="0"/>
          <w:sz w:val="22"/>
          <w:szCs w:val="22"/>
        </w:rPr>
        <w:t>efer to the Provider Reimbursement Manual (CMS Publicatio</w:t>
      </w:r>
      <w:r>
        <w:rPr>
          <w:noProof w:val="0"/>
          <w:sz w:val="22"/>
          <w:szCs w:val="22"/>
        </w:rPr>
        <w:t xml:space="preserve">n 15-1 Sections 2150.1–2150.3) </w:t>
      </w:r>
      <w:r w:rsidRPr="00F11662">
        <w:rPr>
          <w:noProof w:val="0"/>
          <w:sz w:val="22"/>
          <w:szCs w:val="22"/>
        </w:rPr>
        <w:t>for guidelines.</w:t>
      </w:r>
    </w:p>
    <w:p w14:paraId="6CFA2E0A" w14:textId="77777777" w:rsidR="0098486F" w:rsidRPr="00F11662" w:rsidRDefault="0098486F" w:rsidP="000A315A">
      <w:pPr>
        <w:pStyle w:val="PlainText"/>
        <w:spacing w:line="360" w:lineRule="auto"/>
        <w:jc w:val="left"/>
        <w:rPr>
          <w:sz w:val="22"/>
          <w:szCs w:val="22"/>
        </w:rPr>
      </w:pPr>
    </w:p>
    <w:p w14:paraId="6CFA2E0B" w14:textId="77777777" w:rsidR="0098486F" w:rsidRPr="00F11662" w:rsidRDefault="0098486F" w:rsidP="000A315A">
      <w:pPr>
        <w:pStyle w:val="Heading2"/>
        <w:spacing w:line="360" w:lineRule="auto"/>
        <w:jc w:val="left"/>
        <w:rPr>
          <w:sz w:val="22"/>
          <w:szCs w:val="22"/>
        </w:rPr>
      </w:pPr>
      <w:r w:rsidRPr="00F11662">
        <w:rPr>
          <w:sz w:val="22"/>
          <w:szCs w:val="22"/>
        </w:rPr>
        <w:lastRenderedPageBreak/>
        <w:t>SCHEDULES 2A &amp; 2B — Statement of Total Home Office Costs</w:t>
      </w:r>
    </w:p>
    <w:p w14:paraId="6CFA2E0C" w14:textId="77777777" w:rsidR="000F5027" w:rsidRPr="00F11662" w:rsidRDefault="00C516F3" w:rsidP="000A315A">
      <w:pPr>
        <w:pStyle w:val="PlainText"/>
        <w:spacing w:line="360" w:lineRule="auto"/>
        <w:jc w:val="left"/>
        <w:rPr>
          <w:noProof w:val="0"/>
          <w:sz w:val="22"/>
          <w:szCs w:val="22"/>
        </w:rPr>
      </w:pPr>
      <w:r w:rsidRPr="00F11662">
        <w:rPr>
          <w:noProof w:val="0"/>
          <w:sz w:val="22"/>
          <w:szCs w:val="22"/>
        </w:rPr>
        <w:t>This schedule provides a determination of the reimbursable home office costs and detailed analysis those costs divided into the categories of health care costs, facility costs, administrative costs and nonreimbursable costs.</w:t>
      </w:r>
    </w:p>
    <w:p w14:paraId="6CFA2E0D" w14:textId="77777777" w:rsidR="0098486F" w:rsidRPr="00F11662" w:rsidRDefault="0098486F" w:rsidP="000A315A">
      <w:pPr>
        <w:pStyle w:val="PlainText"/>
        <w:spacing w:line="360" w:lineRule="auto"/>
        <w:jc w:val="left"/>
        <w:rPr>
          <w:noProof w:val="0"/>
          <w:sz w:val="22"/>
          <w:szCs w:val="22"/>
        </w:rPr>
      </w:pPr>
    </w:p>
    <w:p w14:paraId="6CFA2E0E" w14:textId="77777777" w:rsidR="009E5748" w:rsidRPr="00F11662" w:rsidRDefault="00F87238"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Cost Center</w:t>
      </w:r>
      <w:r w:rsidR="0098486F" w:rsidRPr="00F11662">
        <w:rPr>
          <w:noProof w:val="0"/>
          <w:sz w:val="22"/>
          <w:szCs w:val="22"/>
        </w:rPr>
        <w:t xml:space="preserve"> descriptions are pre-defined. </w:t>
      </w:r>
      <w:r w:rsidR="002C667E" w:rsidRPr="00F11662">
        <w:rPr>
          <w:noProof w:val="0"/>
          <w:sz w:val="22"/>
          <w:szCs w:val="22"/>
        </w:rPr>
        <w:t xml:space="preserve">These are the categories of expenses and accounts typically found at a home office, however additional may be added </w:t>
      </w:r>
      <w:r w:rsidR="009E5748" w:rsidRPr="00F11662">
        <w:rPr>
          <w:noProof w:val="0"/>
          <w:sz w:val="22"/>
          <w:szCs w:val="22"/>
        </w:rPr>
        <w:t>as necessary.</w:t>
      </w:r>
    </w:p>
    <w:p w14:paraId="6CFA2E0F" w14:textId="77777777" w:rsidR="0098486F" w:rsidRPr="00F11662" w:rsidRDefault="009E5748" w:rsidP="000A315A">
      <w:pPr>
        <w:pStyle w:val="Column"/>
        <w:spacing w:line="360" w:lineRule="auto"/>
        <w:jc w:val="left"/>
        <w:rPr>
          <w:noProof w:val="0"/>
          <w:sz w:val="22"/>
          <w:szCs w:val="22"/>
        </w:rPr>
      </w:pPr>
      <w:r w:rsidRPr="00F11662">
        <w:rPr>
          <w:noProof w:val="0"/>
          <w:sz w:val="22"/>
          <w:szCs w:val="22"/>
        </w:rPr>
        <w:t>C</w:t>
      </w:r>
      <w:r w:rsidR="0098486F" w:rsidRPr="00F11662">
        <w:rPr>
          <w:noProof w:val="0"/>
          <w:sz w:val="22"/>
          <w:szCs w:val="22"/>
        </w:rPr>
        <w:t>olumn 2</w:t>
      </w:r>
      <w:r w:rsidR="0098486F" w:rsidRPr="00F11662">
        <w:rPr>
          <w:noProof w:val="0"/>
          <w:sz w:val="22"/>
          <w:szCs w:val="22"/>
        </w:rPr>
        <w:tab/>
        <w:t>Enter the home office shared expenses as s</w:t>
      </w:r>
      <w:r w:rsidR="002C667E" w:rsidRPr="00F11662">
        <w:rPr>
          <w:noProof w:val="0"/>
          <w:sz w:val="22"/>
          <w:szCs w:val="22"/>
        </w:rPr>
        <w:t>hown in the home office trial balance/</w:t>
      </w:r>
      <w:r w:rsidR="0098486F" w:rsidRPr="00F11662">
        <w:rPr>
          <w:noProof w:val="0"/>
          <w:sz w:val="22"/>
          <w:szCs w:val="22"/>
        </w:rPr>
        <w:t>general ledger. Use audited data if available; if unaudited figures are used,</w:t>
      </w:r>
      <w:r w:rsidR="002C667E" w:rsidRPr="00F11662">
        <w:rPr>
          <w:noProof w:val="0"/>
          <w:sz w:val="22"/>
          <w:szCs w:val="22"/>
        </w:rPr>
        <w:t xml:space="preserve"> prepa</w:t>
      </w:r>
      <w:r w:rsidR="0098486F" w:rsidRPr="00F11662">
        <w:rPr>
          <w:noProof w:val="0"/>
          <w:sz w:val="22"/>
          <w:szCs w:val="22"/>
        </w:rPr>
        <w:t>re and maintain</w:t>
      </w:r>
      <w:r w:rsidR="002C667E" w:rsidRPr="00F11662">
        <w:rPr>
          <w:noProof w:val="0"/>
          <w:sz w:val="22"/>
          <w:szCs w:val="22"/>
        </w:rPr>
        <w:t xml:space="preserve"> work</w:t>
      </w:r>
      <w:r w:rsidR="003A4F48" w:rsidRPr="00F11662">
        <w:rPr>
          <w:noProof w:val="0"/>
          <w:sz w:val="22"/>
          <w:szCs w:val="22"/>
        </w:rPr>
        <w:t xml:space="preserve">ing </w:t>
      </w:r>
      <w:r w:rsidR="002C667E" w:rsidRPr="00F11662">
        <w:rPr>
          <w:noProof w:val="0"/>
          <w:sz w:val="22"/>
          <w:szCs w:val="22"/>
        </w:rPr>
        <w:t xml:space="preserve">papers to support all </w:t>
      </w:r>
      <w:r w:rsidR="0098486F" w:rsidRPr="00F11662">
        <w:rPr>
          <w:noProof w:val="0"/>
          <w:sz w:val="22"/>
          <w:szCs w:val="22"/>
        </w:rPr>
        <w:t>reported</w:t>
      </w:r>
      <w:r w:rsidR="002C667E" w:rsidRPr="00F11662">
        <w:rPr>
          <w:noProof w:val="0"/>
          <w:sz w:val="22"/>
          <w:szCs w:val="22"/>
        </w:rPr>
        <w:t xml:space="preserve"> amounts</w:t>
      </w:r>
      <w:r w:rsidR="0098486F" w:rsidRPr="00F11662">
        <w:rPr>
          <w:noProof w:val="0"/>
          <w:sz w:val="22"/>
          <w:szCs w:val="22"/>
        </w:rPr>
        <w:t>.</w:t>
      </w:r>
    </w:p>
    <w:p w14:paraId="6CFA2E10" w14:textId="77777777" w:rsidR="009E5748" w:rsidRPr="00F11662" w:rsidRDefault="0098486F" w:rsidP="000A315A">
      <w:pPr>
        <w:pStyle w:val="Column"/>
        <w:spacing w:line="360" w:lineRule="auto"/>
        <w:jc w:val="left"/>
        <w:rPr>
          <w:noProof w:val="0"/>
          <w:sz w:val="22"/>
          <w:szCs w:val="22"/>
        </w:rPr>
      </w:pPr>
      <w:r w:rsidRPr="00F11662">
        <w:rPr>
          <w:noProof w:val="0"/>
          <w:sz w:val="22"/>
          <w:szCs w:val="22"/>
        </w:rPr>
        <w:t>Column 3</w:t>
      </w:r>
      <w:r w:rsidRPr="00F11662">
        <w:rPr>
          <w:noProof w:val="0"/>
          <w:sz w:val="22"/>
          <w:szCs w:val="22"/>
        </w:rPr>
        <w:tab/>
        <w:t>Adjustments</w:t>
      </w:r>
      <w:r w:rsidR="00F70746">
        <w:rPr>
          <w:noProof w:val="0"/>
          <w:sz w:val="22"/>
          <w:szCs w:val="22"/>
        </w:rPr>
        <w:t>/Reclassifications</w:t>
      </w:r>
      <w:r w:rsidRPr="00F11662">
        <w:rPr>
          <w:noProof w:val="0"/>
          <w:sz w:val="22"/>
          <w:szCs w:val="22"/>
        </w:rPr>
        <w:t xml:space="preserve">:  Enter the adjustments or reclassifications from Schedule 3 which </w:t>
      </w:r>
      <w:r w:rsidR="000A2B3E" w:rsidRPr="00F11662">
        <w:rPr>
          <w:noProof w:val="0"/>
          <w:sz w:val="22"/>
          <w:szCs w:val="22"/>
        </w:rPr>
        <w:t>pertains</w:t>
      </w:r>
      <w:r w:rsidRPr="00F11662">
        <w:rPr>
          <w:noProof w:val="0"/>
          <w:sz w:val="22"/>
          <w:szCs w:val="22"/>
        </w:rPr>
        <w:t xml:space="preserve"> to specific expenses listed on Schedules 2A and 2B.  If two or more adjustments are made to the same expense, </w:t>
      </w:r>
      <w:r w:rsidR="00F87238" w:rsidRPr="00F11662">
        <w:rPr>
          <w:noProof w:val="0"/>
          <w:sz w:val="22"/>
          <w:szCs w:val="22"/>
        </w:rPr>
        <w:t xml:space="preserve">the net </w:t>
      </w:r>
      <w:r w:rsidRPr="00F11662">
        <w:rPr>
          <w:noProof w:val="0"/>
          <w:sz w:val="22"/>
          <w:szCs w:val="22"/>
        </w:rPr>
        <w:t>adjustment must</w:t>
      </w:r>
      <w:r w:rsidR="00F87238" w:rsidRPr="00F11662">
        <w:rPr>
          <w:noProof w:val="0"/>
          <w:sz w:val="22"/>
          <w:szCs w:val="22"/>
        </w:rPr>
        <w:t xml:space="preserve"> be</w:t>
      </w:r>
      <w:r w:rsidRPr="00F11662">
        <w:rPr>
          <w:noProof w:val="0"/>
          <w:sz w:val="22"/>
          <w:szCs w:val="22"/>
        </w:rPr>
        <w:t xml:space="preserve"> transferred to Schedule 2A or 2B. Note that line 4</w:t>
      </w:r>
      <w:r w:rsidR="00F87238" w:rsidRPr="00F11662">
        <w:rPr>
          <w:noProof w:val="0"/>
          <w:sz w:val="22"/>
          <w:szCs w:val="22"/>
        </w:rPr>
        <w:t>5</w:t>
      </w:r>
      <w:r w:rsidRPr="00F11662">
        <w:rPr>
          <w:noProof w:val="0"/>
          <w:sz w:val="22"/>
          <w:szCs w:val="22"/>
        </w:rPr>
        <w:t xml:space="preserve">, column 3 of Schedule 2B must agree with the total of Schedule 3, column 3.  </w:t>
      </w:r>
    </w:p>
    <w:p w14:paraId="6CFA2E11"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w:t>
      </w:r>
      <w:r w:rsidR="009E5748" w:rsidRPr="00F11662">
        <w:rPr>
          <w:noProof w:val="0"/>
          <w:sz w:val="22"/>
          <w:szCs w:val="22"/>
        </w:rPr>
        <w:t>n 4</w:t>
      </w:r>
      <w:r w:rsidR="009E5748" w:rsidRPr="00F11662">
        <w:rPr>
          <w:noProof w:val="0"/>
          <w:sz w:val="22"/>
          <w:szCs w:val="22"/>
        </w:rPr>
        <w:tab/>
        <w:t>Allowable Expenses:  T</w:t>
      </w:r>
      <w:r w:rsidRPr="00F11662">
        <w:rPr>
          <w:noProof w:val="0"/>
          <w:sz w:val="22"/>
          <w:szCs w:val="22"/>
        </w:rPr>
        <w:t>he net amounts of columns 2 and 3.</w:t>
      </w:r>
    </w:p>
    <w:p w14:paraId="6CFA2E12" w14:textId="77777777" w:rsidR="00E81AD1" w:rsidRPr="00F11662" w:rsidRDefault="0098486F" w:rsidP="000A315A">
      <w:pPr>
        <w:pStyle w:val="Column"/>
        <w:spacing w:line="360" w:lineRule="auto"/>
        <w:jc w:val="left"/>
        <w:rPr>
          <w:noProof w:val="0"/>
          <w:sz w:val="22"/>
          <w:szCs w:val="22"/>
        </w:rPr>
      </w:pPr>
      <w:r w:rsidRPr="00F11662">
        <w:rPr>
          <w:noProof w:val="0"/>
          <w:sz w:val="22"/>
          <w:szCs w:val="22"/>
        </w:rPr>
        <w:t>Colum</w:t>
      </w:r>
      <w:r w:rsidR="009E5748" w:rsidRPr="00F11662">
        <w:rPr>
          <w:noProof w:val="0"/>
          <w:sz w:val="22"/>
          <w:szCs w:val="22"/>
        </w:rPr>
        <w:t>n 5</w:t>
      </w:r>
      <w:r w:rsidR="009E5748" w:rsidRPr="00F11662">
        <w:rPr>
          <w:noProof w:val="0"/>
          <w:sz w:val="22"/>
          <w:szCs w:val="22"/>
        </w:rPr>
        <w:tab/>
        <w:t xml:space="preserve">Direct Allocations:  </w:t>
      </w:r>
      <w:r w:rsidR="00E81AD1" w:rsidRPr="00F11662">
        <w:rPr>
          <w:noProof w:val="0"/>
          <w:sz w:val="22"/>
          <w:szCs w:val="22"/>
        </w:rPr>
        <w:t xml:space="preserve">The direct allocation to the clinics and other </w:t>
      </w:r>
      <w:r w:rsidR="00347D99" w:rsidRPr="00F11662">
        <w:rPr>
          <w:noProof w:val="0"/>
          <w:sz w:val="22"/>
          <w:szCs w:val="22"/>
        </w:rPr>
        <w:t xml:space="preserve">non-health care </w:t>
      </w:r>
      <w:r w:rsidR="00E81AD1" w:rsidRPr="00F11662">
        <w:rPr>
          <w:noProof w:val="0"/>
          <w:sz w:val="22"/>
          <w:szCs w:val="22"/>
        </w:rPr>
        <w:t xml:space="preserve">components including nonreimbursable activity should be detailed on Schedules 4A through Schedule 4C.  </w:t>
      </w:r>
      <w:r w:rsidR="009E5748" w:rsidRPr="00F11662">
        <w:rPr>
          <w:noProof w:val="0"/>
          <w:sz w:val="22"/>
          <w:szCs w:val="22"/>
        </w:rPr>
        <w:t>T</w:t>
      </w:r>
      <w:r w:rsidRPr="00F11662">
        <w:rPr>
          <w:noProof w:val="0"/>
          <w:sz w:val="22"/>
          <w:szCs w:val="22"/>
        </w:rPr>
        <w:t xml:space="preserve">he home office direct allocation of </w:t>
      </w:r>
      <w:r w:rsidR="00E81AD1" w:rsidRPr="00F11662">
        <w:rPr>
          <w:noProof w:val="0"/>
          <w:sz w:val="22"/>
          <w:szCs w:val="22"/>
        </w:rPr>
        <w:t xml:space="preserve">health care costs comes from column 2, Schedule 4A, direction allocation of facility costs comes from column 2, Schedule 4B and direct allocation of administrative costs comes from column 2, Schedule 4C.  </w:t>
      </w:r>
    </w:p>
    <w:p w14:paraId="6CFA2E13"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6</w:t>
      </w:r>
      <w:r w:rsidRPr="00F11662">
        <w:rPr>
          <w:noProof w:val="0"/>
          <w:sz w:val="22"/>
          <w:szCs w:val="22"/>
        </w:rPr>
        <w:tab/>
        <w:t>Pool</w:t>
      </w:r>
      <w:r w:rsidR="001E7FA8" w:rsidRPr="00F11662">
        <w:rPr>
          <w:noProof w:val="0"/>
          <w:sz w:val="22"/>
          <w:szCs w:val="22"/>
        </w:rPr>
        <w:t>ed</w:t>
      </w:r>
      <w:r w:rsidRPr="00F11662">
        <w:rPr>
          <w:noProof w:val="0"/>
          <w:sz w:val="22"/>
          <w:szCs w:val="22"/>
        </w:rPr>
        <w:t xml:space="preserve"> Costs:  The pool</w:t>
      </w:r>
      <w:r w:rsidR="001E7FA8" w:rsidRPr="00F11662">
        <w:rPr>
          <w:noProof w:val="0"/>
          <w:sz w:val="22"/>
          <w:szCs w:val="22"/>
        </w:rPr>
        <w:t>ed</w:t>
      </w:r>
      <w:r w:rsidRPr="00F11662">
        <w:rPr>
          <w:noProof w:val="0"/>
          <w:sz w:val="22"/>
          <w:szCs w:val="22"/>
        </w:rPr>
        <w:t xml:space="preserve"> costs are computed by subtracting column 5 from column 4.</w:t>
      </w:r>
      <w:r w:rsidR="00E75A74" w:rsidRPr="00F11662">
        <w:rPr>
          <w:noProof w:val="0"/>
          <w:sz w:val="22"/>
          <w:szCs w:val="22"/>
        </w:rPr>
        <w:t xml:space="preserve">  These </w:t>
      </w:r>
      <w:r w:rsidR="000866F5" w:rsidRPr="00F11662">
        <w:rPr>
          <w:noProof w:val="0"/>
          <w:sz w:val="22"/>
          <w:szCs w:val="22"/>
        </w:rPr>
        <w:t>costs</w:t>
      </w:r>
      <w:r w:rsidR="00E75A74" w:rsidRPr="00F11662">
        <w:rPr>
          <w:noProof w:val="0"/>
          <w:sz w:val="22"/>
          <w:szCs w:val="22"/>
        </w:rPr>
        <w:t xml:space="preserve"> are allocated to </w:t>
      </w:r>
      <w:r w:rsidR="009E5748" w:rsidRPr="00F11662">
        <w:rPr>
          <w:noProof w:val="0"/>
          <w:sz w:val="22"/>
          <w:szCs w:val="22"/>
        </w:rPr>
        <w:t xml:space="preserve">clinics and </w:t>
      </w:r>
      <w:r w:rsidR="00347D99" w:rsidRPr="00F11662">
        <w:rPr>
          <w:noProof w:val="0"/>
          <w:sz w:val="22"/>
          <w:szCs w:val="22"/>
        </w:rPr>
        <w:t>other non-health care components</w:t>
      </w:r>
      <w:r w:rsidR="009E5748" w:rsidRPr="00F11662">
        <w:rPr>
          <w:noProof w:val="0"/>
          <w:sz w:val="22"/>
          <w:szCs w:val="22"/>
        </w:rPr>
        <w:t xml:space="preserve"> including</w:t>
      </w:r>
      <w:r w:rsidR="00E75A74" w:rsidRPr="00F11662">
        <w:rPr>
          <w:noProof w:val="0"/>
          <w:sz w:val="22"/>
          <w:szCs w:val="22"/>
        </w:rPr>
        <w:t xml:space="preserve"> nonreimbursable activity</w:t>
      </w:r>
      <w:r w:rsidR="002143AF">
        <w:rPr>
          <w:noProof w:val="0"/>
          <w:sz w:val="22"/>
          <w:szCs w:val="22"/>
        </w:rPr>
        <w:t xml:space="preserve"> on Schedule 5</w:t>
      </w:r>
      <w:r w:rsidR="00E75A74" w:rsidRPr="00F11662">
        <w:rPr>
          <w:noProof w:val="0"/>
          <w:sz w:val="22"/>
          <w:szCs w:val="22"/>
        </w:rPr>
        <w:t>.</w:t>
      </w:r>
    </w:p>
    <w:p w14:paraId="6CFA2E14" w14:textId="77777777" w:rsidR="0024212F" w:rsidRPr="00F11662" w:rsidRDefault="0024212F" w:rsidP="000A315A">
      <w:pPr>
        <w:pStyle w:val="PlainText"/>
        <w:spacing w:line="360" w:lineRule="auto"/>
        <w:ind w:left="1200" w:hanging="1200"/>
        <w:jc w:val="left"/>
        <w:rPr>
          <w:sz w:val="22"/>
          <w:szCs w:val="22"/>
        </w:rPr>
      </w:pPr>
    </w:p>
    <w:p w14:paraId="6CFA2E15" w14:textId="77777777" w:rsidR="0098486F" w:rsidRPr="00F11662" w:rsidRDefault="0098486F" w:rsidP="000A315A">
      <w:pPr>
        <w:pStyle w:val="Heading2"/>
        <w:spacing w:line="360" w:lineRule="auto"/>
        <w:jc w:val="left"/>
        <w:rPr>
          <w:sz w:val="22"/>
          <w:szCs w:val="22"/>
        </w:rPr>
      </w:pPr>
      <w:r w:rsidRPr="00F11662">
        <w:rPr>
          <w:sz w:val="22"/>
          <w:szCs w:val="22"/>
        </w:rPr>
        <w:t>SCHEDULE 3 — A</w:t>
      </w:r>
      <w:r w:rsidR="00653C47" w:rsidRPr="00F11662">
        <w:rPr>
          <w:sz w:val="22"/>
          <w:szCs w:val="22"/>
        </w:rPr>
        <w:t>djustments to Expenses</w:t>
      </w:r>
    </w:p>
    <w:p w14:paraId="6CFA2E16" w14:textId="77777777" w:rsidR="00C516F3" w:rsidRPr="00F11662" w:rsidRDefault="00C516F3" w:rsidP="000A315A">
      <w:pPr>
        <w:pStyle w:val="1"/>
        <w:numPr>
          <w:ilvl w:val="0"/>
          <w:numId w:val="0"/>
        </w:numPr>
        <w:spacing w:line="360" w:lineRule="auto"/>
        <w:ind w:left="360" w:hanging="360"/>
        <w:jc w:val="left"/>
        <w:rPr>
          <w:sz w:val="22"/>
          <w:szCs w:val="22"/>
        </w:rPr>
      </w:pPr>
      <w:r w:rsidRPr="00F11662">
        <w:rPr>
          <w:sz w:val="22"/>
          <w:szCs w:val="22"/>
        </w:rPr>
        <w:t>This schedule provides detail of adjustm</w:t>
      </w:r>
      <w:r w:rsidR="00E75A74" w:rsidRPr="00F11662">
        <w:rPr>
          <w:sz w:val="22"/>
          <w:szCs w:val="22"/>
        </w:rPr>
        <w:t xml:space="preserve">ents/reclassifications affecting </w:t>
      </w:r>
      <w:r w:rsidRPr="00F11662">
        <w:rPr>
          <w:sz w:val="22"/>
          <w:szCs w:val="22"/>
        </w:rPr>
        <w:t>home office costs.</w:t>
      </w:r>
    </w:p>
    <w:p w14:paraId="6CFA2E17" w14:textId="77777777" w:rsidR="0098486F" w:rsidRPr="00F11662" w:rsidRDefault="0024212F" w:rsidP="000A315A">
      <w:pPr>
        <w:pStyle w:val="Column"/>
        <w:spacing w:line="360" w:lineRule="auto"/>
        <w:jc w:val="left"/>
        <w:rPr>
          <w:noProof w:val="0"/>
          <w:sz w:val="22"/>
          <w:szCs w:val="22"/>
        </w:rPr>
      </w:pPr>
      <w:r w:rsidRPr="00F11662">
        <w:rPr>
          <w:noProof w:val="0"/>
          <w:sz w:val="22"/>
          <w:szCs w:val="22"/>
        </w:rPr>
        <w:t>C</w:t>
      </w:r>
      <w:r w:rsidR="00F158D0" w:rsidRPr="00F11662">
        <w:rPr>
          <w:noProof w:val="0"/>
          <w:sz w:val="22"/>
          <w:szCs w:val="22"/>
        </w:rPr>
        <w:t>olumn 1</w:t>
      </w:r>
      <w:r w:rsidR="00F158D0" w:rsidRPr="00F11662">
        <w:rPr>
          <w:noProof w:val="0"/>
          <w:sz w:val="22"/>
          <w:szCs w:val="22"/>
        </w:rPr>
        <w:tab/>
        <w:t>Expense descriptions</w:t>
      </w:r>
      <w:r w:rsidR="0098486F" w:rsidRPr="00F11662">
        <w:rPr>
          <w:noProof w:val="0"/>
          <w:sz w:val="22"/>
          <w:szCs w:val="22"/>
        </w:rPr>
        <w:t xml:space="preserve"> are pre-defined. Enter any additional expense </w:t>
      </w:r>
      <w:r w:rsidRPr="00F11662">
        <w:rPr>
          <w:noProof w:val="0"/>
          <w:sz w:val="22"/>
          <w:szCs w:val="22"/>
        </w:rPr>
        <w:t>descriptions</w:t>
      </w:r>
      <w:r w:rsidR="0098486F" w:rsidRPr="00F11662">
        <w:rPr>
          <w:noProof w:val="0"/>
          <w:sz w:val="22"/>
          <w:szCs w:val="22"/>
        </w:rPr>
        <w:t xml:space="preserve"> in this column</w:t>
      </w:r>
      <w:r w:rsidRPr="00F11662">
        <w:rPr>
          <w:noProof w:val="0"/>
          <w:sz w:val="22"/>
          <w:szCs w:val="22"/>
        </w:rPr>
        <w:t xml:space="preserve"> as necessary</w:t>
      </w:r>
      <w:r w:rsidR="0098486F" w:rsidRPr="00F11662">
        <w:rPr>
          <w:noProof w:val="0"/>
          <w:sz w:val="22"/>
          <w:szCs w:val="22"/>
        </w:rPr>
        <w:t>.</w:t>
      </w:r>
    </w:p>
    <w:p w14:paraId="6CFA2E18"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lastRenderedPageBreak/>
        <w:t>Column 2</w:t>
      </w:r>
      <w:r w:rsidRPr="00F11662">
        <w:rPr>
          <w:noProof w:val="0"/>
          <w:sz w:val="22"/>
          <w:szCs w:val="22"/>
        </w:rPr>
        <w:tab/>
      </w:r>
      <w:r w:rsidRPr="00F11662">
        <w:rPr>
          <w:i/>
          <w:noProof w:val="0"/>
          <w:sz w:val="22"/>
          <w:szCs w:val="22"/>
        </w:rPr>
        <w:t>Basis of Adjustment:</w:t>
      </w:r>
      <w:r w:rsidRPr="00F11662">
        <w:rPr>
          <w:noProof w:val="0"/>
          <w:sz w:val="22"/>
          <w:szCs w:val="22"/>
        </w:rPr>
        <w:t xml:space="preserve">  Indicate the basis for each adjustment.  Use a letter </w:t>
      </w:r>
      <w:r w:rsidRPr="00F11662">
        <w:rPr>
          <w:b/>
          <w:noProof w:val="0"/>
          <w:sz w:val="22"/>
          <w:szCs w:val="22"/>
        </w:rPr>
        <w:t>“A”</w:t>
      </w:r>
      <w:r w:rsidRPr="00F11662">
        <w:rPr>
          <w:noProof w:val="0"/>
          <w:sz w:val="22"/>
          <w:szCs w:val="22"/>
        </w:rPr>
        <w:t xml:space="preserve"> if </w:t>
      </w:r>
      <w:r w:rsidR="002C667E" w:rsidRPr="00F11662">
        <w:rPr>
          <w:noProof w:val="0"/>
          <w:sz w:val="22"/>
          <w:szCs w:val="22"/>
        </w:rPr>
        <w:t>it is a</w:t>
      </w:r>
      <w:r w:rsidR="00BD31C3" w:rsidRPr="00F11662">
        <w:rPr>
          <w:noProof w:val="0"/>
          <w:sz w:val="22"/>
          <w:szCs w:val="22"/>
        </w:rPr>
        <w:t xml:space="preserve"> cost adjustment.  </w:t>
      </w:r>
      <w:r w:rsidRPr="00F11662">
        <w:rPr>
          <w:noProof w:val="0"/>
          <w:sz w:val="22"/>
          <w:szCs w:val="22"/>
        </w:rPr>
        <w:t xml:space="preserve">Use a letter </w:t>
      </w:r>
      <w:r w:rsidRPr="00F11662">
        <w:rPr>
          <w:b/>
          <w:noProof w:val="0"/>
          <w:sz w:val="22"/>
          <w:szCs w:val="22"/>
        </w:rPr>
        <w:t>“B”</w:t>
      </w:r>
      <w:r w:rsidR="00BD31C3" w:rsidRPr="00F11662">
        <w:rPr>
          <w:noProof w:val="0"/>
          <w:sz w:val="22"/>
          <w:szCs w:val="22"/>
        </w:rPr>
        <w:t xml:space="preserve"> if </w:t>
      </w:r>
      <w:r w:rsidR="002C667E" w:rsidRPr="00F11662">
        <w:rPr>
          <w:noProof w:val="0"/>
          <w:sz w:val="22"/>
          <w:szCs w:val="22"/>
        </w:rPr>
        <w:t xml:space="preserve">it is a </w:t>
      </w:r>
      <w:r w:rsidRPr="00F11662">
        <w:rPr>
          <w:noProof w:val="0"/>
          <w:sz w:val="22"/>
          <w:szCs w:val="22"/>
        </w:rPr>
        <w:t xml:space="preserve">revenue </w:t>
      </w:r>
      <w:r w:rsidR="002C667E" w:rsidRPr="00F11662">
        <w:rPr>
          <w:noProof w:val="0"/>
          <w:sz w:val="22"/>
          <w:szCs w:val="22"/>
        </w:rPr>
        <w:t xml:space="preserve">abatement where related costs are unknown or the amounts immaterial.  Therefore, revenue </w:t>
      </w:r>
      <w:r w:rsidR="00315ED8" w:rsidRPr="00F11662">
        <w:rPr>
          <w:noProof w:val="0"/>
          <w:sz w:val="22"/>
          <w:szCs w:val="22"/>
        </w:rPr>
        <w:t xml:space="preserve">received may be used to </w:t>
      </w:r>
      <w:r w:rsidR="002C667E" w:rsidRPr="00F11662">
        <w:rPr>
          <w:noProof w:val="0"/>
          <w:sz w:val="22"/>
          <w:szCs w:val="22"/>
        </w:rPr>
        <w:t xml:space="preserve">offset </w:t>
      </w:r>
      <w:r w:rsidR="00BD31C3" w:rsidRPr="00F11662">
        <w:rPr>
          <w:noProof w:val="0"/>
          <w:sz w:val="22"/>
          <w:szCs w:val="22"/>
        </w:rPr>
        <w:t xml:space="preserve">the </w:t>
      </w:r>
      <w:r w:rsidRPr="00F11662">
        <w:rPr>
          <w:noProof w:val="0"/>
          <w:sz w:val="22"/>
          <w:szCs w:val="22"/>
        </w:rPr>
        <w:t>related expenses.  It is recommended that all adjustments be made on the basis of costs rat</w:t>
      </w:r>
      <w:r w:rsidR="00315ED8" w:rsidRPr="00F11662">
        <w:rPr>
          <w:noProof w:val="0"/>
          <w:sz w:val="22"/>
          <w:szCs w:val="22"/>
        </w:rPr>
        <w:t xml:space="preserve">her than revenue abatement.  </w:t>
      </w:r>
      <w:r w:rsidR="001E7FA8" w:rsidRPr="00F11662">
        <w:rPr>
          <w:noProof w:val="0"/>
          <w:sz w:val="22"/>
          <w:szCs w:val="22"/>
        </w:rPr>
        <w:t>Refer to CMS</w:t>
      </w:r>
      <w:r w:rsidRPr="00F11662">
        <w:rPr>
          <w:noProof w:val="0"/>
          <w:sz w:val="22"/>
          <w:szCs w:val="22"/>
        </w:rPr>
        <w:t xml:space="preserve"> 15-1, Section 2150.2 for identification of adjus</w:t>
      </w:r>
      <w:r w:rsidR="003A4F48" w:rsidRPr="00F11662">
        <w:rPr>
          <w:noProof w:val="0"/>
          <w:sz w:val="22"/>
          <w:szCs w:val="22"/>
        </w:rPr>
        <w:t>tments that should be made.  W</w:t>
      </w:r>
      <w:r w:rsidRPr="00F11662">
        <w:rPr>
          <w:noProof w:val="0"/>
          <w:sz w:val="22"/>
          <w:szCs w:val="22"/>
        </w:rPr>
        <w:t>ork</w:t>
      </w:r>
      <w:r w:rsidR="00315ED8" w:rsidRPr="00F11662">
        <w:rPr>
          <w:noProof w:val="0"/>
          <w:sz w:val="22"/>
          <w:szCs w:val="22"/>
        </w:rPr>
        <w:t xml:space="preserve">ing </w:t>
      </w:r>
      <w:r w:rsidRPr="00F11662">
        <w:rPr>
          <w:noProof w:val="0"/>
          <w:sz w:val="22"/>
          <w:szCs w:val="22"/>
        </w:rPr>
        <w:t>paper</w:t>
      </w:r>
      <w:r w:rsidR="00315ED8" w:rsidRPr="00F11662">
        <w:rPr>
          <w:noProof w:val="0"/>
          <w:sz w:val="22"/>
          <w:szCs w:val="22"/>
        </w:rPr>
        <w:t>s</w:t>
      </w:r>
      <w:r w:rsidRPr="00F11662">
        <w:rPr>
          <w:noProof w:val="0"/>
          <w:sz w:val="22"/>
          <w:szCs w:val="22"/>
        </w:rPr>
        <w:t xml:space="preserve"> supporting each adjustment </w:t>
      </w:r>
      <w:r w:rsidR="00315ED8" w:rsidRPr="00F11662">
        <w:rPr>
          <w:noProof w:val="0"/>
          <w:sz w:val="22"/>
          <w:szCs w:val="22"/>
        </w:rPr>
        <w:t xml:space="preserve">calculation </w:t>
      </w:r>
      <w:r w:rsidRPr="00F11662">
        <w:rPr>
          <w:noProof w:val="0"/>
          <w:sz w:val="22"/>
          <w:szCs w:val="22"/>
        </w:rPr>
        <w:t xml:space="preserve">should </w:t>
      </w:r>
      <w:r w:rsidR="00BD31C3" w:rsidRPr="00F11662">
        <w:rPr>
          <w:noProof w:val="0"/>
          <w:sz w:val="22"/>
          <w:szCs w:val="22"/>
        </w:rPr>
        <w:t xml:space="preserve">be included in the cost report working papers </w:t>
      </w:r>
      <w:r w:rsidR="00315ED8" w:rsidRPr="00F11662">
        <w:rPr>
          <w:noProof w:val="0"/>
          <w:sz w:val="22"/>
          <w:szCs w:val="22"/>
        </w:rPr>
        <w:t>and submitted to the Department for review along with the</w:t>
      </w:r>
      <w:r w:rsidRPr="00F11662">
        <w:rPr>
          <w:noProof w:val="0"/>
          <w:sz w:val="22"/>
          <w:szCs w:val="22"/>
        </w:rPr>
        <w:t xml:space="preserve"> cost report.  </w:t>
      </w:r>
    </w:p>
    <w:p w14:paraId="6CFA2E19"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3</w:t>
      </w:r>
      <w:r w:rsidRPr="00F11662">
        <w:rPr>
          <w:noProof w:val="0"/>
          <w:sz w:val="22"/>
          <w:szCs w:val="22"/>
        </w:rPr>
        <w:tab/>
      </w:r>
      <w:r w:rsidRPr="00F11662">
        <w:rPr>
          <w:i/>
          <w:noProof w:val="0"/>
          <w:sz w:val="22"/>
          <w:szCs w:val="22"/>
        </w:rPr>
        <w:t>Amount:</w:t>
      </w:r>
      <w:r w:rsidRPr="00F11662">
        <w:rPr>
          <w:noProof w:val="0"/>
          <w:sz w:val="22"/>
          <w:szCs w:val="22"/>
        </w:rPr>
        <w:t xml:space="preserve">  Enter the amount of each adjustment or reclassification</w:t>
      </w:r>
      <w:r w:rsidRPr="00F11662">
        <w:rPr>
          <w:b/>
          <w:noProof w:val="0"/>
          <w:sz w:val="22"/>
          <w:szCs w:val="22"/>
        </w:rPr>
        <w:t xml:space="preserve">.  </w:t>
      </w:r>
      <w:r w:rsidR="00F158D0" w:rsidRPr="00F11662">
        <w:rPr>
          <w:noProof w:val="0"/>
          <w:sz w:val="22"/>
          <w:szCs w:val="22"/>
        </w:rPr>
        <w:t>Total of l</w:t>
      </w:r>
      <w:r w:rsidRPr="00F11662">
        <w:rPr>
          <w:noProof w:val="0"/>
          <w:sz w:val="22"/>
          <w:szCs w:val="22"/>
        </w:rPr>
        <w:t>ine 20 must agree with line 4</w:t>
      </w:r>
      <w:r w:rsidR="001E7FA8" w:rsidRPr="00F11662">
        <w:rPr>
          <w:noProof w:val="0"/>
          <w:sz w:val="22"/>
          <w:szCs w:val="22"/>
        </w:rPr>
        <w:t>5</w:t>
      </w:r>
      <w:r w:rsidRPr="00F11662">
        <w:rPr>
          <w:noProof w:val="0"/>
          <w:sz w:val="22"/>
          <w:szCs w:val="22"/>
        </w:rPr>
        <w:t xml:space="preserve"> of Schedule 2B, column 3.</w:t>
      </w:r>
    </w:p>
    <w:p w14:paraId="6CFA2E1A"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4</w:t>
      </w:r>
      <w:r w:rsidRPr="00F11662">
        <w:rPr>
          <w:noProof w:val="0"/>
          <w:sz w:val="22"/>
          <w:szCs w:val="22"/>
        </w:rPr>
        <w:tab/>
      </w:r>
      <w:r w:rsidRPr="00F11662">
        <w:rPr>
          <w:i/>
          <w:noProof w:val="0"/>
          <w:sz w:val="22"/>
          <w:szCs w:val="22"/>
        </w:rPr>
        <w:t>Line Number:</w:t>
      </w:r>
      <w:r w:rsidRPr="00F11662">
        <w:rPr>
          <w:noProof w:val="0"/>
          <w:sz w:val="22"/>
          <w:szCs w:val="22"/>
        </w:rPr>
        <w:t xml:space="preserve">  For each adjustment, indicate the line </w:t>
      </w:r>
      <w:r w:rsidR="00F158D0" w:rsidRPr="00F11662">
        <w:rPr>
          <w:noProof w:val="0"/>
          <w:sz w:val="22"/>
          <w:szCs w:val="22"/>
        </w:rPr>
        <w:t>number of the cost center</w:t>
      </w:r>
      <w:r w:rsidRPr="00F11662">
        <w:rPr>
          <w:noProof w:val="0"/>
          <w:sz w:val="22"/>
          <w:szCs w:val="22"/>
        </w:rPr>
        <w:t xml:space="preserve"> on Schedule 2A or 2B that will be adjusted or reclassified.  </w:t>
      </w:r>
    </w:p>
    <w:p w14:paraId="6CFA2E1B"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5</w:t>
      </w:r>
      <w:r w:rsidRPr="00F11662">
        <w:rPr>
          <w:noProof w:val="0"/>
          <w:sz w:val="22"/>
          <w:szCs w:val="22"/>
        </w:rPr>
        <w:tab/>
      </w:r>
      <w:r w:rsidR="005F7241">
        <w:rPr>
          <w:i/>
          <w:noProof w:val="0"/>
          <w:sz w:val="22"/>
          <w:szCs w:val="22"/>
        </w:rPr>
        <w:t>Cost Centers</w:t>
      </w:r>
      <w:r w:rsidRPr="00F11662">
        <w:rPr>
          <w:i/>
          <w:noProof w:val="0"/>
          <w:sz w:val="22"/>
          <w:szCs w:val="22"/>
        </w:rPr>
        <w:t xml:space="preserve"> to be Adjusted:</w:t>
      </w:r>
      <w:r w:rsidRPr="00F11662">
        <w:rPr>
          <w:noProof w:val="0"/>
          <w:sz w:val="22"/>
          <w:szCs w:val="22"/>
        </w:rPr>
        <w:t xml:space="preserve">  For each adjustmen</w:t>
      </w:r>
      <w:r w:rsidR="001E7FA8" w:rsidRPr="00F11662">
        <w:rPr>
          <w:noProof w:val="0"/>
          <w:sz w:val="22"/>
          <w:szCs w:val="22"/>
        </w:rPr>
        <w:t xml:space="preserve">t/reclassification, </w:t>
      </w:r>
      <w:r w:rsidRPr="00F11662">
        <w:rPr>
          <w:noProof w:val="0"/>
          <w:sz w:val="22"/>
          <w:szCs w:val="22"/>
        </w:rPr>
        <w:t xml:space="preserve">indicate the </w:t>
      </w:r>
      <w:r w:rsidR="001E7FA8" w:rsidRPr="00F11662">
        <w:rPr>
          <w:noProof w:val="0"/>
          <w:sz w:val="22"/>
          <w:szCs w:val="22"/>
        </w:rPr>
        <w:t>cost center description</w:t>
      </w:r>
      <w:r w:rsidRPr="00F11662">
        <w:rPr>
          <w:noProof w:val="0"/>
          <w:sz w:val="22"/>
          <w:szCs w:val="22"/>
        </w:rPr>
        <w:t xml:space="preserve"> on Schedules 2A or 2B that will be adjusted or reclassified.</w:t>
      </w:r>
    </w:p>
    <w:p w14:paraId="6CFA2E1C" w14:textId="77777777" w:rsidR="0098486F" w:rsidRPr="00F11662" w:rsidRDefault="0098486F" w:rsidP="000A315A">
      <w:pPr>
        <w:pStyle w:val="PlainText"/>
        <w:spacing w:line="360" w:lineRule="auto"/>
        <w:jc w:val="left"/>
        <w:rPr>
          <w:noProof w:val="0"/>
          <w:sz w:val="22"/>
          <w:szCs w:val="22"/>
        </w:rPr>
      </w:pPr>
      <w:r w:rsidRPr="00F11662">
        <w:rPr>
          <w:noProof w:val="0"/>
          <w:sz w:val="22"/>
          <w:szCs w:val="22"/>
        </w:rPr>
        <w:t>When an adjustment or reclassification affects two or more expense accounts, each separate distribution must be indicated on a separate line of Schedule 3</w:t>
      </w:r>
      <w:r w:rsidR="001E7FA8" w:rsidRPr="00F11662">
        <w:rPr>
          <w:noProof w:val="0"/>
          <w:sz w:val="22"/>
          <w:szCs w:val="22"/>
        </w:rPr>
        <w:t xml:space="preserve"> and then netted and transferred to Schedule 2A or 2B.</w:t>
      </w:r>
    </w:p>
    <w:p w14:paraId="6CFA2E1D" w14:textId="77777777" w:rsidR="0098486F" w:rsidRPr="00F11662" w:rsidRDefault="0098486F" w:rsidP="000A315A">
      <w:pPr>
        <w:pStyle w:val="PlainText"/>
        <w:spacing w:line="360" w:lineRule="auto"/>
        <w:jc w:val="left"/>
        <w:rPr>
          <w:sz w:val="22"/>
          <w:szCs w:val="22"/>
        </w:rPr>
      </w:pPr>
    </w:p>
    <w:p w14:paraId="6CFA2E1E" w14:textId="77777777" w:rsidR="0098486F" w:rsidRPr="00F11662" w:rsidRDefault="0098486F" w:rsidP="000A315A">
      <w:pPr>
        <w:pStyle w:val="Heading2"/>
        <w:spacing w:line="360" w:lineRule="auto"/>
        <w:jc w:val="left"/>
        <w:rPr>
          <w:sz w:val="22"/>
          <w:szCs w:val="22"/>
        </w:rPr>
      </w:pPr>
      <w:r w:rsidRPr="00F11662">
        <w:rPr>
          <w:sz w:val="22"/>
          <w:szCs w:val="22"/>
        </w:rPr>
        <w:t xml:space="preserve">SCHEDULES </w:t>
      </w:r>
      <w:r w:rsidR="001E7FA8" w:rsidRPr="00F11662">
        <w:rPr>
          <w:sz w:val="22"/>
          <w:szCs w:val="22"/>
        </w:rPr>
        <w:t>4A TO 4C</w:t>
      </w:r>
      <w:r w:rsidRPr="00F11662">
        <w:rPr>
          <w:sz w:val="22"/>
          <w:szCs w:val="22"/>
        </w:rPr>
        <w:t xml:space="preserve"> — D</w:t>
      </w:r>
      <w:r w:rsidR="00653C47" w:rsidRPr="00F11662">
        <w:rPr>
          <w:sz w:val="22"/>
          <w:szCs w:val="22"/>
        </w:rPr>
        <w:t xml:space="preserve">irect Allocation of Costs to Clinics / Component </w:t>
      </w:r>
    </w:p>
    <w:p w14:paraId="6CFA2E1F" w14:textId="77777777" w:rsidR="00E75A74" w:rsidRPr="00F11662" w:rsidRDefault="00E75A74" w:rsidP="000A315A">
      <w:pPr>
        <w:pStyle w:val="PlainText"/>
        <w:spacing w:before="12" w:after="12" w:line="360" w:lineRule="auto"/>
        <w:jc w:val="left"/>
        <w:rPr>
          <w:noProof w:val="0"/>
          <w:sz w:val="22"/>
          <w:szCs w:val="22"/>
        </w:rPr>
      </w:pPr>
      <w:r w:rsidRPr="00F11662">
        <w:rPr>
          <w:noProof w:val="0"/>
          <w:sz w:val="22"/>
          <w:szCs w:val="22"/>
        </w:rPr>
        <w:t>The initial step in the allocation of home office costs to components in the chain is the direct assignm</w:t>
      </w:r>
      <w:r w:rsidR="00351C68" w:rsidRPr="00F11662">
        <w:rPr>
          <w:noProof w:val="0"/>
          <w:sz w:val="22"/>
          <w:szCs w:val="22"/>
        </w:rPr>
        <w:t xml:space="preserve">ent of costs per CMS Pub. 15-1, </w:t>
      </w:r>
      <w:r w:rsidRPr="00F11662">
        <w:rPr>
          <w:noProof w:val="0"/>
          <w:sz w:val="22"/>
          <w:szCs w:val="22"/>
        </w:rPr>
        <w:t>Section 2150.3B.</w:t>
      </w:r>
    </w:p>
    <w:p w14:paraId="6CFA2E20" w14:textId="77777777" w:rsidR="00E75A74" w:rsidRPr="00F11662" w:rsidRDefault="00E75A74" w:rsidP="000A315A">
      <w:pPr>
        <w:pStyle w:val="PlainText"/>
        <w:spacing w:before="12" w:after="12" w:line="360" w:lineRule="auto"/>
        <w:jc w:val="left"/>
        <w:rPr>
          <w:noProof w:val="0"/>
          <w:sz w:val="22"/>
          <w:szCs w:val="22"/>
        </w:rPr>
      </w:pPr>
    </w:p>
    <w:p w14:paraId="6CFA2E21" w14:textId="77777777" w:rsidR="00E75A74" w:rsidRPr="00F11662" w:rsidRDefault="00E75A74" w:rsidP="000A315A">
      <w:pPr>
        <w:pStyle w:val="PlainText"/>
        <w:spacing w:before="12" w:after="12" w:line="360" w:lineRule="auto"/>
        <w:jc w:val="left"/>
        <w:rPr>
          <w:noProof w:val="0"/>
          <w:sz w:val="22"/>
          <w:szCs w:val="22"/>
        </w:rPr>
      </w:pPr>
      <w:r w:rsidRPr="00F11662">
        <w:rPr>
          <w:noProof w:val="0"/>
          <w:sz w:val="22"/>
          <w:szCs w:val="22"/>
        </w:rPr>
        <w:t xml:space="preserve">The purpose of this Schedule is to identify all of the home office expenses that are identified as directly allocable to a specific </w:t>
      </w:r>
      <w:r w:rsidR="000866F5" w:rsidRPr="00F11662">
        <w:rPr>
          <w:noProof w:val="0"/>
          <w:sz w:val="22"/>
          <w:szCs w:val="22"/>
        </w:rPr>
        <w:t xml:space="preserve">clinic and </w:t>
      </w:r>
      <w:r w:rsidR="00347D99" w:rsidRPr="00F11662">
        <w:rPr>
          <w:noProof w:val="0"/>
          <w:sz w:val="22"/>
          <w:szCs w:val="22"/>
        </w:rPr>
        <w:t>other non-health care components</w:t>
      </w:r>
      <w:r w:rsidR="000866F5" w:rsidRPr="00F11662">
        <w:rPr>
          <w:noProof w:val="0"/>
          <w:sz w:val="22"/>
          <w:szCs w:val="22"/>
        </w:rPr>
        <w:t xml:space="preserve"> including </w:t>
      </w:r>
      <w:r w:rsidRPr="00F11662">
        <w:rPr>
          <w:noProof w:val="0"/>
          <w:sz w:val="22"/>
          <w:szCs w:val="22"/>
        </w:rPr>
        <w:t>nonreimbursable activity</w:t>
      </w:r>
      <w:r w:rsidR="000866F5" w:rsidRPr="00F11662">
        <w:rPr>
          <w:noProof w:val="0"/>
          <w:sz w:val="22"/>
          <w:szCs w:val="22"/>
        </w:rPr>
        <w:t xml:space="preserve">.  </w:t>
      </w:r>
      <w:r w:rsidRPr="00F11662">
        <w:rPr>
          <w:noProof w:val="0"/>
          <w:sz w:val="22"/>
          <w:szCs w:val="22"/>
        </w:rPr>
        <w:t xml:space="preserve">Since these expenses are incurred on behalf of a specific facility and/or nonreimbursable activity, they must be </w:t>
      </w:r>
      <w:r w:rsidR="005F7241">
        <w:rPr>
          <w:noProof w:val="0"/>
          <w:sz w:val="22"/>
          <w:szCs w:val="22"/>
        </w:rPr>
        <w:t xml:space="preserve">directly </w:t>
      </w:r>
      <w:r w:rsidRPr="00F11662">
        <w:rPr>
          <w:noProof w:val="0"/>
          <w:sz w:val="22"/>
          <w:szCs w:val="22"/>
        </w:rPr>
        <w:t>assigned to it.  If no expenses</w:t>
      </w:r>
      <w:r w:rsidR="00351C68" w:rsidRPr="00F11662">
        <w:rPr>
          <w:noProof w:val="0"/>
          <w:sz w:val="22"/>
          <w:szCs w:val="22"/>
        </w:rPr>
        <w:t xml:space="preserve"> are directly allocable </w:t>
      </w:r>
      <w:r w:rsidRPr="00F11662">
        <w:rPr>
          <w:noProof w:val="0"/>
          <w:sz w:val="22"/>
          <w:szCs w:val="22"/>
        </w:rPr>
        <w:t xml:space="preserve">then </w:t>
      </w:r>
      <w:r w:rsidR="009E5748" w:rsidRPr="00F11662">
        <w:rPr>
          <w:noProof w:val="0"/>
          <w:sz w:val="22"/>
          <w:szCs w:val="22"/>
        </w:rPr>
        <w:t xml:space="preserve">Schedules 4A, 4B and 4C </w:t>
      </w:r>
      <w:r w:rsidRPr="00F11662">
        <w:rPr>
          <w:noProof w:val="0"/>
          <w:sz w:val="22"/>
          <w:szCs w:val="22"/>
        </w:rPr>
        <w:t>should be marked N/A (not applicable).</w:t>
      </w:r>
    </w:p>
    <w:p w14:paraId="6CFA2E22" w14:textId="77777777" w:rsidR="00E75A74" w:rsidRPr="00F11662" w:rsidRDefault="00E75A74" w:rsidP="000A315A">
      <w:pPr>
        <w:pStyle w:val="PlainText"/>
        <w:spacing w:line="360" w:lineRule="auto"/>
        <w:jc w:val="left"/>
        <w:rPr>
          <w:noProof w:val="0"/>
          <w:sz w:val="22"/>
          <w:szCs w:val="22"/>
        </w:rPr>
      </w:pPr>
    </w:p>
    <w:p w14:paraId="6CFA2E23" w14:textId="77777777" w:rsidR="0098486F" w:rsidRPr="00F11662" w:rsidRDefault="003A4F48" w:rsidP="000A315A">
      <w:pPr>
        <w:pStyle w:val="PlainText"/>
        <w:spacing w:line="360" w:lineRule="auto"/>
        <w:jc w:val="left"/>
        <w:rPr>
          <w:noProof w:val="0"/>
          <w:sz w:val="22"/>
          <w:szCs w:val="22"/>
        </w:rPr>
      </w:pPr>
      <w:r w:rsidRPr="00F11662">
        <w:rPr>
          <w:noProof w:val="0"/>
          <w:sz w:val="22"/>
          <w:szCs w:val="22"/>
        </w:rPr>
        <w:t xml:space="preserve">An example of costs incurred for the benefit of, or directly attributable to a specific clinic or nonreimbursable activity is where a home office has paid the interest expense on a facility loan.  </w:t>
      </w:r>
      <w:r w:rsidR="0098486F" w:rsidRPr="00F11662">
        <w:rPr>
          <w:noProof w:val="0"/>
          <w:sz w:val="22"/>
          <w:szCs w:val="22"/>
        </w:rPr>
        <w:t>This interest expense must be directly ass</w:t>
      </w:r>
      <w:r w:rsidR="0080505F" w:rsidRPr="00F11662">
        <w:rPr>
          <w:noProof w:val="0"/>
          <w:sz w:val="22"/>
          <w:szCs w:val="22"/>
        </w:rPr>
        <w:t>igned to the facility</w:t>
      </w:r>
      <w:r w:rsidR="003F1977" w:rsidRPr="00F11662">
        <w:rPr>
          <w:noProof w:val="0"/>
          <w:sz w:val="22"/>
          <w:szCs w:val="22"/>
        </w:rPr>
        <w:t xml:space="preserve"> </w:t>
      </w:r>
      <w:r w:rsidR="0080505F" w:rsidRPr="00F11662">
        <w:rPr>
          <w:noProof w:val="0"/>
          <w:sz w:val="22"/>
          <w:szCs w:val="22"/>
        </w:rPr>
        <w:t xml:space="preserve">for which the loan was made.  </w:t>
      </w:r>
      <w:r w:rsidR="0098486F" w:rsidRPr="00F11662">
        <w:rPr>
          <w:noProof w:val="0"/>
          <w:sz w:val="22"/>
          <w:szCs w:val="22"/>
        </w:rPr>
        <w:t>Likewise, salaries would be directly assigned to the facility to w</w:t>
      </w:r>
      <w:r w:rsidR="001E7FA8" w:rsidRPr="00F11662">
        <w:rPr>
          <w:noProof w:val="0"/>
          <w:sz w:val="22"/>
          <w:szCs w:val="22"/>
        </w:rPr>
        <w:t xml:space="preserve">hose employees they apply. </w:t>
      </w:r>
    </w:p>
    <w:p w14:paraId="6CFA2E24" w14:textId="77777777" w:rsidR="0098486F" w:rsidRPr="00F11662" w:rsidRDefault="0098486F" w:rsidP="000A315A">
      <w:pPr>
        <w:pStyle w:val="PlainText"/>
        <w:spacing w:line="360" w:lineRule="auto"/>
        <w:jc w:val="left"/>
        <w:rPr>
          <w:noProof w:val="0"/>
          <w:sz w:val="22"/>
          <w:szCs w:val="22"/>
        </w:rPr>
      </w:pPr>
    </w:p>
    <w:p w14:paraId="6CFA2E25" w14:textId="77777777" w:rsidR="00B156C1"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4A </w:t>
      </w:r>
      <w:r w:rsidRPr="00F11662">
        <w:rPr>
          <w:b/>
          <w:noProof w:val="0"/>
          <w:sz w:val="22"/>
          <w:szCs w:val="22"/>
        </w:rPr>
        <w:tab/>
      </w:r>
      <w:r w:rsidR="00351C68" w:rsidRPr="00F11662">
        <w:rPr>
          <w:noProof w:val="0"/>
          <w:sz w:val="22"/>
          <w:szCs w:val="22"/>
        </w:rPr>
        <w:t xml:space="preserve">The </w:t>
      </w:r>
      <w:r w:rsidRPr="00F11662">
        <w:rPr>
          <w:noProof w:val="0"/>
          <w:sz w:val="22"/>
          <w:szCs w:val="22"/>
        </w:rPr>
        <w:t xml:space="preserve">purpose of the schedule is to identify </w:t>
      </w:r>
      <w:r w:rsidRPr="00F11662">
        <w:rPr>
          <w:b/>
          <w:noProof w:val="0"/>
          <w:sz w:val="22"/>
          <w:szCs w:val="22"/>
        </w:rPr>
        <w:t>Health Care Costs</w:t>
      </w:r>
      <w:r w:rsidRPr="00F11662">
        <w:rPr>
          <w:noProof w:val="0"/>
          <w:sz w:val="22"/>
          <w:szCs w:val="22"/>
        </w:rPr>
        <w:t xml:space="preserve"> that are dir</w:t>
      </w:r>
      <w:r w:rsidR="009E5748" w:rsidRPr="00F11662">
        <w:rPr>
          <w:noProof w:val="0"/>
          <w:sz w:val="22"/>
          <w:szCs w:val="22"/>
        </w:rPr>
        <w:t xml:space="preserve">ectly </w:t>
      </w:r>
      <w:r w:rsidR="003A4F48" w:rsidRPr="00F11662">
        <w:rPr>
          <w:noProof w:val="0"/>
          <w:sz w:val="22"/>
          <w:szCs w:val="22"/>
        </w:rPr>
        <w:t>identifiable</w:t>
      </w:r>
      <w:r w:rsidRPr="00F11662">
        <w:rPr>
          <w:noProof w:val="0"/>
          <w:sz w:val="22"/>
          <w:szCs w:val="22"/>
        </w:rPr>
        <w:t xml:space="preserve"> to a specific clinic and </w:t>
      </w:r>
      <w:r w:rsidR="00347D99" w:rsidRPr="00F11662">
        <w:rPr>
          <w:noProof w:val="0"/>
          <w:sz w:val="22"/>
          <w:szCs w:val="22"/>
        </w:rPr>
        <w:t>other non-health care components</w:t>
      </w:r>
      <w:r w:rsidR="0080505F" w:rsidRPr="00F11662">
        <w:rPr>
          <w:noProof w:val="0"/>
          <w:sz w:val="22"/>
          <w:szCs w:val="22"/>
        </w:rPr>
        <w:t xml:space="preserve"> and/or </w:t>
      </w:r>
      <w:r w:rsidR="009E5748" w:rsidRPr="00F11662">
        <w:rPr>
          <w:noProof w:val="0"/>
          <w:sz w:val="22"/>
          <w:szCs w:val="22"/>
        </w:rPr>
        <w:t>nonreimbursable activity.</w:t>
      </w:r>
    </w:p>
    <w:p w14:paraId="6CFA2E26" w14:textId="77777777" w:rsidR="009E5748" w:rsidRPr="00F11662" w:rsidRDefault="009E5748" w:rsidP="000A315A">
      <w:pPr>
        <w:pStyle w:val="PlainText"/>
        <w:spacing w:line="360" w:lineRule="auto"/>
        <w:ind w:left="1440" w:hanging="1440"/>
        <w:jc w:val="left"/>
        <w:rPr>
          <w:noProof w:val="0"/>
          <w:sz w:val="22"/>
          <w:szCs w:val="22"/>
        </w:rPr>
      </w:pPr>
    </w:p>
    <w:p w14:paraId="6CFA2E27" w14:textId="77777777" w:rsidR="00C97119"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4B </w:t>
      </w:r>
      <w:r w:rsidRPr="00F11662">
        <w:rPr>
          <w:b/>
          <w:noProof w:val="0"/>
          <w:sz w:val="22"/>
          <w:szCs w:val="22"/>
        </w:rPr>
        <w:tab/>
      </w:r>
      <w:r w:rsidRPr="00F11662">
        <w:rPr>
          <w:noProof w:val="0"/>
          <w:sz w:val="22"/>
          <w:szCs w:val="22"/>
        </w:rPr>
        <w:t xml:space="preserve">The purpose of the schedule is to identify </w:t>
      </w:r>
      <w:r w:rsidRPr="00F11662">
        <w:rPr>
          <w:b/>
          <w:noProof w:val="0"/>
          <w:sz w:val="22"/>
          <w:szCs w:val="22"/>
        </w:rPr>
        <w:t>Facility Costs</w:t>
      </w:r>
      <w:r w:rsidRPr="00F11662">
        <w:rPr>
          <w:noProof w:val="0"/>
          <w:sz w:val="22"/>
          <w:szCs w:val="22"/>
        </w:rPr>
        <w:t xml:space="preserve"> that are directly </w:t>
      </w:r>
      <w:r w:rsidR="003A4F48" w:rsidRPr="00F11662">
        <w:rPr>
          <w:noProof w:val="0"/>
          <w:sz w:val="22"/>
          <w:szCs w:val="22"/>
        </w:rPr>
        <w:t>identifiable</w:t>
      </w:r>
      <w:r w:rsidRPr="00F11662">
        <w:rPr>
          <w:noProof w:val="0"/>
          <w:sz w:val="22"/>
          <w:szCs w:val="22"/>
        </w:rPr>
        <w:t xml:space="preserve"> to a specific clinic </w:t>
      </w:r>
      <w:r w:rsidR="00C97119" w:rsidRPr="00F11662">
        <w:rPr>
          <w:noProof w:val="0"/>
          <w:sz w:val="22"/>
          <w:szCs w:val="22"/>
        </w:rPr>
        <w:t xml:space="preserve">and </w:t>
      </w:r>
      <w:r w:rsidR="00347D99" w:rsidRPr="00F11662">
        <w:rPr>
          <w:noProof w:val="0"/>
          <w:sz w:val="22"/>
          <w:szCs w:val="22"/>
        </w:rPr>
        <w:t>other non-health care components</w:t>
      </w:r>
      <w:r w:rsidR="0080505F" w:rsidRPr="00F11662">
        <w:rPr>
          <w:noProof w:val="0"/>
          <w:sz w:val="22"/>
          <w:szCs w:val="22"/>
        </w:rPr>
        <w:t xml:space="preserve"> and/or </w:t>
      </w:r>
      <w:r w:rsidR="00C97119" w:rsidRPr="00F11662">
        <w:rPr>
          <w:noProof w:val="0"/>
          <w:sz w:val="22"/>
          <w:szCs w:val="22"/>
        </w:rPr>
        <w:t>nonreimbursable activity.</w:t>
      </w:r>
    </w:p>
    <w:p w14:paraId="6CFA2E28" w14:textId="77777777" w:rsidR="00B156C1" w:rsidRPr="00F11662" w:rsidRDefault="00B156C1" w:rsidP="000A315A">
      <w:pPr>
        <w:pStyle w:val="PlainText"/>
        <w:spacing w:line="360" w:lineRule="auto"/>
        <w:ind w:left="1440" w:hanging="1440"/>
        <w:jc w:val="left"/>
        <w:rPr>
          <w:noProof w:val="0"/>
          <w:sz w:val="22"/>
          <w:szCs w:val="22"/>
        </w:rPr>
      </w:pPr>
    </w:p>
    <w:p w14:paraId="6CFA2E29" w14:textId="77777777" w:rsidR="00C97119" w:rsidRPr="00F11662" w:rsidRDefault="00B156C1" w:rsidP="000A315A">
      <w:pPr>
        <w:pStyle w:val="PlainText"/>
        <w:spacing w:line="360" w:lineRule="auto"/>
        <w:ind w:left="1440" w:hanging="1440"/>
        <w:jc w:val="left"/>
        <w:rPr>
          <w:noProof w:val="0"/>
          <w:sz w:val="22"/>
          <w:szCs w:val="22"/>
        </w:rPr>
      </w:pPr>
      <w:r w:rsidRPr="00F11662">
        <w:rPr>
          <w:b/>
          <w:noProof w:val="0"/>
          <w:sz w:val="22"/>
          <w:szCs w:val="22"/>
        </w:rPr>
        <w:t xml:space="preserve">Schedule 4C </w:t>
      </w:r>
      <w:r w:rsidRPr="00F11662">
        <w:rPr>
          <w:b/>
          <w:noProof w:val="0"/>
          <w:sz w:val="22"/>
          <w:szCs w:val="22"/>
        </w:rPr>
        <w:tab/>
      </w:r>
      <w:r w:rsidRPr="00F11662">
        <w:rPr>
          <w:noProof w:val="0"/>
          <w:sz w:val="22"/>
          <w:szCs w:val="22"/>
        </w:rPr>
        <w:t xml:space="preserve">The purpose of the schedule is to identify </w:t>
      </w:r>
      <w:r w:rsidRPr="00F11662">
        <w:rPr>
          <w:b/>
          <w:noProof w:val="0"/>
          <w:sz w:val="22"/>
          <w:szCs w:val="22"/>
        </w:rPr>
        <w:t>Administrative Care Costs</w:t>
      </w:r>
      <w:r w:rsidRPr="00F11662">
        <w:rPr>
          <w:noProof w:val="0"/>
          <w:sz w:val="22"/>
          <w:szCs w:val="22"/>
        </w:rPr>
        <w:t xml:space="preserve"> that are directly </w:t>
      </w:r>
      <w:r w:rsidR="003A4F48" w:rsidRPr="00F11662">
        <w:rPr>
          <w:noProof w:val="0"/>
          <w:sz w:val="22"/>
          <w:szCs w:val="22"/>
        </w:rPr>
        <w:t>identifiable</w:t>
      </w:r>
      <w:r w:rsidRPr="00F11662">
        <w:rPr>
          <w:noProof w:val="0"/>
          <w:sz w:val="22"/>
          <w:szCs w:val="22"/>
        </w:rPr>
        <w:t xml:space="preserve"> to a specific clinic </w:t>
      </w:r>
      <w:r w:rsidR="00C97119" w:rsidRPr="00F11662">
        <w:rPr>
          <w:noProof w:val="0"/>
          <w:sz w:val="22"/>
          <w:szCs w:val="22"/>
        </w:rPr>
        <w:t xml:space="preserve">and </w:t>
      </w:r>
      <w:r w:rsidR="00347D99" w:rsidRPr="00F11662">
        <w:rPr>
          <w:noProof w:val="0"/>
          <w:sz w:val="22"/>
          <w:szCs w:val="22"/>
        </w:rPr>
        <w:t>other non-health care components</w:t>
      </w:r>
      <w:r w:rsidR="0080505F" w:rsidRPr="00F11662">
        <w:rPr>
          <w:noProof w:val="0"/>
          <w:sz w:val="22"/>
          <w:szCs w:val="22"/>
        </w:rPr>
        <w:t xml:space="preserve"> and/or</w:t>
      </w:r>
      <w:r w:rsidR="00C97119" w:rsidRPr="00F11662">
        <w:rPr>
          <w:noProof w:val="0"/>
          <w:sz w:val="22"/>
          <w:szCs w:val="22"/>
        </w:rPr>
        <w:t xml:space="preserve"> nonreimbursable activity.</w:t>
      </w:r>
    </w:p>
    <w:p w14:paraId="6CFA2E2A" w14:textId="77777777" w:rsidR="00C97119" w:rsidRPr="00F11662" w:rsidRDefault="00C97119" w:rsidP="000A315A">
      <w:pPr>
        <w:pStyle w:val="PlainText"/>
        <w:spacing w:line="360" w:lineRule="auto"/>
        <w:ind w:left="1440" w:hanging="1440"/>
        <w:jc w:val="left"/>
        <w:rPr>
          <w:noProof w:val="0"/>
          <w:sz w:val="22"/>
          <w:szCs w:val="22"/>
        </w:rPr>
      </w:pPr>
    </w:p>
    <w:p w14:paraId="6CFA2E2B" w14:textId="77777777" w:rsidR="00B156C1" w:rsidRPr="00F11662" w:rsidRDefault="0098486F" w:rsidP="000A315A">
      <w:pPr>
        <w:pStyle w:val="PlainText"/>
        <w:spacing w:line="360" w:lineRule="auto"/>
        <w:ind w:left="1440" w:hanging="1440"/>
        <w:jc w:val="left"/>
        <w:rPr>
          <w:noProof w:val="0"/>
          <w:sz w:val="22"/>
          <w:szCs w:val="22"/>
        </w:rPr>
      </w:pPr>
      <w:r w:rsidRPr="00F11662">
        <w:rPr>
          <w:noProof w:val="0"/>
          <w:sz w:val="22"/>
          <w:szCs w:val="22"/>
        </w:rPr>
        <w:t xml:space="preserve"> </w:t>
      </w:r>
      <w:r w:rsidR="00B156C1" w:rsidRPr="00F11662">
        <w:rPr>
          <w:noProof w:val="0"/>
          <w:sz w:val="22"/>
          <w:szCs w:val="22"/>
        </w:rPr>
        <w:t xml:space="preserve">Enter the following </w:t>
      </w:r>
      <w:r w:rsidR="00E716BD" w:rsidRPr="00F11662">
        <w:rPr>
          <w:noProof w:val="0"/>
          <w:sz w:val="22"/>
          <w:szCs w:val="22"/>
        </w:rPr>
        <w:t xml:space="preserve">information for </w:t>
      </w:r>
      <w:r w:rsidR="00B156C1" w:rsidRPr="00F11662">
        <w:rPr>
          <w:noProof w:val="0"/>
          <w:sz w:val="22"/>
          <w:szCs w:val="22"/>
        </w:rPr>
        <w:t>each of schedules 4A – 4C:</w:t>
      </w:r>
    </w:p>
    <w:p w14:paraId="6CFA2E2C" w14:textId="77777777" w:rsidR="0098486F" w:rsidRPr="00F11662" w:rsidRDefault="003A4F48" w:rsidP="000A315A">
      <w:pPr>
        <w:pStyle w:val="Column"/>
        <w:tabs>
          <w:tab w:val="clear" w:pos="1440"/>
          <w:tab w:val="left" w:pos="1530"/>
        </w:tabs>
        <w:spacing w:line="360" w:lineRule="auto"/>
        <w:jc w:val="left"/>
        <w:rPr>
          <w:noProof w:val="0"/>
          <w:sz w:val="22"/>
          <w:szCs w:val="22"/>
        </w:rPr>
      </w:pPr>
      <w:r w:rsidRPr="00F11662">
        <w:rPr>
          <w:noProof w:val="0"/>
          <w:sz w:val="22"/>
          <w:szCs w:val="22"/>
        </w:rPr>
        <w:t xml:space="preserve">Column 1  </w:t>
      </w:r>
      <w:r w:rsidRPr="00F11662">
        <w:rPr>
          <w:noProof w:val="0"/>
          <w:sz w:val="22"/>
          <w:szCs w:val="22"/>
        </w:rPr>
        <w:tab/>
        <w:t xml:space="preserve">Cost center descriptions are pre-defined. </w:t>
      </w:r>
      <w:r w:rsidR="0024212F" w:rsidRPr="00F11662">
        <w:rPr>
          <w:noProof w:val="0"/>
          <w:sz w:val="22"/>
          <w:szCs w:val="22"/>
        </w:rPr>
        <w:t>Enter any additional cost center descriptions in this column as necessary.</w:t>
      </w:r>
    </w:p>
    <w:p w14:paraId="6CFA2E2D" w14:textId="77777777" w:rsidR="00DF6A31" w:rsidRPr="00F11662" w:rsidRDefault="0098486F" w:rsidP="000A315A">
      <w:pPr>
        <w:pStyle w:val="Column"/>
        <w:spacing w:line="360" w:lineRule="auto"/>
        <w:jc w:val="left"/>
        <w:rPr>
          <w:noProof w:val="0"/>
          <w:sz w:val="22"/>
          <w:szCs w:val="22"/>
        </w:rPr>
      </w:pPr>
      <w:r w:rsidRPr="00F11662">
        <w:rPr>
          <w:noProof w:val="0"/>
          <w:sz w:val="22"/>
          <w:szCs w:val="22"/>
        </w:rPr>
        <w:t xml:space="preserve">Columns A–F  These letters should correspond to the clinic names shown on Schedule 1B, Part 1, column 1.  Enter the amounts of direct expense to each clinic or facility into the proper column.  Attach supporting </w:t>
      </w:r>
      <w:r w:rsidR="003A4F48" w:rsidRPr="00F11662">
        <w:rPr>
          <w:noProof w:val="0"/>
          <w:sz w:val="22"/>
          <w:szCs w:val="22"/>
        </w:rPr>
        <w:t>working papers</w:t>
      </w:r>
      <w:r w:rsidRPr="00F11662">
        <w:rPr>
          <w:noProof w:val="0"/>
          <w:sz w:val="22"/>
          <w:szCs w:val="22"/>
        </w:rPr>
        <w:t xml:space="preserve"> to explain the allocations made in each category.</w:t>
      </w:r>
      <w:r w:rsidRPr="00F11662">
        <w:rPr>
          <w:noProof w:val="0"/>
          <w:sz w:val="22"/>
          <w:szCs w:val="22"/>
        </w:rPr>
        <w:tab/>
      </w:r>
    </w:p>
    <w:p w14:paraId="6CFA2E2E" w14:textId="77777777" w:rsidR="0024212F" w:rsidRPr="00F11662" w:rsidRDefault="0024212F" w:rsidP="000A315A">
      <w:pPr>
        <w:pStyle w:val="Column"/>
        <w:spacing w:line="360" w:lineRule="auto"/>
        <w:jc w:val="left"/>
        <w:rPr>
          <w:noProof w:val="0"/>
          <w:sz w:val="22"/>
          <w:szCs w:val="22"/>
        </w:rPr>
      </w:pPr>
      <w:r w:rsidRPr="00F11662">
        <w:rPr>
          <w:noProof w:val="0"/>
          <w:sz w:val="22"/>
          <w:szCs w:val="22"/>
        </w:rPr>
        <w:t>Column G</w:t>
      </w:r>
      <w:r w:rsidRPr="00F11662">
        <w:rPr>
          <w:noProof w:val="0"/>
          <w:sz w:val="22"/>
          <w:szCs w:val="22"/>
        </w:rPr>
        <w:tab/>
        <w:t>Enter the amounts of direct expenses re</w:t>
      </w:r>
      <w:r w:rsidR="000F5027" w:rsidRPr="00F11662">
        <w:rPr>
          <w:noProof w:val="0"/>
          <w:sz w:val="22"/>
          <w:szCs w:val="22"/>
        </w:rPr>
        <w:t xml:space="preserve">lated to </w:t>
      </w:r>
      <w:r w:rsidR="00347D99" w:rsidRPr="00F11662">
        <w:rPr>
          <w:noProof w:val="0"/>
          <w:sz w:val="22"/>
          <w:szCs w:val="22"/>
        </w:rPr>
        <w:t>other non-health care components</w:t>
      </w:r>
      <w:r w:rsidR="00C97119" w:rsidRPr="00F11662">
        <w:rPr>
          <w:noProof w:val="0"/>
          <w:sz w:val="22"/>
          <w:szCs w:val="22"/>
        </w:rPr>
        <w:t xml:space="preserve"> </w:t>
      </w:r>
      <w:r w:rsidR="004D00DB" w:rsidRPr="00F11662">
        <w:rPr>
          <w:noProof w:val="0"/>
          <w:sz w:val="22"/>
          <w:szCs w:val="22"/>
        </w:rPr>
        <w:t xml:space="preserve">and/or </w:t>
      </w:r>
      <w:r w:rsidR="00C97119" w:rsidRPr="00F11662">
        <w:rPr>
          <w:noProof w:val="0"/>
          <w:sz w:val="22"/>
          <w:szCs w:val="22"/>
        </w:rPr>
        <w:t>nonreimbursable activity.</w:t>
      </w:r>
      <w:r w:rsidRPr="00F11662">
        <w:rPr>
          <w:noProof w:val="0"/>
          <w:sz w:val="22"/>
          <w:szCs w:val="22"/>
        </w:rPr>
        <w:t xml:space="preserve">  Attach supporting </w:t>
      </w:r>
      <w:r w:rsidR="003A4F48" w:rsidRPr="00F11662">
        <w:rPr>
          <w:noProof w:val="0"/>
          <w:sz w:val="22"/>
          <w:szCs w:val="22"/>
        </w:rPr>
        <w:t>working papers</w:t>
      </w:r>
      <w:r w:rsidRPr="00F11662">
        <w:rPr>
          <w:noProof w:val="0"/>
          <w:sz w:val="22"/>
          <w:szCs w:val="22"/>
        </w:rPr>
        <w:t xml:space="preserve"> to explain the allocations made in each category.</w:t>
      </w:r>
    </w:p>
    <w:p w14:paraId="6CFA2E2F" w14:textId="77777777" w:rsidR="00D265F4" w:rsidRPr="00F11662" w:rsidRDefault="0098486F" w:rsidP="00D265F4">
      <w:pPr>
        <w:pStyle w:val="Column"/>
        <w:spacing w:line="360" w:lineRule="auto"/>
        <w:jc w:val="left"/>
        <w:rPr>
          <w:b/>
          <w:noProof w:val="0"/>
          <w:sz w:val="22"/>
          <w:szCs w:val="22"/>
        </w:rPr>
      </w:pPr>
      <w:r w:rsidRPr="00F11662">
        <w:rPr>
          <w:noProof w:val="0"/>
          <w:sz w:val="22"/>
          <w:szCs w:val="22"/>
        </w:rPr>
        <w:t>Column 2</w:t>
      </w:r>
      <w:r w:rsidRPr="00F11662">
        <w:rPr>
          <w:noProof w:val="0"/>
          <w:sz w:val="22"/>
          <w:szCs w:val="22"/>
        </w:rPr>
        <w:tab/>
        <w:t>This colu</w:t>
      </w:r>
      <w:r w:rsidR="00B156C1" w:rsidRPr="00F11662">
        <w:rPr>
          <w:noProof w:val="0"/>
          <w:sz w:val="22"/>
          <w:szCs w:val="22"/>
        </w:rPr>
        <w:t>mn is the total for columns A–G</w:t>
      </w:r>
      <w:r w:rsidRPr="00F11662">
        <w:rPr>
          <w:noProof w:val="0"/>
          <w:sz w:val="22"/>
          <w:szCs w:val="22"/>
        </w:rPr>
        <w:t xml:space="preserve"> for </w:t>
      </w:r>
      <w:r w:rsidR="00B156C1" w:rsidRPr="00F11662">
        <w:rPr>
          <w:noProof w:val="0"/>
          <w:sz w:val="22"/>
          <w:szCs w:val="22"/>
        </w:rPr>
        <w:t>eac</w:t>
      </w:r>
      <w:r w:rsidR="004D00DB" w:rsidRPr="00F11662">
        <w:rPr>
          <w:noProof w:val="0"/>
          <w:sz w:val="22"/>
          <w:szCs w:val="22"/>
        </w:rPr>
        <w:t>h of the cost center descriptions</w:t>
      </w:r>
      <w:r w:rsidR="000A2B3E">
        <w:rPr>
          <w:noProof w:val="0"/>
          <w:sz w:val="22"/>
          <w:szCs w:val="22"/>
        </w:rPr>
        <w:t xml:space="preserve"> </w:t>
      </w:r>
      <w:r w:rsidR="00D265F4">
        <w:rPr>
          <w:noProof w:val="0"/>
          <w:sz w:val="22"/>
          <w:szCs w:val="22"/>
        </w:rPr>
        <w:t>These amounts are transferred Schedule 2A and 2B, column 5 to the appropriate cost centers.</w:t>
      </w:r>
    </w:p>
    <w:p w14:paraId="6CFA2E30" w14:textId="77777777" w:rsidR="004C21FE" w:rsidRDefault="004C21FE" w:rsidP="000A315A">
      <w:pPr>
        <w:pStyle w:val="Heading2"/>
        <w:spacing w:line="360" w:lineRule="auto"/>
        <w:jc w:val="left"/>
        <w:rPr>
          <w:sz w:val="22"/>
          <w:szCs w:val="22"/>
        </w:rPr>
      </w:pPr>
    </w:p>
    <w:p w14:paraId="6CFA2E31" w14:textId="77777777" w:rsidR="0098486F" w:rsidRPr="00F11662" w:rsidRDefault="002143AF" w:rsidP="000A315A">
      <w:pPr>
        <w:pStyle w:val="Heading2"/>
        <w:spacing w:line="360" w:lineRule="auto"/>
        <w:jc w:val="left"/>
        <w:rPr>
          <w:sz w:val="22"/>
          <w:szCs w:val="22"/>
        </w:rPr>
      </w:pPr>
      <w:r>
        <w:rPr>
          <w:sz w:val="22"/>
          <w:szCs w:val="22"/>
        </w:rPr>
        <w:t>SCHEDULE 5</w:t>
      </w:r>
      <w:r w:rsidR="0098486F" w:rsidRPr="00F11662">
        <w:rPr>
          <w:sz w:val="22"/>
          <w:szCs w:val="22"/>
        </w:rPr>
        <w:t xml:space="preserve"> —Allocation of Pool</w:t>
      </w:r>
      <w:r w:rsidR="00E716BD" w:rsidRPr="00F11662">
        <w:rPr>
          <w:sz w:val="22"/>
          <w:szCs w:val="22"/>
        </w:rPr>
        <w:t xml:space="preserve">ed Costs </w:t>
      </w:r>
    </w:p>
    <w:p w14:paraId="6CFA2E32" w14:textId="77777777" w:rsidR="00C516F3" w:rsidRPr="00F11662" w:rsidRDefault="00BD31C3" w:rsidP="000A315A">
      <w:pPr>
        <w:pStyle w:val="PlainText"/>
        <w:spacing w:line="360" w:lineRule="auto"/>
        <w:jc w:val="left"/>
        <w:rPr>
          <w:noProof w:val="0"/>
          <w:sz w:val="22"/>
          <w:szCs w:val="22"/>
        </w:rPr>
      </w:pPr>
      <w:r w:rsidRPr="00F11662">
        <w:rPr>
          <w:noProof w:val="0"/>
          <w:sz w:val="22"/>
          <w:szCs w:val="22"/>
        </w:rPr>
        <w:t>The purpose of this</w:t>
      </w:r>
      <w:r w:rsidR="00C516F3" w:rsidRPr="00F11662">
        <w:rPr>
          <w:noProof w:val="0"/>
          <w:sz w:val="22"/>
          <w:szCs w:val="22"/>
        </w:rPr>
        <w:t xml:space="preserve"> schedule is to allocate pooled costs to </w:t>
      </w:r>
      <w:r w:rsidRPr="00F11662">
        <w:rPr>
          <w:noProof w:val="0"/>
          <w:sz w:val="22"/>
          <w:szCs w:val="22"/>
        </w:rPr>
        <w:t xml:space="preserve">clinics and </w:t>
      </w:r>
      <w:r w:rsidR="00347D99" w:rsidRPr="00F11662">
        <w:rPr>
          <w:noProof w:val="0"/>
          <w:sz w:val="22"/>
          <w:szCs w:val="22"/>
        </w:rPr>
        <w:t>other non-health care components</w:t>
      </w:r>
      <w:r w:rsidRPr="00F11662">
        <w:rPr>
          <w:noProof w:val="0"/>
          <w:sz w:val="22"/>
          <w:szCs w:val="22"/>
        </w:rPr>
        <w:t xml:space="preserve"> and/or nonreimbursable activity.</w:t>
      </w:r>
      <w:r w:rsidR="00EF2723">
        <w:rPr>
          <w:noProof w:val="0"/>
          <w:sz w:val="22"/>
          <w:szCs w:val="22"/>
        </w:rPr>
        <w:t xml:space="preserve">  </w:t>
      </w:r>
    </w:p>
    <w:p w14:paraId="6CFA2E33" w14:textId="77777777" w:rsidR="00C516F3" w:rsidRPr="00F11662" w:rsidRDefault="00C516F3" w:rsidP="000A315A">
      <w:pPr>
        <w:pStyle w:val="PlainText"/>
        <w:keepLines/>
        <w:spacing w:line="360" w:lineRule="auto"/>
        <w:jc w:val="left"/>
        <w:rPr>
          <w:b/>
          <w:noProof w:val="0"/>
          <w:sz w:val="22"/>
          <w:szCs w:val="22"/>
        </w:rPr>
      </w:pPr>
    </w:p>
    <w:p w14:paraId="6CFA2E34" w14:textId="77777777" w:rsidR="0098486F" w:rsidRPr="00F11662" w:rsidRDefault="00EF2723" w:rsidP="000A315A">
      <w:pPr>
        <w:pStyle w:val="PlainText"/>
        <w:spacing w:line="360" w:lineRule="auto"/>
        <w:jc w:val="left"/>
        <w:rPr>
          <w:noProof w:val="0"/>
          <w:sz w:val="22"/>
          <w:szCs w:val="22"/>
        </w:rPr>
      </w:pPr>
      <w:r>
        <w:rPr>
          <w:noProof w:val="0"/>
          <w:sz w:val="22"/>
          <w:szCs w:val="22"/>
        </w:rPr>
        <w:t>In each home office there will be a residual</w:t>
      </w:r>
      <w:r w:rsidR="0098486F" w:rsidRPr="00F11662">
        <w:rPr>
          <w:noProof w:val="0"/>
          <w:sz w:val="22"/>
          <w:szCs w:val="22"/>
        </w:rPr>
        <w:t xml:space="preserve"> amount</w:t>
      </w:r>
      <w:r w:rsidR="00E716BD" w:rsidRPr="00F11662">
        <w:rPr>
          <w:noProof w:val="0"/>
          <w:sz w:val="22"/>
          <w:szCs w:val="22"/>
        </w:rPr>
        <w:t xml:space="preserve"> remaining</w:t>
      </w:r>
      <w:r w:rsidR="0098486F" w:rsidRPr="00F11662">
        <w:rPr>
          <w:noProof w:val="0"/>
          <w:sz w:val="22"/>
          <w:szCs w:val="22"/>
        </w:rPr>
        <w:t>, or “pool</w:t>
      </w:r>
      <w:r w:rsidR="00E716BD" w:rsidRPr="00F11662">
        <w:rPr>
          <w:noProof w:val="0"/>
          <w:sz w:val="22"/>
          <w:szCs w:val="22"/>
        </w:rPr>
        <w:t xml:space="preserve">ed” </w:t>
      </w:r>
      <w:r w:rsidR="0098486F" w:rsidRPr="00F11662">
        <w:rPr>
          <w:noProof w:val="0"/>
          <w:sz w:val="22"/>
          <w:szCs w:val="22"/>
        </w:rPr>
        <w:t xml:space="preserve">costs incurred for general management or administrative services </w:t>
      </w:r>
      <w:r w:rsidR="00E716BD" w:rsidRPr="00F11662">
        <w:rPr>
          <w:noProof w:val="0"/>
          <w:sz w:val="22"/>
          <w:szCs w:val="22"/>
        </w:rPr>
        <w:t xml:space="preserve">after the direct assignment of </w:t>
      </w:r>
      <w:r w:rsidR="00E75A74" w:rsidRPr="00F11662">
        <w:rPr>
          <w:noProof w:val="0"/>
          <w:sz w:val="22"/>
          <w:szCs w:val="22"/>
        </w:rPr>
        <w:t xml:space="preserve">home office </w:t>
      </w:r>
      <w:r w:rsidR="00E716BD" w:rsidRPr="00F11662">
        <w:rPr>
          <w:noProof w:val="0"/>
          <w:sz w:val="22"/>
          <w:szCs w:val="22"/>
        </w:rPr>
        <w:t>cost</w:t>
      </w:r>
      <w:r>
        <w:rPr>
          <w:noProof w:val="0"/>
          <w:sz w:val="22"/>
          <w:szCs w:val="22"/>
        </w:rPr>
        <w:t xml:space="preserve"> </w:t>
      </w:r>
      <w:r>
        <w:rPr>
          <w:noProof w:val="0"/>
          <w:sz w:val="22"/>
          <w:szCs w:val="22"/>
        </w:rPr>
        <w:lastRenderedPageBreak/>
        <w:t xml:space="preserve">that </w:t>
      </w:r>
      <w:r w:rsidR="0098486F" w:rsidRPr="00F11662">
        <w:rPr>
          <w:noProof w:val="0"/>
          <w:sz w:val="22"/>
          <w:szCs w:val="22"/>
        </w:rPr>
        <w:t>should be allocated on an eq</w:t>
      </w:r>
      <w:r w:rsidR="00C97119" w:rsidRPr="00F11662">
        <w:rPr>
          <w:noProof w:val="0"/>
          <w:sz w:val="22"/>
          <w:szCs w:val="22"/>
        </w:rPr>
        <w:t xml:space="preserve">uitable allocation basis to all </w:t>
      </w:r>
      <w:r w:rsidR="00E75A74" w:rsidRPr="00F11662">
        <w:rPr>
          <w:noProof w:val="0"/>
          <w:sz w:val="22"/>
          <w:szCs w:val="22"/>
        </w:rPr>
        <w:t xml:space="preserve">clinics and </w:t>
      </w:r>
      <w:r w:rsidR="00347D99" w:rsidRPr="00F11662">
        <w:rPr>
          <w:noProof w:val="0"/>
          <w:sz w:val="22"/>
          <w:szCs w:val="22"/>
        </w:rPr>
        <w:t>other non-health care components</w:t>
      </w:r>
      <w:r w:rsidR="00E75A74" w:rsidRPr="00F11662">
        <w:rPr>
          <w:noProof w:val="0"/>
          <w:sz w:val="22"/>
          <w:szCs w:val="22"/>
        </w:rPr>
        <w:t xml:space="preserve"> </w:t>
      </w:r>
      <w:r w:rsidR="00C97119" w:rsidRPr="00F11662">
        <w:rPr>
          <w:noProof w:val="0"/>
          <w:sz w:val="22"/>
          <w:szCs w:val="22"/>
        </w:rPr>
        <w:t>including</w:t>
      </w:r>
      <w:r w:rsidR="00E75A74" w:rsidRPr="00F11662">
        <w:rPr>
          <w:noProof w:val="0"/>
          <w:sz w:val="22"/>
          <w:szCs w:val="22"/>
        </w:rPr>
        <w:t xml:space="preserve"> nonreimbursable activities </w:t>
      </w:r>
      <w:r w:rsidR="00B8498B" w:rsidRPr="00F11662">
        <w:rPr>
          <w:noProof w:val="0"/>
          <w:sz w:val="22"/>
          <w:szCs w:val="22"/>
        </w:rPr>
        <w:t>based on accumulated (total) costs</w:t>
      </w:r>
      <w:r>
        <w:rPr>
          <w:noProof w:val="0"/>
          <w:sz w:val="22"/>
          <w:szCs w:val="22"/>
        </w:rPr>
        <w:t xml:space="preserve"> per </w:t>
      </w:r>
      <w:r w:rsidR="00E716BD" w:rsidRPr="00F11662">
        <w:rPr>
          <w:noProof w:val="0"/>
          <w:sz w:val="22"/>
          <w:szCs w:val="22"/>
        </w:rPr>
        <w:t>CMS</w:t>
      </w:r>
      <w:r>
        <w:rPr>
          <w:noProof w:val="0"/>
          <w:sz w:val="22"/>
          <w:szCs w:val="22"/>
        </w:rPr>
        <w:t xml:space="preserve"> Pub 15-1, Section 2150.3D.  </w:t>
      </w:r>
      <w:r w:rsidR="0098486F" w:rsidRPr="00F11662">
        <w:rPr>
          <w:noProof w:val="0"/>
          <w:sz w:val="22"/>
          <w:szCs w:val="22"/>
        </w:rPr>
        <w:t xml:space="preserve">It is presumed that prior to the completion of this Schedule, all expenses that can be directly </w:t>
      </w:r>
      <w:r w:rsidR="00E716BD" w:rsidRPr="00F11662">
        <w:rPr>
          <w:noProof w:val="0"/>
          <w:sz w:val="22"/>
          <w:szCs w:val="22"/>
        </w:rPr>
        <w:t xml:space="preserve">assigned were </w:t>
      </w:r>
      <w:r w:rsidR="0098486F" w:rsidRPr="00F11662">
        <w:rPr>
          <w:noProof w:val="0"/>
          <w:sz w:val="22"/>
          <w:szCs w:val="22"/>
        </w:rPr>
        <w:t xml:space="preserve">identified </w:t>
      </w:r>
      <w:r w:rsidR="00E716BD" w:rsidRPr="00F11662">
        <w:rPr>
          <w:noProof w:val="0"/>
          <w:sz w:val="22"/>
          <w:szCs w:val="22"/>
        </w:rPr>
        <w:t xml:space="preserve">and assigned to the appropriate </w:t>
      </w:r>
      <w:r w:rsidR="00B8498B" w:rsidRPr="00F11662">
        <w:rPr>
          <w:noProof w:val="0"/>
          <w:sz w:val="22"/>
          <w:szCs w:val="22"/>
        </w:rPr>
        <w:t>components and nonreimbursable activities</w:t>
      </w:r>
      <w:r w:rsidR="00E716BD" w:rsidRPr="00F11662">
        <w:rPr>
          <w:noProof w:val="0"/>
          <w:sz w:val="22"/>
          <w:szCs w:val="22"/>
        </w:rPr>
        <w:t xml:space="preserve"> </w:t>
      </w:r>
      <w:r w:rsidR="0098486F" w:rsidRPr="00F11662">
        <w:rPr>
          <w:noProof w:val="0"/>
          <w:sz w:val="22"/>
          <w:szCs w:val="22"/>
        </w:rPr>
        <w:t>on Schedules 4A, 4B,</w:t>
      </w:r>
      <w:r w:rsidR="00B8498B" w:rsidRPr="00F11662">
        <w:rPr>
          <w:noProof w:val="0"/>
          <w:sz w:val="22"/>
          <w:szCs w:val="22"/>
        </w:rPr>
        <w:t xml:space="preserve"> and </w:t>
      </w:r>
      <w:r w:rsidR="0098486F" w:rsidRPr="00F11662">
        <w:rPr>
          <w:noProof w:val="0"/>
          <w:sz w:val="22"/>
          <w:szCs w:val="22"/>
        </w:rPr>
        <w:t>4C.</w:t>
      </w:r>
    </w:p>
    <w:p w14:paraId="6CFA2E35" w14:textId="77777777" w:rsidR="00E75A74" w:rsidRPr="00F11662" w:rsidRDefault="00E75A74" w:rsidP="000A315A">
      <w:pPr>
        <w:pStyle w:val="PlainText"/>
        <w:keepLines/>
        <w:spacing w:line="360" w:lineRule="auto"/>
        <w:jc w:val="left"/>
        <w:rPr>
          <w:noProof w:val="0"/>
          <w:sz w:val="22"/>
          <w:szCs w:val="22"/>
        </w:rPr>
      </w:pPr>
    </w:p>
    <w:p w14:paraId="6CFA2E36" w14:textId="77777777" w:rsidR="004D00DB" w:rsidRPr="00F11662" w:rsidRDefault="0098486F" w:rsidP="000A315A">
      <w:pPr>
        <w:pStyle w:val="PlainText"/>
        <w:spacing w:line="360" w:lineRule="auto"/>
        <w:jc w:val="left"/>
        <w:rPr>
          <w:noProof w:val="0"/>
          <w:sz w:val="22"/>
          <w:szCs w:val="22"/>
        </w:rPr>
      </w:pPr>
      <w:r w:rsidRPr="00F11662">
        <w:rPr>
          <w:noProof w:val="0"/>
          <w:sz w:val="22"/>
          <w:szCs w:val="22"/>
        </w:rPr>
        <w:t xml:space="preserve">The clinics which are to receive an allocation of home office costs are shown as “A,” “B,” “C,” etc. across the top of the columns.  Again, these letters must coincide with the order shown for the clinics on Schedule 1B, Part 1. </w:t>
      </w:r>
    </w:p>
    <w:p w14:paraId="6CFA2E37" w14:textId="77777777" w:rsidR="00DF6A31" w:rsidRPr="00F11662" w:rsidRDefault="00DF6A31" w:rsidP="000A315A">
      <w:pPr>
        <w:pStyle w:val="PlainText"/>
        <w:spacing w:line="360" w:lineRule="auto"/>
        <w:jc w:val="left"/>
        <w:rPr>
          <w:noProof w:val="0"/>
          <w:sz w:val="22"/>
          <w:szCs w:val="22"/>
        </w:rPr>
      </w:pPr>
    </w:p>
    <w:p w14:paraId="6CFA2E38" w14:textId="77777777" w:rsidR="0098486F" w:rsidRPr="00F11662" w:rsidRDefault="0098486F" w:rsidP="000A315A">
      <w:pPr>
        <w:pStyle w:val="Column"/>
        <w:spacing w:line="360" w:lineRule="auto"/>
        <w:jc w:val="left"/>
        <w:rPr>
          <w:noProof w:val="0"/>
          <w:sz w:val="22"/>
          <w:szCs w:val="22"/>
        </w:rPr>
      </w:pPr>
      <w:r w:rsidRPr="00F11662">
        <w:rPr>
          <w:noProof w:val="0"/>
          <w:sz w:val="22"/>
          <w:szCs w:val="22"/>
        </w:rPr>
        <w:t>Column 1</w:t>
      </w:r>
      <w:r w:rsidRPr="00F11662">
        <w:rPr>
          <w:noProof w:val="0"/>
          <w:sz w:val="22"/>
          <w:szCs w:val="22"/>
        </w:rPr>
        <w:tab/>
        <w:t>Re</w:t>
      </w:r>
      <w:r w:rsidR="004D00DB" w:rsidRPr="00F11662">
        <w:rPr>
          <w:noProof w:val="0"/>
          <w:sz w:val="22"/>
          <w:szCs w:val="22"/>
        </w:rPr>
        <w:t xml:space="preserve">presents the category of costs:  </w:t>
      </w:r>
      <w:r w:rsidRPr="00F11662">
        <w:rPr>
          <w:noProof w:val="0"/>
          <w:sz w:val="22"/>
          <w:szCs w:val="22"/>
        </w:rPr>
        <w:t xml:space="preserve">health care costs, facility costs, </w:t>
      </w:r>
      <w:r w:rsidR="00E716BD" w:rsidRPr="00F11662">
        <w:rPr>
          <w:noProof w:val="0"/>
          <w:sz w:val="22"/>
          <w:szCs w:val="22"/>
        </w:rPr>
        <w:t xml:space="preserve">and </w:t>
      </w:r>
      <w:r w:rsidRPr="00F11662">
        <w:rPr>
          <w:noProof w:val="0"/>
          <w:sz w:val="22"/>
          <w:szCs w:val="22"/>
        </w:rPr>
        <w:t>administra</w:t>
      </w:r>
      <w:r w:rsidR="00E716BD" w:rsidRPr="00F11662">
        <w:rPr>
          <w:noProof w:val="0"/>
          <w:sz w:val="22"/>
          <w:szCs w:val="22"/>
        </w:rPr>
        <w:t>tive costs.</w:t>
      </w:r>
    </w:p>
    <w:p w14:paraId="6CFA2E39" w14:textId="77777777" w:rsidR="0098486F" w:rsidRPr="00F11662" w:rsidRDefault="00E716BD"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T</w:t>
      </w:r>
      <w:r w:rsidR="0098486F" w:rsidRPr="00F11662">
        <w:rPr>
          <w:noProof w:val="0"/>
          <w:sz w:val="22"/>
          <w:szCs w:val="22"/>
        </w:rPr>
        <w:t>he total pool</w:t>
      </w:r>
      <w:r w:rsidRPr="00F11662">
        <w:rPr>
          <w:noProof w:val="0"/>
          <w:sz w:val="22"/>
          <w:szCs w:val="22"/>
        </w:rPr>
        <w:t>ed</w:t>
      </w:r>
      <w:r w:rsidR="0098486F" w:rsidRPr="00F11662">
        <w:rPr>
          <w:noProof w:val="0"/>
          <w:sz w:val="22"/>
          <w:szCs w:val="22"/>
        </w:rPr>
        <w:t xml:space="preserve"> costs for each category</w:t>
      </w:r>
      <w:r w:rsidRPr="00F11662">
        <w:rPr>
          <w:noProof w:val="0"/>
          <w:sz w:val="22"/>
          <w:szCs w:val="22"/>
        </w:rPr>
        <w:t xml:space="preserve"> flow </w:t>
      </w:r>
      <w:r w:rsidR="0098486F" w:rsidRPr="00F11662">
        <w:rPr>
          <w:noProof w:val="0"/>
          <w:sz w:val="22"/>
          <w:szCs w:val="22"/>
        </w:rPr>
        <w:t>from Schedule 2A and 2B, column 6 for health care costs (line</w:t>
      </w:r>
      <w:r w:rsidR="00EF2723">
        <w:rPr>
          <w:noProof w:val="0"/>
          <w:sz w:val="22"/>
          <w:szCs w:val="22"/>
        </w:rPr>
        <w:t xml:space="preserve"> 7); for facility costs (line 25</w:t>
      </w:r>
      <w:r w:rsidR="0098486F" w:rsidRPr="00F11662">
        <w:rPr>
          <w:noProof w:val="0"/>
          <w:sz w:val="22"/>
          <w:szCs w:val="22"/>
        </w:rPr>
        <w:t xml:space="preserve">); </w:t>
      </w:r>
      <w:r w:rsidRPr="00F11662">
        <w:rPr>
          <w:noProof w:val="0"/>
          <w:sz w:val="22"/>
          <w:szCs w:val="22"/>
        </w:rPr>
        <w:t xml:space="preserve">and </w:t>
      </w:r>
      <w:r w:rsidR="0098486F" w:rsidRPr="00F11662">
        <w:rPr>
          <w:noProof w:val="0"/>
          <w:sz w:val="22"/>
          <w:szCs w:val="22"/>
        </w:rPr>
        <w:t>for administrative co</w:t>
      </w:r>
      <w:r w:rsidR="00EF2723">
        <w:rPr>
          <w:noProof w:val="0"/>
          <w:sz w:val="22"/>
          <w:szCs w:val="22"/>
        </w:rPr>
        <w:t>sts (line 44</w:t>
      </w:r>
      <w:r w:rsidR="0098486F" w:rsidRPr="00F11662">
        <w:rPr>
          <w:noProof w:val="0"/>
          <w:sz w:val="22"/>
          <w:szCs w:val="22"/>
        </w:rPr>
        <w:t>)</w:t>
      </w:r>
      <w:r w:rsidRPr="00F11662">
        <w:rPr>
          <w:noProof w:val="0"/>
          <w:sz w:val="22"/>
          <w:szCs w:val="22"/>
        </w:rPr>
        <w:t>.</w:t>
      </w:r>
    </w:p>
    <w:p w14:paraId="6CFA2E3A" w14:textId="77777777" w:rsidR="0098486F" w:rsidRPr="00F11662" w:rsidRDefault="0098486F" w:rsidP="000A315A">
      <w:pPr>
        <w:pStyle w:val="Column"/>
        <w:spacing w:after="0" w:line="360" w:lineRule="auto"/>
        <w:jc w:val="left"/>
        <w:rPr>
          <w:noProof w:val="0"/>
          <w:sz w:val="22"/>
          <w:szCs w:val="22"/>
        </w:rPr>
      </w:pPr>
      <w:r w:rsidRPr="00F11662">
        <w:rPr>
          <w:noProof w:val="0"/>
          <w:sz w:val="22"/>
          <w:szCs w:val="22"/>
        </w:rPr>
        <w:t>Columns 3, 5,</w:t>
      </w:r>
    </w:p>
    <w:p w14:paraId="6CFA2E3B" w14:textId="77777777" w:rsidR="00AB68AF" w:rsidRPr="00F11662" w:rsidRDefault="0098486F" w:rsidP="000A315A">
      <w:pPr>
        <w:pStyle w:val="Column"/>
        <w:spacing w:line="360" w:lineRule="auto"/>
        <w:jc w:val="left"/>
        <w:rPr>
          <w:noProof w:val="0"/>
          <w:sz w:val="22"/>
          <w:szCs w:val="22"/>
        </w:rPr>
      </w:pPr>
      <w:r w:rsidRPr="00F11662">
        <w:rPr>
          <w:noProof w:val="0"/>
          <w:spacing w:val="-22"/>
          <w:sz w:val="22"/>
          <w:szCs w:val="22"/>
        </w:rPr>
        <w:t>7, 9, 11,</w:t>
      </w:r>
      <w:r w:rsidR="00E716BD" w:rsidRPr="00F11662">
        <w:rPr>
          <w:noProof w:val="0"/>
          <w:sz w:val="22"/>
          <w:szCs w:val="22"/>
        </w:rPr>
        <w:t xml:space="preserve"> </w:t>
      </w:r>
      <w:r w:rsidRPr="00F11662">
        <w:rPr>
          <w:noProof w:val="0"/>
          <w:sz w:val="22"/>
          <w:szCs w:val="22"/>
        </w:rPr>
        <w:t>13</w:t>
      </w:r>
      <w:r w:rsidR="00E716BD" w:rsidRPr="00F11662">
        <w:rPr>
          <w:noProof w:val="0"/>
          <w:sz w:val="22"/>
          <w:szCs w:val="22"/>
        </w:rPr>
        <w:t>, 15</w:t>
      </w:r>
      <w:r w:rsidRPr="00F11662">
        <w:rPr>
          <w:noProof w:val="0"/>
          <w:sz w:val="22"/>
          <w:szCs w:val="22"/>
        </w:rPr>
        <w:tab/>
      </w:r>
      <w:r w:rsidR="00AB68AF" w:rsidRPr="00F11662">
        <w:rPr>
          <w:noProof w:val="0"/>
          <w:sz w:val="22"/>
          <w:szCs w:val="22"/>
        </w:rPr>
        <w:t xml:space="preserve">Enter the proper statistical basis for the applicable clinics </w:t>
      </w:r>
      <w:r w:rsidR="00BD31C3" w:rsidRPr="00F11662">
        <w:rPr>
          <w:noProof w:val="0"/>
          <w:sz w:val="22"/>
          <w:szCs w:val="22"/>
        </w:rPr>
        <w:t xml:space="preserve">and other </w:t>
      </w:r>
      <w:r w:rsidR="00347D99" w:rsidRPr="00F11662">
        <w:rPr>
          <w:noProof w:val="0"/>
          <w:sz w:val="22"/>
          <w:szCs w:val="22"/>
        </w:rPr>
        <w:t xml:space="preserve">non-health care </w:t>
      </w:r>
      <w:r w:rsidR="00BD31C3" w:rsidRPr="00F11662">
        <w:rPr>
          <w:noProof w:val="0"/>
          <w:sz w:val="22"/>
          <w:szCs w:val="22"/>
        </w:rPr>
        <w:t>component</w:t>
      </w:r>
      <w:r w:rsidR="00347D99" w:rsidRPr="00F11662">
        <w:rPr>
          <w:noProof w:val="0"/>
          <w:sz w:val="22"/>
          <w:szCs w:val="22"/>
        </w:rPr>
        <w:t>s</w:t>
      </w:r>
      <w:r w:rsidR="004D00DB" w:rsidRPr="00F11662">
        <w:rPr>
          <w:noProof w:val="0"/>
          <w:sz w:val="22"/>
          <w:szCs w:val="22"/>
        </w:rPr>
        <w:t xml:space="preserve"> including </w:t>
      </w:r>
      <w:r w:rsidR="00BD31C3" w:rsidRPr="00F11662">
        <w:rPr>
          <w:noProof w:val="0"/>
          <w:sz w:val="22"/>
          <w:szCs w:val="22"/>
        </w:rPr>
        <w:t>nonreimbursable activity</w:t>
      </w:r>
      <w:r w:rsidR="00AB68AF" w:rsidRPr="00F11662">
        <w:rPr>
          <w:noProof w:val="0"/>
          <w:sz w:val="22"/>
          <w:szCs w:val="22"/>
        </w:rPr>
        <w:t xml:space="preserve"> for proper allocation of poole</w:t>
      </w:r>
      <w:r w:rsidR="001B6320" w:rsidRPr="00F11662">
        <w:rPr>
          <w:noProof w:val="0"/>
          <w:sz w:val="22"/>
          <w:szCs w:val="22"/>
        </w:rPr>
        <w:t>d</w:t>
      </w:r>
      <w:r w:rsidR="00AB68AF" w:rsidRPr="00F11662">
        <w:rPr>
          <w:noProof w:val="0"/>
          <w:sz w:val="22"/>
          <w:szCs w:val="22"/>
        </w:rPr>
        <w:t xml:space="preserve"> costs.  The following are recommended for each category of costs:</w:t>
      </w:r>
    </w:p>
    <w:p w14:paraId="6CFA2E3C" w14:textId="77777777" w:rsidR="00AB68AF" w:rsidRPr="00F11662" w:rsidRDefault="00AB68AF" w:rsidP="000A315A">
      <w:pPr>
        <w:pStyle w:val="Column"/>
        <w:spacing w:line="360" w:lineRule="auto"/>
        <w:jc w:val="left"/>
        <w:rPr>
          <w:b/>
          <w:noProof w:val="0"/>
        </w:rPr>
      </w:pPr>
      <w:r w:rsidRPr="00F11662">
        <w:rPr>
          <w:noProof w:val="0"/>
          <w:sz w:val="22"/>
          <w:szCs w:val="22"/>
        </w:rPr>
        <w:tab/>
      </w:r>
      <w:r w:rsidR="00F11662">
        <w:rPr>
          <w:b/>
          <w:noProof w:val="0"/>
        </w:rPr>
        <w:t>Health Care Costs :</w:t>
      </w:r>
      <w:r w:rsidR="00F11662">
        <w:rPr>
          <w:b/>
          <w:noProof w:val="0"/>
        </w:rPr>
        <w:tab/>
      </w:r>
      <w:r w:rsidRPr="00F11662">
        <w:rPr>
          <w:b/>
          <w:noProof w:val="0"/>
        </w:rPr>
        <w:t>Statistical Basis – Medical Staff Salaries</w:t>
      </w:r>
    </w:p>
    <w:p w14:paraId="6CFA2E3D" w14:textId="77777777" w:rsidR="00AB68AF" w:rsidRPr="00F11662" w:rsidRDefault="00AB68AF" w:rsidP="000A315A">
      <w:pPr>
        <w:pStyle w:val="Column"/>
        <w:spacing w:line="360" w:lineRule="auto"/>
        <w:jc w:val="left"/>
        <w:rPr>
          <w:b/>
          <w:noProof w:val="0"/>
        </w:rPr>
      </w:pPr>
      <w:r w:rsidRPr="00F11662">
        <w:rPr>
          <w:b/>
          <w:noProof w:val="0"/>
        </w:rPr>
        <w:tab/>
      </w:r>
      <w:r w:rsidR="003A4F48" w:rsidRPr="00F11662">
        <w:rPr>
          <w:b/>
          <w:noProof w:val="0"/>
        </w:rPr>
        <w:t>Facility</w:t>
      </w:r>
      <w:r w:rsidR="00F11662">
        <w:rPr>
          <w:b/>
          <w:noProof w:val="0"/>
        </w:rPr>
        <w:t xml:space="preserve"> Costs: </w:t>
      </w:r>
      <w:r w:rsidR="00F11662">
        <w:rPr>
          <w:b/>
          <w:noProof w:val="0"/>
        </w:rPr>
        <w:tab/>
      </w:r>
      <w:r w:rsidR="00F11662">
        <w:rPr>
          <w:b/>
          <w:noProof w:val="0"/>
        </w:rPr>
        <w:tab/>
      </w:r>
      <w:r w:rsidRPr="00F11662">
        <w:rPr>
          <w:b/>
          <w:noProof w:val="0"/>
        </w:rPr>
        <w:t>Statistical Basis – Square Footage</w:t>
      </w:r>
    </w:p>
    <w:p w14:paraId="6CFA2E3E" w14:textId="77777777" w:rsidR="00AB68AF" w:rsidRPr="00F11662" w:rsidRDefault="00AB68AF" w:rsidP="000A315A">
      <w:pPr>
        <w:pStyle w:val="Column"/>
        <w:spacing w:line="360" w:lineRule="auto"/>
        <w:jc w:val="left"/>
        <w:rPr>
          <w:b/>
          <w:noProof w:val="0"/>
        </w:rPr>
      </w:pPr>
      <w:r w:rsidRPr="00F11662">
        <w:rPr>
          <w:b/>
          <w:noProof w:val="0"/>
        </w:rPr>
        <w:tab/>
        <w:t>Ad</w:t>
      </w:r>
      <w:r w:rsidR="00F11662">
        <w:rPr>
          <w:b/>
          <w:noProof w:val="0"/>
        </w:rPr>
        <w:t>ministrative Costs:</w:t>
      </w:r>
      <w:r w:rsidR="00F11662">
        <w:rPr>
          <w:b/>
          <w:noProof w:val="0"/>
        </w:rPr>
        <w:tab/>
      </w:r>
      <w:r w:rsidRPr="00F11662">
        <w:rPr>
          <w:b/>
          <w:noProof w:val="0"/>
        </w:rPr>
        <w:t>Statistical Basis – Accumulated (Total) Costs</w:t>
      </w:r>
    </w:p>
    <w:p w14:paraId="6CFA2E3F" w14:textId="77777777" w:rsidR="0098486F" w:rsidRDefault="00AB68AF" w:rsidP="000A315A">
      <w:pPr>
        <w:pStyle w:val="Column"/>
        <w:spacing w:line="360" w:lineRule="auto"/>
        <w:jc w:val="left"/>
        <w:rPr>
          <w:noProof w:val="0"/>
          <w:sz w:val="22"/>
          <w:szCs w:val="22"/>
        </w:rPr>
      </w:pPr>
      <w:r w:rsidRPr="00F11662">
        <w:rPr>
          <w:noProof w:val="0"/>
          <w:sz w:val="22"/>
          <w:szCs w:val="22"/>
        </w:rPr>
        <w:tab/>
        <w:t>H</w:t>
      </w:r>
      <w:r w:rsidR="0098486F" w:rsidRPr="00F11662">
        <w:rPr>
          <w:noProof w:val="0"/>
          <w:sz w:val="22"/>
          <w:szCs w:val="22"/>
        </w:rPr>
        <w:t>owever, the home office has the option to select a more accurate basis for allocation but must obtain written prior approval from Audits and Investigation, Financial Audits Branch, Au</w:t>
      </w:r>
      <w:r w:rsidR="00EF2723">
        <w:rPr>
          <w:noProof w:val="0"/>
          <w:sz w:val="22"/>
          <w:szCs w:val="22"/>
        </w:rPr>
        <w:t>dit Review and Analysis Section at the address below:</w:t>
      </w:r>
    </w:p>
    <w:p w14:paraId="6CFA2E40" w14:textId="77777777" w:rsidR="00EF2723" w:rsidRPr="00D14997" w:rsidRDefault="00EF2723" w:rsidP="00D14997">
      <w:pPr>
        <w:pStyle w:val="NoSpacing"/>
        <w:rPr>
          <w:sz w:val="22"/>
          <w:szCs w:val="22"/>
        </w:rPr>
      </w:pPr>
      <w:r>
        <w:tab/>
      </w:r>
      <w:r>
        <w:tab/>
      </w:r>
      <w:r>
        <w:tab/>
      </w:r>
      <w:r w:rsidRPr="00D14997">
        <w:rPr>
          <w:sz w:val="22"/>
          <w:szCs w:val="22"/>
        </w:rPr>
        <w:t>Department of Health Care Services</w:t>
      </w:r>
    </w:p>
    <w:p w14:paraId="6CFA2E41"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Financial Audits Branch</w:t>
      </w:r>
    </w:p>
    <w:p w14:paraId="6CFA2E42"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Audit Review and Analysis Section</w:t>
      </w:r>
    </w:p>
    <w:p w14:paraId="6CFA2E43"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1500 Capitol Avenue, MS 2190</w:t>
      </w:r>
    </w:p>
    <w:p w14:paraId="6CFA2E44" w14:textId="77777777" w:rsidR="00EF2723" w:rsidRPr="00D14997"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P.O. Box 997413</w:t>
      </w:r>
    </w:p>
    <w:p w14:paraId="6CFA2E45" w14:textId="77777777" w:rsidR="00EF2723" w:rsidRDefault="00EF2723" w:rsidP="00D14997">
      <w:pPr>
        <w:pStyle w:val="NoSpacing"/>
        <w:rPr>
          <w:sz w:val="22"/>
          <w:szCs w:val="22"/>
        </w:rPr>
      </w:pPr>
      <w:r w:rsidRPr="00D14997">
        <w:rPr>
          <w:sz w:val="22"/>
          <w:szCs w:val="22"/>
        </w:rPr>
        <w:tab/>
      </w:r>
      <w:r w:rsidRPr="00D14997">
        <w:rPr>
          <w:sz w:val="22"/>
          <w:szCs w:val="22"/>
        </w:rPr>
        <w:tab/>
      </w:r>
      <w:r w:rsidRPr="00D14997">
        <w:rPr>
          <w:sz w:val="22"/>
          <w:szCs w:val="22"/>
        </w:rPr>
        <w:tab/>
        <w:t>Sacramento, CA  95899-7413</w:t>
      </w:r>
    </w:p>
    <w:p w14:paraId="6CFA2E46" w14:textId="77777777" w:rsidR="004C21FE" w:rsidRPr="00D14997" w:rsidRDefault="004C21FE" w:rsidP="00D14997">
      <w:pPr>
        <w:pStyle w:val="NoSpacing"/>
        <w:rPr>
          <w:sz w:val="22"/>
          <w:szCs w:val="22"/>
        </w:rPr>
      </w:pPr>
    </w:p>
    <w:p w14:paraId="6CFA2E47" w14:textId="77777777" w:rsidR="0098486F" w:rsidRPr="00F11662" w:rsidRDefault="00AB68AF" w:rsidP="000A315A">
      <w:pPr>
        <w:pStyle w:val="Column"/>
        <w:spacing w:line="360" w:lineRule="auto"/>
        <w:jc w:val="left"/>
        <w:rPr>
          <w:noProof w:val="0"/>
          <w:sz w:val="22"/>
          <w:szCs w:val="22"/>
        </w:rPr>
      </w:pPr>
      <w:r w:rsidRPr="00F11662">
        <w:rPr>
          <w:noProof w:val="0"/>
          <w:sz w:val="22"/>
          <w:szCs w:val="22"/>
        </w:rPr>
        <w:t>Column 17</w:t>
      </w:r>
      <w:r w:rsidR="0098486F" w:rsidRPr="00F11662">
        <w:rPr>
          <w:noProof w:val="0"/>
          <w:sz w:val="22"/>
          <w:szCs w:val="22"/>
        </w:rPr>
        <w:tab/>
      </w:r>
      <w:r w:rsidRPr="00F11662">
        <w:rPr>
          <w:b/>
          <w:noProof w:val="0"/>
          <w:sz w:val="22"/>
          <w:szCs w:val="22"/>
        </w:rPr>
        <w:t>Total Allocation Statistics:</w:t>
      </w:r>
      <w:r w:rsidRPr="00F11662">
        <w:rPr>
          <w:noProof w:val="0"/>
          <w:sz w:val="22"/>
          <w:szCs w:val="22"/>
        </w:rPr>
        <w:t xml:space="preserve">  Sum of all </w:t>
      </w:r>
      <w:r w:rsidR="0098486F" w:rsidRPr="00F11662">
        <w:rPr>
          <w:noProof w:val="0"/>
          <w:sz w:val="22"/>
          <w:szCs w:val="22"/>
        </w:rPr>
        <w:t xml:space="preserve">statistics from columns 3, 5, 7, 9, 11, </w:t>
      </w:r>
      <w:r w:rsidRPr="00F11662">
        <w:rPr>
          <w:noProof w:val="0"/>
          <w:sz w:val="22"/>
          <w:szCs w:val="22"/>
        </w:rPr>
        <w:t>13 and 15</w:t>
      </w:r>
      <w:r w:rsidR="0098486F" w:rsidRPr="00F11662">
        <w:rPr>
          <w:noProof w:val="0"/>
          <w:sz w:val="22"/>
          <w:szCs w:val="22"/>
        </w:rPr>
        <w:t xml:space="preserve"> </w:t>
      </w:r>
    </w:p>
    <w:p w14:paraId="6CFA2E48" w14:textId="77777777" w:rsidR="00F11662" w:rsidRDefault="00AB68AF" w:rsidP="000A315A">
      <w:pPr>
        <w:pStyle w:val="Column"/>
        <w:spacing w:line="360" w:lineRule="auto"/>
        <w:jc w:val="left"/>
        <w:rPr>
          <w:noProof w:val="0"/>
          <w:sz w:val="22"/>
          <w:szCs w:val="22"/>
        </w:rPr>
      </w:pPr>
      <w:r w:rsidRPr="00F11662">
        <w:rPr>
          <w:noProof w:val="0"/>
          <w:sz w:val="22"/>
          <w:szCs w:val="22"/>
        </w:rPr>
        <w:lastRenderedPageBreak/>
        <w:t>Column 18</w:t>
      </w:r>
      <w:r w:rsidR="0098486F" w:rsidRPr="00F11662">
        <w:rPr>
          <w:noProof w:val="0"/>
          <w:sz w:val="22"/>
          <w:szCs w:val="22"/>
        </w:rPr>
        <w:tab/>
      </w:r>
      <w:r w:rsidR="0098486F" w:rsidRPr="00F11662">
        <w:rPr>
          <w:b/>
          <w:noProof w:val="0"/>
          <w:sz w:val="22"/>
          <w:szCs w:val="22"/>
        </w:rPr>
        <w:t xml:space="preserve">Unit Cost Multiplier: </w:t>
      </w:r>
      <w:r w:rsidR="0098486F" w:rsidRPr="00F11662">
        <w:rPr>
          <w:noProof w:val="0"/>
          <w:sz w:val="22"/>
          <w:szCs w:val="22"/>
        </w:rPr>
        <w:t xml:space="preserve"> </w:t>
      </w:r>
      <w:r w:rsidRPr="00F11662">
        <w:rPr>
          <w:noProof w:val="0"/>
          <w:sz w:val="22"/>
          <w:szCs w:val="22"/>
        </w:rPr>
        <w:t xml:space="preserve">Computation of </w:t>
      </w:r>
      <w:r w:rsidR="0098486F" w:rsidRPr="00F11662">
        <w:rPr>
          <w:noProof w:val="0"/>
          <w:sz w:val="22"/>
          <w:szCs w:val="22"/>
        </w:rPr>
        <w:t>the unit cost multiplier</w:t>
      </w:r>
      <w:r w:rsidRPr="00F11662">
        <w:rPr>
          <w:noProof w:val="0"/>
          <w:sz w:val="22"/>
          <w:szCs w:val="22"/>
        </w:rPr>
        <w:t xml:space="preserve"> for each category is </w:t>
      </w:r>
      <w:r w:rsidR="0098486F" w:rsidRPr="00F11662">
        <w:rPr>
          <w:noProof w:val="0"/>
          <w:sz w:val="22"/>
          <w:szCs w:val="22"/>
        </w:rPr>
        <w:t>pool</w:t>
      </w:r>
      <w:r w:rsidRPr="00F11662">
        <w:rPr>
          <w:noProof w:val="0"/>
          <w:sz w:val="22"/>
          <w:szCs w:val="22"/>
        </w:rPr>
        <w:t>ed</w:t>
      </w:r>
      <w:r w:rsidR="00AC0130">
        <w:rPr>
          <w:noProof w:val="0"/>
          <w:sz w:val="22"/>
          <w:szCs w:val="22"/>
        </w:rPr>
        <w:t xml:space="preserve"> cost in column 2 </w:t>
      </w:r>
      <w:r w:rsidR="00F11662">
        <w:rPr>
          <w:noProof w:val="0"/>
          <w:sz w:val="22"/>
          <w:szCs w:val="22"/>
        </w:rPr>
        <w:t>divide</w:t>
      </w:r>
      <w:r w:rsidR="00AC0130">
        <w:rPr>
          <w:noProof w:val="0"/>
          <w:sz w:val="22"/>
          <w:szCs w:val="22"/>
        </w:rPr>
        <w:t>d</w:t>
      </w:r>
      <w:r w:rsidR="0098486F" w:rsidRPr="00F11662">
        <w:rPr>
          <w:noProof w:val="0"/>
          <w:sz w:val="22"/>
          <w:szCs w:val="22"/>
        </w:rPr>
        <w:t xml:space="preserve"> by the total allocation statistic</w:t>
      </w:r>
      <w:r w:rsidRPr="00F11662">
        <w:rPr>
          <w:noProof w:val="0"/>
          <w:sz w:val="22"/>
          <w:szCs w:val="22"/>
        </w:rPr>
        <w:t xml:space="preserve">s in column 17, this figure </w:t>
      </w:r>
      <w:r w:rsidR="0098486F" w:rsidRPr="00F11662">
        <w:rPr>
          <w:noProof w:val="0"/>
          <w:sz w:val="22"/>
          <w:szCs w:val="22"/>
        </w:rPr>
        <w:t>carried to six decimal places</w:t>
      </w:r>
      <w:r w:rsidRPr="00F11662">
        <w:rPr>
          <w:noProof w:val="0"/>
          <w:sz w:val="22"/>
          <w:szCs w:val="22"/>
        </w:rPr>
        <w:t>.</w:t>
      </w:r>
    </w:p>
    <w:p w14:paraId="6CFA2E49" w14:textId="77777777" w:rsidR="0098486F" w:rsidRPr="00F11662" w:rsidRDefault="0098486F" w:rsidP="00D14997">
      <w:pPr>
        <w:pStyle w:val="Column"/>
        <w:spacing w:line="360" w:lineRule="auto"/>
        <w:jc w:val="left"/>
        <w:rPr>
          <w:noProof w:val="0"/>
          <w:sz w:val="22"/>
          <w:szCs w:val="22"/>
        </w:rPr>
      </w:pPr>
      <w:r w:rsidRPr="00F11662">
        <w:rPr>
          <w:noProof w:val="0"/>
          <w:sz w:val="22"/>
          <w:szCs w:val="22"/>
        </w:rPr>
        <w:t xml:space="preserve"> Columns 4, 6,</w:t>
      </w:r>
    </w:p>
    <w:p w14:paraId="6CFA2E4A" w14:textId="77777777" w:rsidR="0098486F" w:rsidRPr="00F11662" w:rsidRDefault="0098486F" w:rsidP="006E2B2D">
      <w:pPr>
        <w:pStyle w:val="Column"/>
        <w:spacing w:line="360" w:lineRule="auto"/>
        <w:jc w:val="left"/>
        <w:rPr>
          <w:noProof w:val="0"/>
          <w:sz w:val="22"/>
          <w:szCs w:val="22"/>
        </w:rPr>
      </w:pPr>
      <w:r w:rsidRPr="00F11662">
        <w:rPr>
          <w:noProof w:val="0"/>
          <w:spacing w:val="-24"/>
          <w:sz w:val="22"/>
          <w:szCs w:val="22"/>
        </w:rPr>
        <w:t>8, 10, 12,</w:t>
      </w:r>
      <w:r w:rsidR="00AB68AF" w:rsidRPr="00F11662">
        <w:rPr>
          <w:noProof w:val="0"/>
          <w:sz w:val="22"/>
          <w:szCs w:val="22"/>
        </w:rPr>
        <w:t xml:space="preserve"> </w:t>
      </w:r>
      <w:r w:rsidRPr="00F11662">
        <w:rPr>
          <w:noProof w:val="0"/>
          <w:sz w:val="22"/>
          <w:szCs w:val="22"/>
        </w:rPr>
        <w:t>14</w:t>
      </w:r>
      <w:r w:rsidR="00AB68AF" w:rsidRPr="00F11662">
        <w:rPr>
          <w:noProof w:val="0"/>
          <w:sz w:val="22"/>
          <w:szCs w:val="22"/>
        </w:rPr>
        <w:t>,16</w:t>
      </w:r>
      <w:r w:rsidRPr="00F11662">
        <w:rPr>
          <w:noProof w:val="0"/>
          <w:sz w:val="22"/>
          <w:szCs w:val="22"/>
        </w:rPr>
        <w:tab/>
      </w:r>
      <w:r w:rsidRPr="00F11662">
        <w:rPr>
          <w:b/>
          <w:noProof w:val="0"/>
          <w:sz w:val="22"/>
          <w:szCs w:val="22"/>
        </w:rPr>
        <w:t xml:space="preserve">Allocation </w:t>
      </w:r>
      <w:r w:rsidR="00467351" w:rsidRPr="00F11662">
        <w:rPr>
          <w:b/>
          <w:noProof w:val="0"/>
          <w:sz w:val="22"/>
          <w:szCs w:val="22"/>
        </w:rPr>
        <w:t xml:space="preserve">of </w:t>
      </w:r>
      <w:r w:rsidRPr="00F11662">
        <w:rPr>
          <w:b/>
          <w:noProof w:val="0"/>
          <w:sz w:val="22"/>
          <w:szCs w:val="22"/>
        </w:rPr>
        <w:t>Pool</w:t>
      </w:r>
      <w:r w:rsidR="00AB68AF" w:rsidRPr="00F11662">
        <w:rPr>
          <w:b/>
          <w:noProof w:val="0"/>
          <w:sz w:val="22"/>
          <w:szCs w:val="22"/>
        </w:rPr>
        <w:t>ed Expenses</w:t>
      </w:r>
      <w:r w:rsidRPr="00F11662">
        <w:rPr>
          <w:b/>
          <w:noProof w:val="0"/>
          <w:sz w:val="22"/>
          <w:szCs w:val="22"/>
        </w:rPr>
        <w:t>:</w:t>
      </w:r>
      <w:r w:rsidRPr="00F11662">
        <w:rPr>
          <w:noProof w:val="0"/>
          <w:sz w:val="22"/>
          <w:szCs w:val="22"/>
        </w:rPr>
        <w:t xml:space="preserve">  </w:t>
      </w:r>
      <w:r w:rsidR="00AB68AF" w:rsidRPr="00AC0130">
        <w:rPr>
          <w:noProof w:val="0"/>
          <w:sz w:val="22"/>
          <w:szCs w:val="22"/>
        </w:rPr>
        <w:t>T</w:t>
      </w:r>
      <w:r w:rsidRPr="00AC0130">
        <w:rPr>
          <w:noProof w:val="0"/>
          <w:sz w:val="22"/>
          <w:szCs w:val="22"/>
        </w:rPr>
        <w:t>h</w:t>
      </w:r>
      <w:r w:rsidRPr="00F11662">
        <w:rPr>
          <w:noProof w:val="0"/>
          <w:sz w:val="22"/>
          <w:szCs w:val="22"/>
        </w:rPr>
        <w:t>e unit cost multiplier in column 1</w:t>
      </w:r>
      <w:r w:rsidR="00AB68AF" w:rsidRPr="00F11662">
        <w:rPr>
          <w:noProof w:val="0"/>
          <w:sz w:val="22"/>
          <w:szCs w:val="22"/>
        </w:rPr>
        <w:t>8 is multiplied by the statistical basi</w:t>
      </w:r>
      <w:r w:rsidRPr="00F11662">
        <w:rPr>
          <w:noProof w:val="0"/>
          <w:sz w:val="22"/>
          <w:szCs w:val="22"/>
        </w:rPr>
        <w:t xml:space="preserve">s </w:t>
      </w:r>
      <w:r w:rsidR="00AB68AF" w:rsidRPr="00F11662">
        <w:rPr>
          <w:noProof w:val="0"/>
          <w:sz w:val="22"/>
          <w:szCs w:val="22"/>
        </w:rPr>
        <w:t xml:space="preserve">for </w:t>
      </w:r>
      <w:r w:rsidR="00467351" w:rsidRPr="00F11662">
        <w:rPr>
          <w:noProof w:val="0"/>
          <w:sz w:val="22"/>
          <w:szCs w:val="22"/>
        </w:rPr>
        <w:t xml:space="preserve">Columns A through G </w:t>
      </w:r>
      <w:r w:rsidRPr="00F11662">
        <w:rPr>
          <w:noProof w:val="0"/>
          <w:sz w:val="22"/>
          <w:szCs w:val="22"/>
        </w:rPr>
        <w:t>to arriv</w:t>
      </w:r>
      <w:r w:rsidR="00BD31C3" w:rsidRPr="00F11662">
        <w:rPr>
          <w:noProof w:val="0"/>
          <w:sz w:val="22"/>
          <w:szCs w:val="22"/>
        </w:rPr>
        <w:t>e</w:t>
      </w:r>
      <w:r w:rsidRPr="00F11662">
        <w:rPr>
          <w:noProof w:val="0"/>
          <w:sz w:val="22"/>
          <w:szCs w:val="22"/>
        </w:rPr>
        <w:t xml:space="preserve"> </w:t>
      </w:r>
      <w:r w:rsidR="00467351" w:rsidRPr="00F11662">
        <w:rPr>
          <w:noProof w:val="0"/>
          <w:sz w:val="22"/>
          <w:szCs w:val="22"/>
        </w:rPr>
        <w:t>the allocated pooled costs for each category.</w:t>
      </w:r>
      <w:r w:rsidR="006E2B2D">
        <w:rPr>
          <w:noProof w:val="0"/>
          <w:sz w:val="22"/>
          <w:szCs w:val="22"/>
        </w:rPr>
        <w:t xml:space="preserve">  </w:t>
      </w:r>
      <w:r w:rsidR="004C21FE">
        <w:rPr>
          <w:noProof w:val="0"/>
          <w:sz w:val="22"/>
          <w:szCs w:val="22"/>
        </w:rPr>
        <w:t>T</w:t>
      </w:r>
      <w:r w:rsidR="006E2B2D">
        <w:rPr>
          <w:noProof w:val="0"/>
          <w:sz w:val="22"/>
          <w:szCs w:val="22"/>
        </w:rPr>
        <w:t>hese pooled expenses are transferred to Schedule 6 for each category per clinic.  These pooled expenses are transferred to Schedule 6 for each category per clinic.</w:t>
      </w:r>
    </w:p>
    <w:p w14:paraId="6CFA2E4B" w14:textId="77777777" w:rsidR="0098486F" w:rsidRPr="00F11662" w:rsidRDefault="0098486F" w:rsidP="000A315A">
      <w:pPr>
        <w:pStyle w:val="PlainText"/>
        <w:spacing w:line="360" w:lineRule="auto"/>
        <w:jc w:val="left"/>
        <w:rPr>
          <w:noProof w:val="0"/>
          <w:sz w:val="22"/>
          <w:szCs w:val="22"/>
        </w:rPr>
      </w:pPr>
    </w:p>
    <w:p w14:paraId="6CFA2E4C" w14:textId="77777777" w:rsidR="0098486F" w:rsidRPr="00F11662" w:rsidRDefault="0098486F" w:rsidP="000A315A">
      <w:pPr>
        <w:pStyle w:val="Heading2"/>
        <w:spacing w:line="360" w:lineRule="auto"/>
        <w:jc w:val="left"/>
        <w:rPr>
          <w:sz w:val="22"/>
          <w:szCs w:val="22"/>
        </w:rPr>
      </w:pPr>
      <w:r w:rsidRPr="00F11662">
        <w:rPr>
          <w:sz w:val="22"/>
          <w:szCs w:val="22"/>
        </w:rPr>
        <w:t xml:space="preserve">SCHEDULE 6 </w:t>
      </w:r>
      <w:r w:rsidR="00AC0130">
        <w:rPr>
          <w:sz w:val="22"/>
          <w:szCs w:val="22"/>
        </w:rPr>
        <w:t xml:space="preserve">- </w:t>
      </w:r>
      <w:r w:rsidRPr="00F11662">
        <w:rPr>
          <w:sz w:val="22"/>
          <w:szCs w:val="22"/>
        </w:rPr>
        <w:t>Summary of Direct and Allocated Pool</w:t>
      </w:r>
      <w:r w:rsidR="00467351" w:rsidRPr="00F11662">
        <w:rPr>
          <w:sz w:val="22"/>
          <w:szCs w:val="22"/>
        </w:rPr>
        <w:t>ed</w:t>
      </w:r>
      <w:r w:rsidRPr="00F11662">
        <w:rPr>
          <w:sz w:val="22"/>
          <w:szCs w:val="22"/>
        </w:rPr>
        <w:t xml:space="preserve"> Cost</w:t>
      </w:r>
    </w:p>
    <w:p w14:paraId="6CFA2E4D" w14:textId="77777777" w:rsidR="00B8498B" w:rsidRPr="00F11662" w:rsidRDefault="00A92B9C" w:rsidP="000A315A">
      <w:pPr>
        <w:pStyle w:val="NoSpacing"/>
        <w:spacing w:before="12" w:after="12" w:line="360" w:lineRule="auto"/>
        <w:rPr>
          <w:sz w:val="22"/>
          <w:szCs w:val="22"/>
        </w:rPr>
      </w:pPr>
      <w:r w:rsidRPr="00F11662">
        <w:rPr>
          <w:sz w:val="22"/>
          <w:szCs w:val="22"/>
        </w:rPr>
        <w:t xml:space="preserve">This schedule summarizes </w:t>
      </w:r>
      <w:r w:rsidR="000A1F0E" w:rsidRPr="00F11662">
        <w:rPr>
          <w:sz w:val="22"/>
          <w:szCs w:val="22"/>
        </w:rPr>
        <w:t xml:space="preserve">the direct and pooled allocation </w:t>
      </w:r>
      <w:r w:rsidRPr="00F11662">
        <w:rPr>
          <w:sz w:val="22"/>
          <w:szCs w:val="22"/>
        </w:rPr>
        <w:t>of the home office costs</w:t>
      </w:r>
      <w:r w:rsidR="000A1F0E" w:rsidRPr="00F11662">
        <w:rPr>
          <w:sz w:val="22"/>
          <w:szCs w:val="22"/>
        </w:rPr>
        <w:t xml:space="preserve"> (</w:t>
      </w:r>
      <w:r w:rsidRPr="00F11662">
        <w:rPr>
          <w:sz w:val="22"/>
          <w:szCs w:val="22"/>
        </w:rPr>
        <w:t>health</w:t>
      </w:r>
      <w:r w:rsidR="00DF6A31" w:rsidRPr="00F11662">
        <w:rPr>
          <w:sz w:val="22"/>
          <w:szCs w:val="22"/>
        </w:rPr>
        <w:t xml:space="preserve"> </w:t>
      </w:r>
      <w:r w:rsidRPr="00F11662">
        <w:rPr>
          <w:sz w:val="22"/>
          <w:szCs w:val="22"/>
        </w:rPr>
        <w:t>care, facility and administrative</w:t>
      </w:r>
      <w:r w:rsidR="000A1F0E" w:rsidRPr="00F11662">
        <w:rPr>
          <w:sz w:val="22"/>
          <w:szCs w:val="22"/>
        </w:rPr>
        <w:t>)</w:t>
      </w:r>
      <w:r w:rsidRPr="00F11662">
        <w:rPr>
          <w:sz w:val="22"/>
          <w:szCs w:val="22"/>
        </w:rPr>
        <w:t xml:space="preserve"> to the chain components.  </w:t>
      </w:r>
      <w:r w:rsidR="00DF6A31" w:rsidRPr="00F11662">
        <w:rPr>
          <w:sz w:val="22"/>
          <w:szCs w:val="22"/>
        </w:rPr>
        <w:t xml:space="preserve">These home office costs </w:t>
      </w:r>
      <w:r w:rsidR="00B8498B" w:rsidRPr="00F11662">
        <w:rPr>
          <w:sz w:val="22"/>
          <w:szCs w:val="22"/>
        </w:rPr>
        <w:t>are trans</w:t>
      </w:r>
      <w:r w:rsidR="00BD31C3" w:rsidRPr="00F11662">
        <w:rPr>
          <w:sz w:val="22"/>
          <w:szCs w:val="22"/>
        </w:rPr>
        <w:t>ferred to the applicable clinic</w:t>
      </w:r>
      <w:r w:rsidR="00AC0130">
        <w:rPr>
          <w:sz w:val="22"/>
          <w:szCs w:val="22"/>
        </w:rPr>
        <w:t xml:space="preserve"> Worksheets</w:t>
      </w:r>
      <w:r w:rsidR="00B8498B" w:rsidRPr="00F11662">
        <w:rPr>
          <w:sz w:val="22"/>
          <w:szCs w:val="22"/>
        </w:rPr>
        <w:t xml:space="preserve"> in the appropriate category (health</w:t>
      </w:r>
      <w:r w:rsidR="00DF6A31" w:rsidRPr="00F11662">
        <w:rPr>
          <w:sz w:val="22"/>
          <w:szCs w:val="22"/>
        </w:rPr>
        <w:t xml:space="preserve"> </w:t>
      </w:r>
      <w:r w:rsidR="00B8498B" w:rsidRPr="00F11662">
        <w:rPr>
          <w:sz w:val="22"/>
          <w:szCs w:val="22"/>
        </w:rPr>
        <w:t>care, facility and administrative) to be included in the PPS rate calculation of</w:t>
      </w:r>
      <w:r w:rsidR="00BD31C3" w:rsidRPr="00F11662">
        <w:rPr>
          <w:sz w:val="22"/>
          <w:szCs w:val="22"/>
        </w:rPr>
        <w:t xml:space="preserve"> each clinic. </w:t>
      </w:r>
    </w:p>
    <w:p w14:paraId="6CFA2E4E" w14:textId="77777777" w:rsidR="0098486F" w:rsidRPr="00F11662" w:rsidRDefault="0098486F" w:rsidP="000A315A">
      <w:pPr>
        <w:pStyle w:val="PlainText"/>
        <w:spacing w:line="360" w:lineRule="auto"/>
        <w:jc w:val="left"/>
        <w:rPr>
          <w:noProof w:val="0"/>
          <w:sz w:val="22"/>
          <w:szCs w:val="22"/>
        </w:rPr>
      </w:pPr>
    </w:p>
    <w:p w14:paraId="6CFA2E4F" w14:textId="77777777" w:rsidR="00B36F8E" w:rsidRDefault="00B36F8E" w:rsidP="000A315A">
      <w:pPr>
        <w:pStyle w:val="Column"/>
        <w:spacing w:line="360" w:lineRule="auto"/>
        <w:jc w:val="left"/>
        <w:rPr>
          <w:noProof w:val="0"/>
          <w:sz w:val="22"/>
          <w:szCs w:val="22"/>
        </w:rPr>
      </w:pPr>
      <w:r w:rsidRPr="00F11662">
        <w:rPr>
          <w:noProof w:val="0"/>
          <w:sz w:val="22"/>
          <w:szCs w:val="22"/>
        </w:rPr>
        <w:t>Columns A–G</w:t>
      </w:r>
      <w:r w:rsidR="0098486F" w:rsidRPr="00F11662">
        <w:rPr>
          <w:noProof w:val="0"/>
          <w:sz w:val="22"/>
          <w:szCs w:val="22"/>
        </w:rPr>
        <w:tab/>
        <w:t>Thes</w:t>
      </w:r>
      <w:r w:rsidRPr="00F11662">
        <w:rPr>
          <w:noProof w:val="0"/>
          <w:sz w:val="22"/>
          <w:szCs w:val="22"/>
        </w:rPr>
        <w:t>e columns denote the components</w:t>
      </w:r>
      <w:r w:rsidR="0098486F" w:rsidRPr="00F11662">
        <w:rPr>
          <w:noProof w:val="0"/>
          <w:sz w:val="22"/>
          <w:szCs w:val="22"/>
        </w:rPr>
        <w:t xml:space="preserve"> which will receive direct and allocated home office costs.  </w:t>
      </w:r>
    </w:p>
    <w:p w14:paraId="6CFA2E50" w14:textId="77777777" w:rsidR="00B8498B" w:rsidRPr="00F11662" w:rsidRDefault="0098486F" w:rsidP="000A315A">
      <w:pPr>
        <w:pStyle w:val="Line"/>
        <w:spacing w:line="360" w:lineRule="auto"/>
        <w:jc w:val="left"/>
        <w:rPr>
          <w:b/>
          <w:noProof w:val="0"/>
          <w:sz w:val="22"/>
          <w:szCs w:val="22"/>
          <w:u w:val="single"/>
        </w:rPr>
      </w:pPr>
      <w:r w:rsidRPr="00F11662">
        <w:rPr>
          <w:b/>
          <w:noProof w:val="0"/>
          <w:sz w:val="22"/>
          <w:szCs w:val="22"/>
          <w:u w:val="single"/>
        </w:rPr>
        <w:t>Directly Allocable Costs</w:t>
      </w:r>
      <w:r w:rsidR="00B8498B" w:rsidRPr="00F11662">
        <w:rPr>
          <w:b/>
          <w:noProof w:val="0"/>
          <w:sz w:val="22"/>
          <w:szCs w:val="22"/>
          <w:u w:val="single"/>
        </w:rPr>
        <w:t xml:space="preserve"> </w:t>
      </w:r>
    </w:p>
    <w:p w14:paraId="6CFA2E51" w14:textId="77777777" w:rsidR="00B8498B" w:rsidRPr="00F11662" w:rsidRDefault="0098486F" w:rsidP="000A315A">
      <w:pPr>
        <w:pStyle w:val="Line"/>
        <w:spacing w:line="360" w:lineRule="auto"/>
        <w:jc w:val="left"/>
        <w:rPr>
          <w:noProof w:val="0"/>
          <w:sz w:val="22"/>
          <w:szCs w:val="22"/>
        </w:rPr>
      </w:pPr>
      <w:r w:rsidRPr="00F11662">
        <w:rPr>
          <w:noProof w:val="0"/>
          <w:sz w:val="22"/>
          <w:szCs w:val="22"/>
        </w:rPr>
        <w:t>Line 1</w:t>
      </w:r>
      <w:r w:rsidR="00B8498B" w:rsidRPr="00F11662">
        <w:rPr>
          <w:noProof w:val="0"/>
          <w:sz w:val="22"/>
          <w:szCs w:val="22"/>
        </w:rPr>
        <w:t xml:space="preserve">, </w:t>
      </w:r>
      <w:r w:rsidRPr="00F11662">
        <w:rPr>
          <w:noProof w:val="0"/>
          <w:sz w:val="22"/>
          <w:szCs w:val="22"/>
        </w:rPr>
        <w:tab/>
        <w:t>Health Care Costs</w:t>
      </w:r>
      <w:r w:rsidR="00B8498B" w:rsidRPr="00F11662">
        <w:rPr>
          <w:noProof w:val="0"/>
          <w:sz w:val="22"/>
          <w:szCs w:val="22"/>
        </w:rPr>
        <w:t xml:space="preserve"> for each of the clinics and other </w:t>
      </w:r>
      <w:r w:rsidR="00347D99" w:rsidRPr="00F11662">
        <w:rPr>
          <w:noProof w:val="0"/>
          <w:sz w:val="22"/>
          <w:szCs w:val="22"/>
        </w:rPr>
        <w:t xml:space="preserve">non-health care </w:t>
      </w:r>
      <w:r w:rsidR="00B8498B" w:rsidRPr="00F11662">
        <w:rPr>
          <w:noProof w:val="0"/>
          <w:sz w:val="22"/>
          <w:szCs w:val="22"/>
        </w:rPr>
        <w:t>component</w:t>
      </w:r>
      <w:r w:rsidR="00347D99" w:rsidRPr="00F11662">
        <w:rPr>
          <w:noProof w:val="0"/>
          <w:sz w:val="22"/>
          <w:szCs w:val="22"/>
        </w:rPr>
        <w:t>s</w:t>
      </w:r>
      <w:r w:rsidR="00D265F4">
        <w:rPr>
          <w:noProof w:val="0"/>
          <w:sz w:val="22"/>
          <w:szCs w:val="22"/>
        </w:rPr>
        <w:t xml:space="preserve"> are transferred</w:t>
      </w:r>
      <w:r w:rsidR="00DF6A31" w:rsidRPr="00F11662">
        <w:rPr>
          <w:noProof w:val="0"/>
          <w:sz w:val="22"/>
          <w:szCs w:val="22"/>
        </w:rPr>
        <w:t xml:space="preserve"> </w:t>
      </w:r>
      <w:r w:rsidR="00B8498B" w:rsidRPr="00F11662">
        <w:rPr>
          <w:noProof w:val="0"/>
          <w:sz w:val="22"/>
          <w:szCs w:val="22"/>
        </w:rPr>
        <w:t xml:space="preserve">from Schedule 4A, line 15, columns  </w:t>
      </w:r>
      <w:r w:rsidRPr="00F11662">
        <w:rPr>
          <w:noProof w:val="0"/>
          <w:sz w:val="22"/>
          <w:szCs w:val="22"/>
        </w:rPr>
        <w:t>A–</w:t>
      </w:r>
      <w:r w:rsidR="00B8498B" w:rsidRPr="00F11662">
        <w:rPr>
          <w:noProof w:val="0"/>
          <w:sz w:val="22"/>
          <w:szCs w:val="22"/>
        </w:rPr>
        <w:t>G</w:t>
      </w:r>
      <w:r w:rsidRPr="00F11662">
        <w:rPr>
          <w:noProof w:val="0"/>
          <w:sz w:val="22"/>
          <w:szCs w:val="22"/>
        </w:rPr>
        <w:t xml:space="preserve">.  </w:t>
      </w:r>
    </w:p>
    <w:p w14:paraId="6CFA2E52" w14:textId="77777777" w:rsidR="00B8498B" w:rsidRPr="00F11662" w:rsidRDefault="0098486F" w:rsidP="000A315A">
      <w:pPr>
        <w:pStyle w:val="Line"/>
        <w:spacing w:line="360" w:lineRule="auto"/>
        <w:jc w:val="left"/>
        <w:rPr>
          <w:noProof w:val="0"/>
          <w:sz w:val="22"/>
          <w:szCs w:val="22"/>
        </w:rPr>
      </w:pPr>
      <w:r w:rsidRPr="00F11662">
        <w:rPr>
          <w:noProof w:val="0"/>
          <w:sz w:val="22"/>
          <w:szCs w:val="22"/>
        </w:rPr>
        <w:t>Line 2</w:t>
      </w:r>
      <w:r w:rsidRPr="00F11662">
        <w:rPr>
          <w:noProof w:val="0"/>
          <w:sz w:val="22"/>
          <w:szCs w:val="22"/>
        </w:rPr>
        <w:tab/>
      </w:r>
      <w:r w:rsidR="00B8498B" w:rsidRPr="00F11662">
        <w:rPr>
          <w:noProof w:val="0"/>
          <w:sz w:val="22"/>
          <w:szCs w:val="22"/>
        </w:rPr>
        <w:t>Facility Costs for each of the clinic</w:t>
      </w:r>
      <w:r w:rsidR="00DF6A31" w:rsidRPr="00F11662">
        <w:rPr>
          <w:noProof w:val="0"/>
          <w:sz w:val="22"/>
          <w:szCs w:val="22"/>
        </w:rPr>
        <w:t xml:space="preserve">s and other component </w:t>
      </w:r>
      <w:r w:rsidR="00D265F4">
        <w:rPr>
          <w:noProof w:val="0"/>
          <w:sz w:val="22"/>
          <w:szCs w:val="22"/>
        </w:rPr>
        <w:t>are transferred</w:t>
      </w:r>
      <w:r w:rsidR="00DF6A31" w:rsidRPr="00F11662">
        <w:rPr>
          <w:noProof w:val="0"/>
          <w:sz w:val="22"/>
          <w:szCs w:val="22"/>
        </w:rPr>
        <w:t xml:space="preserve"> </w:t>
      </w:r>
      <w:r w:rsidR="00B8498B" w:rsidRPr="00F11662">
        <w:rPr>
          <w:noProof w:val="0"/>
          <w:sz w:val="22"/>
          <w:szCs w:val="22"/>
        </w:rPr>
        <w:t>from Schedule 4</w:t>
      </w:r>
      <w:r w:rsidR="00924276" w:rsidRPr="00F11662">
        <w:rPr>
          <w:noProof w:val="0"/>
          <w:sz w:val="22"/>
          <w:szCs w:val="22"/>
        </w:rPr>
        <w:t>B</w:t>
      </w:r>
      <w:r w:rsidR="00AC0130">
        <w:rPr>
          <w:noProof w:val="0"/>
          <w:sz w:val="22"/>
          <w:szCs w:val="22"/>
        </w:rPr>
        <w:t>, line 18</w:t>
      </w:r>
      <w:r w:rsidR="00B8498B" w:rsidRPr="00F11662">
        <w:rPr>
          <w:noProof w:val="0"/>
          <w:sz w:val="22"/>
          <w:szCs w:val="22"/>
        </w:rPr>
        <w:t xml:space="preserve">, columns  A–G.  </w:t>
      </w:r>
    </w:p>
    <w:p w14:paraId="6CFA2E53" w14:textId="77777777" w:rsidR="00924276" w:rsidRPr="00F11662" w:rsidRDefault="0098486F" w:rsidP="000A315A">
      <w:pPr>
        <w:pStyle w:val="Line"/>
        <w:spacing w:line="360" w:lineRule="auto"/>
        <w:jc w:val="left"/>
        <w:rPr>
          <w:noProof w:val="0"/>
          <w:sz w:val="22"/>
          <w:szCs w:val="22"/>
        </w:rPr>
      </w:pPr>
      <w:r w:rsidRPr="00F11662">
        <w:rPr>
          <w:noProof w:val="0"/>
          <w:sz w:val="22"/>
          <w:szCs w:val="22"/>
        </w:rPr>
        <w:t>Line 3</w:t>
      </w:r>
      <w:r w:rsidRPr="00F11662">
        <w:rPr>
          <w:noProof w:val="0"/>
          <w:sz w:val="22"/>
          <w:szCs w:val="22"/>
        </w:rPr>
        <w:tab/>
      </w:r>
      <w:r w:rsidR="00924276" w:rsidRPr="00F11662">
        <w:rPr>
          <w:noProof w:val="0"/>
          <w:sz w:val="22"/>
          <w:szCs w:val="22"/>
        </w:rPr>
        <w:t xml:space="preserve">Administrative Costs for each of the clinics and </w:t>
      </w:r>
      <w:r w:rsidR="00347D99" w:rsidRPr="00F11662">
        <w:rPr>
          <w:noProof w:val="0"/>
          <w:sz w:val="22"/>
          <w:szCs w:val="22"/>
        </w:rPr>
        <w:t>other non-health care components</w:t>
      </w:r>
      <w:r w:rsidR="00DF6A31" w:rsidRPr="00F11662">
        <w:rPr>
          <w:noProof w:val="0"/>
          <w:sz w:val="22"/>
          <w:szCs w:val="22"/>
        </w:rPr>
        <w:t xml:space="preserve"> </w:t>
      </w:r>
      <w:r w:rsidR="00D265F4">
        <w:rPr>
          <w:noProof w:val="0"/>
          <w:sz w:val="22"/>
          <w:szCs w:val="22"/>
        </w:rPr>
        <w:t>are transferred</w:t>
      </w:r>
      <w:r w:rsidR="00D265F4" w:rsidRPr="00F11662">
        <w:rPr>
          <w:noProof w:val="0"/>
          <w:sz w:val="22"/>
          <w:szCs w:val="22"/>
        </w:rPr>
        <w:t xml:space="preserve"> </w:t>
      </w:r>
      <w:r w:rsidR="00DF6A31" w:rsidRPr="00F11662">
        <w:rPr>
          <w:noProof w:val="0"/>
          <w:sz w:val="22"/>
          <w:szCs w:val="22"/>
        </w:rPr>
        <w:t xml:space="preserve">from </w:t>
      </w:r>
      <w:r w:rsidR="00AC0130">
        <w:rPr>
          <w:noProof w:val="0"/>
          <w:sz w:val="22"/>
          <w:szCs w:val="22"/>
        </w:rPr>
        <w:t>Schedule 4B, line 19</w:t>
      </w:r>
      <w:r w:rsidR="00924276" w:rsidRPr="00F11662">
        <w:rPr>
          <w:noProof w:val="0"/>
          <w:sz w:val="22"/>
          <w:szCs w:val="22"/>
        </w:rPr>
        <w:t xml:space="preserve">, columns  A–G.  </w:t>
      </w:r>
    </w:p>
    <w:p w14:paraId="6CFA2E54" w14:textId="77777777" w:rsidR="0098486F" w:rsidRDefault="00B36F8E" w:rsidP="000A315A">
      <w:pPr>
        <w:pStyle w:val="Line"/>
        <w:spacing w:line="360" w:lineRule="auto"/>
        <w:jc w:val="left"/>
        <w:rPr>
          <w:noProof w:val="0"/>
          <w:sz w:val="22"/>
          <w:szCs w:val="22"/>
        </w:rPr>
      </w:pPr>
      <w:r w:rsidRPr="00F11662">
        <w:rPr>
          <w:noProof w:val="0"/>
          <w:sz w:val="22"/>
          <w:szCs w:val="22"/>
        </w:rPr>
        <w:t>Line 4</w:t>
      </w:r>
      <w:r w:rsidRPr="00F11662">
        <w:rPr>
          <w:noProof w:val="0"/>
          <w:sz w:val="22"/>
          <w:szCs w:val="22"/>
        </w:rPr>
        <w:tab/>
        <w:t xml:space="preserve">Subtotal of lines 1 through </w:t>
      </w:r>
      <w:r w:rsidR="0098486F" w:rsidRPr="00F11662">
        <w:rPr>
          <w:noProof w:val="0"/>
          <w:sz w:val="22"/>
          <w:szCs w:val="22"/>
        </w:rPr>
        <w:t xml:space="preserve">3. </w:t>
      </w:r>
    </w:p>
    <w:p w14:paraId="6CFA2E55" w14:textId="77777777" w:rsidR="006E2B2D" w:rsidRDefault="0098486F" w:rsidP="000A315A">
      <w:pPr>
        <w:pStyle w:val="Line"/>
        <w:spacing w:line="360" w:lineRule="auto"/>
        <w:jc w:val="left"/>
        <w:rPr>
          <w:b/>
          <w:noProof w:val="0"/>
          <w:sz w:val="22"/>
          <w:szCs w:val="22"/>
          <w:u w:val="single"/>
        </w:rPr>
      </w:pPr>
      <w:r w:rsidRPr="00F11662">
        <w:rPr>
          <w:b/>
          <w:noProof w:val="0"/>
          <w:sz w:val="22"/>
          <w:szCs w:val="22"/>
          <w:u w:val="single"/>
        </w:rPr>
        <w:t>Pool</w:t>
      </w:r>
      <w:r w:rsidR="00924276" w:rsidRPr="00F11662">
        <w:rPr>
          <w:b/>
          <w:noProof w:val="0"/>
          <w:sz w:val="22"/>
          <w:szCs w:val="22"/>
          <w:u w:val="single"/>
        </w:rPr>
        <w:t>ed</w:t>
      </w:r>
      <w:r w:rsidRPr="00F11662">
        <w:rPr>
          <w:b/>
          <w:noProof w:val="0"/>
          <w:sz w:val="22"/>
          <w:szCs w:val="22"/>
          <w:u w:val="single"/>
        </w:rPr>
        <w:t xml:space="preserve"> Allocated Costs</w:t>
      </w:r>
    </w:p>
    <w:p w14:paraId="6CFA2E56" w14:textId="77777777" w:rsidR="00924276" w:rsidRPr="00F11662" w:rsidRDefault="0098486F" w:rsidP="000A315A">
      <w:pPr>
        <w:pStyle w:val="Line"/>
        <w:spacing w:line="360" w:lineRule="auto"/>
        <w:jc w:val="left"/>
        <w:rPr>
          <w:noProof w:val="0"/>
          <w:sz w:val="22"/>
          <w:szCs w:val="22"/>
        </w:rPr>
      </w:pPr>
      <w:r w:rsidRPr="00F11662">
        <w:rPr>
          <w:noProof w:val="0"/>
          <w:sz w:val="22"/>
          <w:szCs w:val="22"/>
        </w:rPr>
        <w:t xml:space="preserve">Line </w:t>
      </w:r>
      <w:r w:rsidR="00924276" w:rsidRPr="00F11662">
        <w:rPr>
          <w:noProof w:val="0"/>
          <w:sz w:val="22"/>
          <w:szCs w:val="22"/>
        </w:rPr>
        <w:t>5</w:t>
      </w:r>
      <w:r w:rsidRPr="00F11662">
        <w:rPr>
          <w:noProof w:val="0"/>
          <w:sz w:val="22"/>
          <w:szCs w:val="22"/>
        </w:rPr>
        <w:tab/>
      </w:r>
      <w:r w:rsidR="00924276" w:rsidRPr="00F11662">
        <w:rPr>
          <w:noProof w:val="0"/>
          <w:sz w:val="22"/>
          <w:szCs w:val="22"/>
        </w:rPr>
        <w:t xml:space="preserve">Health Care Costs for each of the clinic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DF6A31" w:rsidRPr="00F11662">
        <w:rPr>
          <w:noProof w:val="0"/>
          <w:sz w:val="22"/>
          <w:szCs w:val="22"/>
        </w:rPr>
        <w:t xml:space="preserve"> </w:t>
      </w:r>
      <w:r w:rsidR="00D265F4">
        <w:rPr>
          <w:noProof w:val="0"/>
          <w:sz w:val="22"/>
          <w:szCs w:val="22"/>
        </w:rPr>
        <w:t>are transferred</w:t>
      </w:r>
      <w:r w:rsidR="00DF6A31" w:rsidRPr="00F11662">
        <w:rPr>
          <w:noProof w:val="0"/>
          <w:sz w:val="22"/>
          <w:szCs w:val="22"/>
        </w:rPr>
        <w:t xml:space="preserve"> </w:t>
      </w:r>
      <w:r w:rsidR="002143AF">
        <w:rPr>
          <w:noProof w:val="0"/>
          <w:sz w:val="22"/>
          <w:szCs w:val="22"/>
        </w:rPr>
        <w:t>from Schedule 5</w:t>
      </w:r>
      <w:r w:rsidR="00924276" w:rsidRPr="00F11662">
        <w:rPr>
          <w:noProof w:val="0"/>
          <w:sz w:val="22"/>
          <w:szCs w:val="22"/>
        </w:rPr>
        <w:t xml:space="preserve">, line 1, columns  A–G.  </w:t>
      </w:r>
    </w:p>
    <w:p w14:paraId="6CFA2E57" w14:textId="77777777" w:rsidR="00924276" w:rsidRPr="00F11662" w:rsidRDefault="00924276" w:rsidP="000A315A">
      <w:pPr>
        <w:pStyle w:val="Line"/>
        <w:spacing w:line="360" w:lineRule="auto"/>
        <w:jc w:val="left"/>
        <w:rPr>
          <w:noProof w:val="0"/>
          <w:sz w:val="22"/>
          <w:szCs w:val="22"/>
        </w:rPr>
      </w:pPr>
      <w:r w:rsidRPr="00F11662">
        <w:rPr>
          <w:noProof w:val="0"/>
          <w:sz w:val="22"/>
          <w:szCs w:val="22"/>
        </w:rPr>
        <w:lastRenderedPageBreak/>
        <w:t>Line 6</w:t>
      </w:r>
      <w:r w:rsidR="0098486F" w:rsidRPr="00F11662">
        <w:rPr>
          <w:noProof w:val="0"/>
          <w:sz w:val="22"/>
          <w:szCs w:val="22"/>
        </w:rPr>
        <w:tab/>
      </w:r>
      <w:r w:rsidRPr="00F11662">
        <w:rPr>
          <w:noProof w:val="0"/>
          <w:sz w:val="22"/>
          <w:szCs w:val="22"/>
        </w:rPr>
        <w:t xml:space="preserve">Facility Costs for each of the clinic and other </w:t>
      </w:r>
      <w:r w:rsidR="00347D99" w:rsidRPr="00F11662">
        <w:rPr>
          <w:noProof w:val="0"/>
          <w:sz w:val="22"/>
          <w:szCs w:val="22"/>
        </w:rPr>
        <w:t xml:space="preserve">non-health care </w:t>
      </w:r>
      <w:r w:rsidRPr="00F11662">
        <w:rPr>
          <w:noProof w:val="0"/>
          <w:sz w:val="22"/>
          <w:szCs w:val="22"/>
        </w:rPr>
        <w:t>component</w:t>
      </w:r>
      <w:r w:rsidR="00347D99" w:rsidRPr="00F11662">
        <w:rPr>
          <w:noProof w:val="0"/>
          <w:sz w:val="22"/>
          <w:szCs w:val="22"/>
        </w:rPr>
        <w:t>s</w:t>
      </w:r>
      <w:r w:rsidR="00DF6A31" w:rsidRPr="00F11662">
        <w:rPr>
          <w:noProof w:val="0"/>
          <w:sz w:val="22"/>
          <w:szCs w:val="22"/>
        </w:rPr>
        <w:t xml:space="preserve"> </w:t>
      </w:r>
      <w:r w:rsidR="00D265F4">
        <w:rPr>
          <w:noProof w:val="0"/>
          <w:sz w:val="22"/>
          <w:szCs w:val="22"/>
        </w:rPr>
        <w:t>are transferred</w:t>
      </w:r>
      <w:r w:rsidR="00DF6A31" w:rsidRPr="00F11662">
        <w:rPr>
          <w:noProof w:val="0"/>
          <w:sz w:val="22"/>
          <w:szCs w:val="22"/>
        </w:rPr>
        <w:t xml:space="preserve"> </w:t>
      </w:r>
      <w:r w:rsidR="002143AF">
        <w:rPr>
          <w:noProof w:val="0"/>
          <w:sz w:val="22"/>
          <w:szCs w:val="22"/>
        </w:rPr>
        <w:t>from Schedule 5</w:t>
      </w:r>
      <w:r w:rsidRPr="00F11662">
        <w:rPr>
          <w:noProof w:val="0"/>
          <w:sz w:val="22"/>
          <w:szCs w:val="22"/>
        </w:rPr>
        <w:t xml:space="preserve">, line 2, columns  A–G.  </w:t>
      </w:r>
    </w:p>
    <w:p w14:paraId="6CFA2E58" w14:textId="77777777" w:rsidR="00924276" w:rsidRPr="00F11662" w:rsidRDefault="00B36F8E" w:rsidP="000A315A">
      <w:pPr>
        <w:pStyle w:val="Line"/>
        <w:spacing w:line="360" w:lineRule="auto"/>
        <w:jc w:val="left"/>
        <w:rPr>
          <w:noProof w:val="0"/>
          <w:sz w:val="22"/>
          <w:szCs w:val="22"/>
        </w:rPr>
      </w:pPr>
      <w:r w:rsidRPr="00F11662">
        <w:rPr>
          <w:noProof w:val="0"/>
          <w:sz w:val="22"/>
          <w:szCs w:val="22"/>
        </w:rPr>
        <w:t>Line 7</w:t>
      </w:r>
      <w:r w:rsidR="0098486F" w:rsidRPr="00F11662">
        <w:rPr>
          <w:noProof w:val="0"/>
          <w:sz w:val="22"/>
          <w:szCs w:val="22"/>
        </w:rPr>
        <w:tab/>
      </w:r>
      <w:r w:rsidR="00924276" w:rsidRPr="00F11662">
        <w:rPr>
          <w:noProof w:val="0"/>
          <w:sz w:val="22"/>
          <w:szCs w:val="22"/>
        </w:rPr>
        <w:t xml:space="preserve">Administrative Costs for each of the clinic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DF6A31" w:rsidRPr="00F11662">
        <w:rPr>
          <w:noProof w:val="0"/>
          <w:sz w:val="22"/>
          <w:szCs w:val="22"/>
        </w:rPr>
        <w:t xml:space="preserve"> </w:t>
      </w:r>
      <w:r w:rsidR="00D265F4">
        <w:rPr>
          <w:noProof w:val="0"/>
          <w:sz w:val="22"/>
          <w:szCs w:val="22"/>
        </w:rPr>
        <w:t>are transferred</w:t>
      </w:r>
      <w:r w:rsidR="00DF6A31" w:rsidRPr="00F11662">
        <w:rPr>
          <w:noProof w:val="0"/>
          <w:sz w:val="22"/>
          <w:szCs w:val="22"/>
        </w:rPr>
        <w:t xml:space="preserve"> from </w:t>
      </w:r>
      <w:r w:rsidR="002143AF">
        <w:rPr>
          <w:noProof w:val="0"/>
          <w:sz w:val="22"/>
          <w:szCs w:val="22"/>
        </w:rPr>
        <w:t>Schedule 5</w:t>
      </w:r>
      <w:r w:rsidR="00924276" w:rsidRPr="00F11662">
        <w:rPr>
          <w:noProof w:val="0"/>
          <w:sz w:val="22"/>
          <w:szCs w:val="22"/>
        </w:rPr>
        <w:t xml:space="preserve">, line 3, columns  A–G.  </w:t>
      </w:r>
    </w:p>
    <w:p w14:paraId="6CFA2E59" w14:textId="77777777" w:rsidR="0098486F" w:rsidRPr="00F11662" w:rsidRDefault="00B36F8E" w:rsidP="000A315A">
      <w:pPr>
        <w:pStyle w:val="Line"/>
        <w:spacing w:line="360" w:lineRule="auto"/>
        <w:jc w:val="left"/>
        <w:rPr>
          <w:strike/>
          <w:noProof w:val="0"/>
          <w:sz w:val="22"/>
          <w:szCs w:val="22"/>
          <w:u w:val="single"/>
        </w:rPr>
      </w:pPr>
      <w:r w:rsidRPr="00F11662">
        <w:rPr>
          <w:noProof w:val="0"/>
          <w:sz w:val="22"/>
          <w:szCs w:val="22"/>
        </w:rPr>
        <w:t>Line 8</w:t>
      </w:r>
      <w:r w:rsidRPr="00F11662">
        <w:rPr>
          <w:noProof w:val="0"/>
          <w:sz w:val="22"/>
          <w:szCs w:val="22"/>
        </w:rPr>
        <w:tab/>
        <w:t>Subtotal of lines 5 through 7</w:t>
      </w:r>
      <w:r w:rsidR="0098486F" w:rsidRPr="00F11662">
        <w:rPr>
          <w:noProof w:val="0"/>
          <w:sz w:val="22"/>
          <w:szCs w:val="22"/>
        </w:rPr>
        <w:t xml:space="preserve">. </w:t>
      </w:r>
    </w:p>
    <w:p w14:paraId="6CFA2E5A" w14:textId="77777777" w:rsidR="00924276" w:rsidRPr="00F11662" w:rsidRDefault="00F11662" w:rsidP="000A315A">
      <w:pPr>
        <w:pStyle w:val="Line"/>
        <w:spacing w:line="360" w:lineRule="auto"/>
        <w:jc w:val="left"/>
        <w:rPr>
          <w:b/>
          <w:noProof w:val="0"/>
          <w:sz w:val="22"/>
          <w:szCs w:val="22"/>
          <w:u w:val="single"/>
        </w:rPr>
      </w:pPr>
      <w:r>
        <w:rPr>
          <w:b/>
          <w:noProof w:val="0"/>
          <w:sz w:val="22"/>
          <w:szCs w:val="22"/>
          <w:u w:val="single"/>
        </w:rPr>
        <w:t xml:space="preserve">Total </w:t>
      </w:r>
      <w:r w:rsidR="00924276" w:rsidRPr="00F11662">
        <w:rPr>
          <w:b/>
          <w:noProof w:val="0"/>
          <w:sz w:val="22"/>
          <w:szCs w:val="22"/>
          <w:u w:val="single"/>
        </w:rPr>
        <w:t>Costs</w:t>
      </w:r>
    </w:p>
    <w:p w14:paraId="6CFA2E5B" w14:textId="77777777" w:rsidR="00924276" w:rsidRPr="00F11662" w:rsidRDefault="00924276" w:rsidP="000A315A">
      <w:pPr>
        <w:pStyle w:val="Line"/>
        <w:spacing w:line="360" w:lineRule="auto"/>
        <w:jc w:val="left"/>
        <w:rPr>
          <w:noProof w:val="0"/>
          <w:sz w:val="22"/>
          <w:szCs w:val="22"/>
        </w:rPr>
      </w:pPr>
      <w:r w:rsidRPr="00F11662">
        <w:rPr>
          <w:noProof w:val="0"/>
          <w:sz w:val="22"/>
          <w:szCs w:val="22"/>
        </w:rPr>
        <w:t>Lines 9</w:t>
      </w:r>
      <w:r w:rsidR="0098486F" w:rsidRPr="00F11662">
        <w:rPr>
          <w:noProof w:val="0"/>
          <w:sz w:val="22"/>
          <w:szCs w:val="22"/>
        </w:rPr>
        <w:tab/>
      </w:r>
      <w:r w:rsidR="004C21FE">
        <w:rPr>
          <w:noProof w:val="0"/>
          <w:sz w:val="22"/>
          <w:szCs w:val="22"/>
        </w:rPr>
        <w:t>Total of direct</w:t>
      </w:r>
      <w:r w:rsidRPr="00F11662">
        <w:rPr>
          <w:noProof w:val="0"/>
          <w:sz w:val="22"/>
          <w:szCs w:val="22"/>
        </w:rPr>
        <w:t xml:space="preserve"> and allocated (line 1 + line 5) Health Care Costs for each of the clinics and other </w:t>
      </w:r>
      <w:r w:rsidR="00347D99" w:rsidRPr="00F11662">
        <w:rPr>
          <w:noProof w:val="0"/>
          <w:sz w:val="22"/>
          <w:szCs w:val="22"/>
        </w:rPr>
        <w:t>non-healt</w:t>
      </w:r>
      <w:r w:rsidR="00DF6A31" w:rsidRPr="00F11662">
        <w:rPr>
          <w:noProof w:val="0"/>
          <w:sz w:val="22"/>
          <w:szCs w:val="22"/>
        </w:rPr>
        <w:t>h</w:t>
      </w:r>
      <w:r w:rsidR="00347D99" w:rsidRPr="00F11662">
        <w:rPr>
          <w:noProof w:val="0"/>
          <w:sz w:val="22"/>
          <w:szCs w:val="22"/>
        </w:rPr>
        <w:t xml:space="preserve"> care </w:t>
      </w:r>
      <w:r w:rsidRPr="00F11662">
        <w:rPr>
          <w:noProof w:val="0"/>
          <w:sz w:val="22"/>
          <w:szCs w:val="22"/>
        </w:rPr>
        <w:t>component</w:t>
      </w:r>
      <w:r w:rsidR="00347D99" w:rsidRPr="00F11662">
        <w:rPr>
          <w:noProof w:val="0"/>
          <w:sz w:val="22"/>
          <w:szCs w:val="22"/>
        </w:rPr>
        <w:t>s</w:t>
      </w:r>
      <w:r w:rsidR="009334D7">
        <w:rPr>
          <w:noProof w:val="0"/>
          <w:sz w:val="22"/>
          <w:szCs w:val="22"/>
        </w:rPr>
        <w:t xml:space="preserve">.  The </w:t>
      </w:r>
      <w:r w:rsidRPr="00F11662">
        <w:rPr>
          <w:noProof w:val="0"/>
          <w:sz w:val="22"/>
          <w:szCs w:val="22"/>
        </w:rPr>
        <w:t xml:space="preserve">amount </w:t>
      </w:r>
      <w:r w:rsidR="009334D7">
        <w:rPr>
          <w:noProof w:val="0"/>
          <w:sz w:val="22"/>
          <w:szCs w:val="22"/>
        </w:rPr>
        <w:t xml:space="preserve">for each clinic </w:t>
      </w:r>
      <w:r w:rsidRPr="00F11662">
        <w:rPr>
          <w:noProof w:val="0"/>
          <w:sz w:val="22"/>
          <w:szCs w:val="22"/>
        </w:rPr>
        <w:t>is transferred to the Clinic Cost Report Worksheet 2A, line 2</w:t>
      </w:r>
      <w:r w:rsidR="009334D7">
        <w:rPr>
          <w:noProof w:val="0"/>
          <w:sz w:val="22"/>
          <w:szCs w:val="22"/>
        </w:rPr>
        <w:t>0</w:t>
      </w:r>
      <w:r w:rsidRPr="00F11662">
        <w:rPr>
          <w:noProof w:val="0"/>
          <w:sz w:val="22"/>
          <w:szCs w:val="22"/>
        </w:rPr>
        <w:t>.</w:t>
      </w:r>
    </w:p>
    <w:p w14:paraId="6CFA2E5C" w14:textId="77777777" w:rsidR="00924276" w:rsidRPr="00F11662" w:rsidRDefault="004C21FE" w:rsidP="000A315A">
      <w:pPr>
        <w:pStyle w:val="Line"/>
        <w:spacing w:line="360" w:lineRule="auto"/>
        <w:jc w:val="left"/>
        <w:rPr>
          <w:noProof w:val="0"/>
          <w:sz w:val="22"/>
          <w:szCs w:val="22"/>
        </w:rPr>
      </w:pPr>
      <w:r>
        <w:rPr>
          <w:noProof w:val="0"/>
          <w:sz w:val="22"/>
          <w:szCs w:val="22"/>
        </w:rPr>
        <w:t>Line 10  Total of direct</w:t>
      </w:r>
      <w:r w:rsidR="00924276" w:rsidRPr="00F11662">
        <w:rPr>
          <w:noProof w:val="0"/>
          <w:sz w:val="22"/>
          <w:szCs w:val="22"/>
        </w:rPr>
        <w:t xml:space="preserve"> and allocated (line 2 + line 6) Facility Costs for each of the clinics and other</w:t>
      </w:r>
      <w:r w:rsidR="00347D99" w:rsidRPr="00F11662">
        <w:rPr>
          <w:noProof w:val="0"/>
          <w:sz w:val="22"/>
          <w:szCs w:val="22"/>
        </w:rPr>
        <w:t xml:space="preserve"> non-health care</w:t>
      </w:r>
      <w:r w:rsidR="00924276" w:rsidRPr="00F11662">
        <w:rPr>
          <w:noProof w:val="0"/>
          <w:sz w:val="22"/>
          <w:szCs w:val="22"/>
        </w:rPr>
        <w:t xml:space="preserve"> component</w:t>
      </w:r>
      <w:r w:rsidR="00347D99" w:rsidRPr="00F11662">
        <w:rPr>
          <w:noProof w:val="0"/>
          <w:sz w:val="22"/>
          <w:szCs w:val="22"/>
        </w:rPr>
        <w:t>s</w:t>
      </w:r>
      <w:r w:rsidR="009334D7">
        <w:rPr>
          <w:noProof w:val="0"/>
          <w:sz w:val="22"/>
          <w:szCs w:val="22"/>
        </w:rPr>
        <w:t xml:space="preserve">.  The </w:t>
      </w:r>
      <w:r w:rsidR="00924276" w:rsidRPr="00F11662">
        <w:rPr>
          <w:noProof w:val="0"/>
          <w:sz w:val="22"/>
          <w:szCs w:val="22"/>
        </w:rPr>
        <w:t xml:space="preserve">amount </w:t>
      </w:r>
      <w:r w:rsidR="009334D7">
        <w:rPr>
          <w:noProof w:val="0"/>
          <w:sz w:val="22"/>
          <w:szCs w:val="22"/>
        </w:rPr>
        <w:t xml:space="preserve">for each clinic </w:t>
      </w:r>
      <w:r w:rsidR="00924276" w:rsidRPr="00F11662">
        <w:rPr>
          <w:noProof w:val="0"/>
          <w:sz w:val="22"/>
          <w:szCs w:val="22"/>
        </w:rPr>
        <w:t>is transferred to the Clinic C</w:t>
      </w:r>
      <w:r w:rsidR="00812B1A" w:rsidRPr="00F11662">
        <w:rPr>
          <w:noProof w:val="0"/>
          <w:sz w:val="22"/>
          <w:szCs w:val="22"/>
        </w:rPr>
        <w:t>ost Report Worksheet 2A, line 39</w:t>
      </w:r>
      <w:r w:rsidR="00924276" w:rsidRPr="00F11662">
        <w:rPr>
          <w:noProof w:val="0"/>
          <w:sz w:val="22"/>
          <w:szCs w:val="22"/>
        </w:rPr>
        <w:t>.</w:t>
      </w:r>
    </w:p>
    <w:p w14:paraId="6CFA2E5D" w14:textId="77777777" w:rsidR="00812B1A" w:rsidRPr="00F11662" w:rsidRDefault="0098486F" w:rsidP="000A315A">
      <w:pPr>
        <w:pStyle w:val="Line"/>
        <w:spacing w:line="360" w:lineRule="auto"/>
        <w:jc w:val="left"/>
        <w:rPr>
          <w:noProof w:val="0"/>
          <w:sz w:val="22"/>
          <w:szCs w:val="22"/>
        </w:rPr>
      </w:pPr>
      <w:r w:rsidRPr="00F11662">
        <w:rPr>
          <w:noProof w:val="0"/>
          <w:sz w:val="22"/>
          <w:szCs w:val="22"/>
        </w:rPr>
        <w:t xml:space="preserve"> Line 1</w:t>
      </w:r>
      <w:r w:rsidR="00924276" w:rsidRPr="00F11662">
        <w:rPr>
          <w:noProof w:val="0"/>
          <w:sz w:val="22"/>
          <w:szCs w:val="22"/>
        </w:rPr>
        <w:t>1</w:t>
      </w:r>
      <w:r w:rsidRPr="00F11662">
        <w:rPr>
          <w:noProof w:val="0"/>
          <w:sz w:val="22"/>
          <w:szCs w:val="22"/>
        </w:rPr>
        <w:tab/>
      </w:r>
      <w:r w:rsidR="004C21FE">
        <w:rPr>
          <w:noProof w:val="0"/>
          <w:sz w:val="22"/>
          <w:szCs w:val="22"/>
        </w:rPr>
        <w:t>Total of direct</w:t>
      </w:r>
      <w:r w:rsidR="00924276" w:rsidRPr="00F11662">
        <w:rPr>
          <w:noProof w:val="0"/>
          <w:sz w:val="22"/>
          <w:szCs w:val="22"/>
        </w:rPr>
        <w:t xml:space="preserve"> and allocated (line 3 + line 7) Administrative Costs for each of the clinics and other </w:t>
      </w:r>
      <w:r w:rsidR="00347D99" w:rsidRPr="00F11662">
        <w:rPr>
          <w:noProof w:val="0"/>
          <w:sz w:val="22"/>
          <w:szCs w:val="22"/>
        </w:rPr>
        <w:t xml:space="preserve">non-health care </w:t>
      </w:r>
      <w:r w:rsidR="00924276" w:rsidRPr="00F11662">
        <w:rPr>
          <w:noProof w:val="0"/>
          <w:sz w:val="22"/>
          <w:szCs w:val="22"/>
        </w:rPr>
        <w:t>component</w:t>
      </w:r>
      <w:r w:rsidR="00347D99" w:rsidRPr="00F11662">
        <w:rPr>
          <w:noProof w:val="0"/>
          <w:sz w:val="22"/>
          <w:szCs w:val="22"/>
        </w:rPr>
        <w:t>s</w:t>
      </w:r>
      <w:r w:rsidR="00924276" w:rsidRPr="00F11662">
        <w:rPr>
          <w:noProof w:val="0"/>
          <w:sz w:val="22"/>
          <w:szCs w:val="22"/>
        </w:rPr>
        <w:t>.</w:t>
      </w:r>
      <w:r w:rsidR="009334D7">
        <w:rPr>
          <w:noProof w:val="0"/>
          <w:sz w:val="22"/>
          <w:szCs w:val="22"/>
        </w:rPr>
        <w:t xml:space="preserve">  The </w:t>
      </w:r>
      <w:r w:rsidR="00812B1A" w:rsidRPr="00F11662">
        <w:rPr>
          <w:noProof w:val="0"/>
          <w:sz w:val="22"/>
          <w:szCs w:val="22"/>
        </w:rPr>
        <w:t xml:space="preserve">amount </w:t>
      </w:r>
      <w:r w:rsidR="009334D7">
        <w:rPr>
          <w:noProof w:val="0"/>
          <w:sz w:val="22"/>
          <w:szCs w:val="22"/>
        </w:rPr>
        <w:t xml:space="preserve">for each clinic </w:t>
      </w:r>
      <w:r w:rsidR="00812B1A" w:rsidRPr="00F11662">
        <w:rPr>
          <w:noProof w:val="0"/>
          <w:sz w:val="22"/>
          <w:szCs w:val="22"/>
        </w:rPr>
        <w:t xml:space="preserve">is transferred to the Clinic </w:t>
      </w:r>
      <w:r w:rsidR="00B36F8E" w:rsidRPr="00F11662">
        <w:rPr>
          <w:noProof w:val="0"/>
          <w:sz w:val="22"/>
          <w:szCs w:val="22"/>
        </w:rPr>
        <w:t>Cost Report Worksheet 2B, line 5</w:t>
      </w:r>
      <w:r w:rsidR="009334D7">
        <w:rPr>
          <w:noProof w:val="0"/>
          <w:sz w:val="22"/>
          <w:szCs w:val="22"/>
        </w:rPr>
        <w:t>1</w:t>
      </w:r>
      <w:r w:rsidR="00812B1A" w:rsidRPr="00F11662">
        <w:rPr>
          <w:noProof w:val="0"/>
          <w:sz w:val="22"/>
          <w:szCs w:val="22"/>
        </w:rPr>
        <w:t>.</w:t>
      </w:r>
    </w:p>
    <w:p w14:paraId="6CFA2E5E" w14:textId="77777777" w:rsidR="0098486F" w:rsidRPr="00F11662" w:rsidRDefault="00924276" w:rsidP="000A315A">
      <w:pPr>
        <w:pStyle w:val="Line"/>
        <w:spacing w:line="360" w:lineRule="auto"/>
        <w:jc w:val="left"/>
        <w:rPr>
          <w:noProof w:val="0"/>
          <w:sz w:val="22"/>
          <w:szCs w:val="22"/>
        </w:rPr>
      </w:pPr>
      <w:r w:rsidRPr="00F11662">
        <w:rPr>
          <w:noProof w:val="0"/>
          <w:sz w:val="22"/>
          <w:szCs w:val="22"/>
        </w:rPr>
        <w:t>Line 12</w:t>
      </w:r>
      <w:r w:rsidR="0098486F" w:rsidRPr="00F11662">
        <w:rPr>
          <w:noProof w:val="0"/>
          <w:sz w:val="22"/>
          <w:szCs w:val="22"/>
        </w:rPr>
        <w:tab/>
        <w:t>Grand Total Costs:  T</w:t>
      </w:r>
      <w:r w:rsidRPr="00F11662">
        <w:rPr>
          <w:noProof w:val="0"/>
          <w:sz w:val="22"/>
          <w:szCs w:val="22"/>
        </w:rPr>
        <w:t>his total is the sum of lines 4 and 8</w:t>
      </w:r>
      <w:r w:rsidR="0098486F" w:rsidRPr="00F11662">
        <w:rPr>
          <w:noProof w:val="0"/>
          <w:sz w:val="22"/>
          <w:szCs w:val="22"/>
        </w:rPr>
        <w:t xml:space="preserve"> for each </w:t>
      </w:r>
      <w:r w:rsidRPr="00F11662">
        <w:rPr>
          <w:noProof w:val="0"/>
          <w:sz w:val="22"/>
          <w:szCs w:val="22"/>
        </w:rPr>
        <w:t xml:space="preserve">of the </w:t>
      </w:r>
      <w:r w:rsidR="0098486F" w:rsidRPr="00F11662">
        <w:rPr>
          <w:noProof w:val="0"/>
          <w:sz w:val="22"/>
          <w:szCs w:val="22"/>
        </w:rPr>
        <w:t>clinic</w:t>
      </w:r>
      <w:r w:rsidRPr="00F11662">
        <w:rPr>
          <w:noProof w:val="0"/>
          <w:sz w:val="22"/>
          <w:szCs w:val="22"/>
        </w:rPr>
        <w:t xml:space="preserve"> and other </w:t>
      </w:r>
      <w:r w:rsidR="00347D99" w:rsidRPr="00F11662">
        <w:rPr>
          <w:noProof w:val="0"/>
          <w:sz w:val="22"/>
          <w:szCs w:val="22"/>
        </w:rPr>
        <w:t xml:space="preserve">non-health care </w:t>
      </w:r>
      <w:r w:rsidRPr="00F11662">
        <w:rPr>
          <w:noProof w:val="0"/>
          <w:sz w:val="22"/>
          <w:szCs w:val="22"/>
        </w:rPr>
        <w:t>component</w:t>
      </w:r>
      <w:r w:rsidR="00347D99" w:rsidRPr="00F11662">
        <w:rPr>
          <w:noProof w:val="0"/>
          <w:sz w:val="22"/>
          <w:szCs w:val="22"/>
        </w:rPr>
        <w:t>s</w:t>
      </w:r>
      <w:r w:rsidR="0098486F" w:rsidRPr="00F11662">
        <w:rPr>
          <w:noProof w:val="0"/>
          <w:sz w:val="22"/>
          <w:szCs w:val="22"/>
        </w:rPr>
        <w:t>.</w:t>
      </w:r>
    </w:p>
    <w:p w14:paraId="6CFA2E5F" w14:textId="77777777" w:rsidR="00812B1A" w:rsidRPr="00F11662" w:rsidRDefault="0098486F" w:rsidP="000A315A">
      <w:pPr>
        <w:pStyle w:val="Column"/>
        <w:spacing w:line="360" w:lineRule="auto"/>
        <w:jc w:val="left"/>
        <w:rPr>
          <w:noProof w:val="0"/>
          <w:sz w:val="22"/>
          <w:szCs w:val="22"/>
        </w:rPr>
      </w:pPr>
      <w:r w:rsidRPr="00F11662">
        <w:rPr>
          <w:noProof w:val="0"/>
          <w:sz w:val="22"/>
          <w:szCs w:val="22"/>
        </w:rPr>
        <w:t>Column 2</w:t>
      </w:r>
      <w:r w:rsidRPr="00F11662">
        <w:rPr>
          <w:noProof w:val="0"/>
          <w:sz w:val="22"/>
          <w:szCs w:val="22"/>
        </w:rPr>
        <w:tab/>
        <w:t xml:space="preserve">Total each line across.  </w:t>
      </w:r>
    </w:p>
    <w:p w14:paraId="6CFA2E60" w14:textId="77777777" w:rsidR="00812B1A" w:rsidRPr="00F11662" w:rsidRDefault="00812B1A" w:rsidP="000A315A">
      <w:pPr>
        <w:pStyle w:val="Column"/>
        <w:spacing w:line="360" w:lineRule="auto"/>
        <w:jc w:val="left"/>
        <w:rPr>
          <w:noProof w:val="0"/>
          <w:sz w:val="22"/>
          <w:szCs w:val="22"/>
        </w:rPr>
      </w:pPr>
      <w:r w:rsidRPr="00F11662">
        <w:rPr>
          <w:noProof w:val="0"/>
          <w:sz w:val="22"/>
          <w:szCs w:val="22"/>
        </w:rPr>
        <w:tab/>
      </w:r>
      <w:r w:rsidR="0098486F" w:rsidRPr="00F11662">
        <w:rPr>
          <w:noProof w:val="0"/>
          <w:sz w:val="22"/>
          <w:szCs w:val="22"/>
        </w:rPr>
        <w:t>T</w:t>
      </w:r>
      <w:r w:rsidR="00292E8F" w:rsidRPr="00F11662">
        <w:rPr>
          <w:noProof w:val="0"/>
          <w:sz w:val="22"/>
          <w:szCs w:val="22"/>
        </w:rPr>
        <w:t xml:space="preserve">he total of line 4, </w:t>
      </w:r>
      <w:r w:rsidRPr="00F11662">
        <w:rPr>
          <w:noProof w:val="0"/>
          <w:sz w:val="22"/>
          <w:szCs w:val="22"/>
        </w:rPr>
        <w:t>column 2</w:t>
      </w:r>
      <w:r w:rsidR="0098486F" w:rsidRPr="00F11662">
        <w:rPr>
          <w:noProof w:val="0"/>
          <w:sz w:val="22"/>
          <w:szCs w:val="22"/>
        </w:rPr>
        <w:t xml:space="preserve">, must </w:t>
      </w:r>
      <w:r w:rsidRPr="00F11662">
        <w:rPr>
          <w:noProof w:val="0"/>
          <w:sz w:val="22"/>
          <w:szCs w:val="22"/>
        </w:rPr>
        <w:t>agree wit</w:t>
      </w:r>
      <w:r w:rsidR="00D14997">
        <w:rPr>
          <w:noProof w:val="0"/>
          <w:sz w:val="22"/>
          <w:szCs w:val="22"/>
        </w:rPr>
        <w:t>h Schedule 2B, column 5, line 45.</w:t>
      </w:r>
    </w:p>
    <w:p w14:paraId="6CFA2E61" w14:textId="77777777" w:rsidR="00812B1A" w:rsidRPr="00F11662" w:rsidRDefault="00292E8F" w:rsidP="000A315A">
      <w:pPr>
        <w:pStyle w:val="Column"/>
        <w:spacing w:line="360" w:lineRule="auto"/>
        <w:jc w:val="left"/>
        <w:rPr>
          <w:noProof w:val="0"/>
          <w:sz w:val="22"/>
          <w:szCs w:val="22"/>
        </w:rPr>
      </w:pPr>
      <w:r w:rsidRPr="00F11662">
        <w:rPr>
          <w:noProof w:val="0"/>
          <w:sz w:val="22"/>
          <w:szCs w:val="22"/>
        </w:rPr>
        <w:tab/>
        <w:t xml:space="preserve">The total of line 8, </w:t>
      </w:r>
      <w:r w:rsidR="00812B1A" w:rsidRPr="00F11662">
        <w:rPr>
          <w:noProof w:val="0"/>
          <w:sz w:val="22"/>
          <w:szCs w:val="22"/>
        </w:rPr>
        <w:t>column 2, must agree wi</w:t>
      </w:r>
      <w:r w:rsidR="00D14997">
        <w:rPr>
          <w:noProof w:val="0"/>
          <w:sz w:val="22"/>
          <w:szCs w:val="22"/>
        </w:rPr>
        <w:t>th Schedule 2B, column 6, line 45.</w:t>
      </w:r>
    </w:p>
    <w:p w14:paraId="6CFA2E62" w14:textId="77777777" w:rsidR="00812B1A" w:rsidRPr="00D14997" w:rsidRDefault="00292E8F" w:rsidP="000A315A">
      <w:pPr>
        <w:pStyle w:val="Column"/>
        <w:spacing w:line="360" w:lineRule="auto"/>
        <w:jc w:val="left"/>
        <w:rPr>
          <w:noProof w:val="0"/>
          <w:sz w:val="22"/>
          <w:szCs w:val="22"/>
        </w:rPr>
      </w:pPr>
      <w:r w:rsidRPr="00F11662">
        <w:rPr>
          <w:noProof w:val="0"/>
          <w:sz w:val="22"/>
          <w:szCs w:val="22"/>
        </w:rPr>
        <w:tab/>
      </w:r>
      <w:r w:rsidRPr="00D14997">
        <w:rPr>
          <w:noProof w:val="0"/>
          <w:sz w:val="22"/>
          <w:szCs w:val="22"/>
        </w:rPr>
        <w:t xml:space="preserve">The total of line 12, </w:t>
      </w:r>
      <w:r w:rsidR="00812B1A" w:rsidRPr="00D14997">
        <w:rPr>
          <w:noProof w:val="0"/>
          <w:sz w:val="22"/>
          <w:szCs w:val="22"/>
        </w:rPr>
        <w:t>column 2, must agree with Schedule 2B, c</w:t>
      </w:r>
      <w:r w:rsidR="00D14997">
        <w:rPr>
          <w:noProof w:val="0"/>
          <w:sz w:val="22"/>
          <w:szCs w:val="22"/>
        </w:rPr>
        <w:t>olumn 3, line 45.</w:t>
      </w:r>
    </w:p>
    <w:sectPr w:rsidR="00812B1A" w:rsidRPr="00D14997" w:rsidSect="004C21FE">
      <w:headerReference w:type="default" r:id="rId17"/>
      <w:footerReference w:type="default" r:id="rId18"/>
      <w:pgSz w:w="12240" w:h="15840" w:code="1"/>
      <w:pgMar w:top="1440" w:right="1296" w:bottom="1440" w:left="1440"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2E65" w14:textId="77777777" w:rsidR="00BF006F" w:rsidRDefault="00BF006F" w:rsidP="0098486F">
      <w:r>
        <w:separator/>
      </w:r>
    </w:p>
  </w:endnote>
  <w:endnote w:type="continuationSeparator" w:id="0">
    <w:p w14:paraId="6CFA2E66" w14:textId="77777777" w:rsidR="00BF006F" w:rsidRDefault="00BF006F" w:rsidP="0098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2E69" w14:textId="77777777" w:rsidR="004F1607" w:rsidRDefault="004F1607">
    <w:pPr>
      <w:pStyle w:val="Footer"/>
    </w:pPr>
    <w:r w:rsidRPr="00E96421">
      <w:rPr>
        <w:rFonts w:ascii="Arial" w:hAnsi="Arial" w:cs="Arial"/>
        <w:b/>
        <w:sz w:val="16"/>
        <w:szCs w:val="16"/>
      </w:rPr>
      <w:t>DH</w:t>
    </w:r>
    <w:r w:rsidR="0098486F" w:rsidRPr="00E96421">
      <w:rPr>
        <w:rFonts w:ascii="Arial" w:hAnsi="Arial" w:cs="Arial"/>
        <w:b/>
        <w:sz w:val="16"/>
        <w:szCs w:val="16"/>
      </w:rPr>
      <w:t>C</w:t>
    </w:r>
    <w:r w:rsidRPr="00E96421">
      <w:rPr>
        <w:rFonts w:ascii="Arial" w:hAnsi="Arial" w:cs="Arial"/>
        <w:b/>
        <w:sz w:val="16"/>
        <w:szCs w:val="16"/>
      </w:rPr>
      <w:t xml:space="preserve">S </w:t>
    </w:r>
    <w:r w:rsidR="004E6013">
      <w:rPr>
        <w:rFonts w:ascii="Arial" w:hAnsi="Arial" w:cs="Arial"/>
        <w:b/>
        <w:sz w:val="16"/>
        <w:szCs w:val="16"/>
      </w:rPr>
      <w:t>3089 (12</w:t>
    </w:r>
    <w:r w:rsidR="00321429">
      <w:rPr>
        <w:rFonts w:ascii="Arial" w:hAnsi="Arial" w:cs="Arial"/>
        <w:b/>
        <w:sz w:val="16"/>
        <w:szCs w:val="16"/>
      </w:rPr>
      <w:t>/</w:t>
    </w:r>
    <w:r w:rsidR="00E96421" w:rsidRPr="00E96421">
      <w:rPr>
        <w:rFonts w:ascii="Arial" w:hAnsi="Arial" w:cs="Arial"/>
        <w:b/>
        <w:sz w:val="16"/>
        <w:szCs w:val="16"/>
      </w:rPr>
      <w:t>15</w:t>
    </w:r>
    <w:r w:rsidRPr="00E96421">
      <w:rPr>
        <w:rFonts w:ascii="Arial" w:hAnsi="Arial" w:cs="Arial"/>
        <w:b/>
        <w:sz w:val="16"/>
        <w:szCs w:val="16"/>
      </w:rPr>
      <w:t>)</w:t>
    </w:r>
    <w:r>
      <w:tab/>
      <w:t xml:space="preserve">                                          Page </w:t>
    </w:r>
    <w:r>
      <w:fldChar w:fldCharType="begin"/>
    </w:r>
    <w:r>
      <w:instrText xml:space="preserve"> PAGE </w:instrText>
    </w:r>
    <w:r>
      <w:fldChar w:fldCharType="separate"/>
    </w:r>
    <w:r w:rsidR="00F476E0">
      <w:rPr>
        <w:noProof/>
      </w:rPr>
      <w:t>1</w:t>
    </w:r>
    <w:r>
      <w:fldChar w:fldCharType="end"/>
    </w:r>
    <w:r>
      <w:t xml:space="preserve"> of </w:t>
    </w:r>
    <w:r w:rsidR="00F476E0">
      <w:fldChar w:fldCharType="begin"/>
    </w:r>
    <w:r w:rsidR="00F476E0">
      <w:instrText xml:space="preserve"> NUMPAGES </w:instrText>
    </w:r>
    <w:r w:rsidR="00F476E0">
      <w:fldChar w:fldCharType="separate"/>
    </w:r>
    <w:r w:rsidR="00F476E0">
      <w:rPr>
        <w:noProof/>
      </w:rPr>
      <w:t>10</w:t>
    </w:r>
    <w:r w:rsidR="00F476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2E63" w14:textId="77777777" w:rsidR="00BF006F" w:rsidRDefault="00BF006F" w:rsidP="0098486F">
      <w:r>
        <w:separator/>
      </w:r>
    </w:p>
  </w:footnote>
  <w:footnote w:type="continuationSeparator" w:id="0">
    <w:p w14:paraId="6CFA2E64" w14:textId="77777777" w:rsidR="00BF006F" w:rsidRDefault="00BF006F" w:rsidP="0098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2E67" w14:textId="58C6DD9E" w:rsidR="00321429" w:rsidRDefault="00321429" w:rsidP="00321429">
    <w:pPr>
      <w:widowControl w:val="0"/>
      <w:tabs>
        <w:tab w:val="left" w:pos="9500"/>
      </w:tabs>
      <w:autoSpaceDE w:val="0"/>
      <w:autoSpaceDN w:val="0"/>
      <w:adjustRightInd w:val="0"/>
      <w:spacing w:before="93"/>
      <w:ind w:right="-20"/>
      <w:rPr>
        <w:sz w:val="12"/>
        <w:szCs w:val="12"/>
      </w:rPr>
    </w:pPr>
    <w:bookmarkStart w:id="0" w:name="_GoBack"/>
    <w:bookmarkEnd w:id="0"/>
    <w:r w:rsidRPr="00321429">
      <w:rPr>
        <w:spacing w:val="-1"/>
        <w:sz w:val="12"/>
        <w:szCs w:val="12"/>
      </w:rPr>
      <w:t xml:space="preserve"> </w:t>
    </w: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6CFA2E68" w14:textId="77777777" w:rsidR="004F1607" w:rsidRPr="00E264D5" w:rsidRDefault="004F1607">
    <w:pPr>
      <w:pStyle w:val="Header"/>
      <w:rPr>
        <w:rFonts w:ascii="Arial" w:hAnsi="Arial"/>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C47"/>
    <w:multiLevelType w:val="hybridMultilevel"/>
    <w:tmpl w:val="6F101F4E"/>
    <w:lvl w:ilvl="0" w:tplc="FFFFFFFF">
      <w:start w:val="1"/>
      <w:numFmt w:val="bullet"/>
      <w:pStyle w:val="Bullet-textmargin"/>
      <w:lvlText w:val=""/>
      <w:lvlJc w:val="left"/>
      <w:pPr>
        <w:tabs>
          <w:tab w:val="num" w:pos="3600"/>
        </w:tabs>
        <w:ind w:left="31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3840"/>
        </w:tabs>
        <w:ind w:left="3840" w:hanging="360"/>
      </w:pPr>
      <w:rPr>
        <w:rFonts w:ascii="Courier New" w:hAnsi="Courier New" w:hint="default"/>
      </w:rPr>
    </w:lvl>
    <w:lvl w:ilvl="2" w:tplc="FFFFFFFF" w:tentative="1">
      <w:start w:val="1"/>
      <w:numFmt w:val="bullet"/>
      <w:lvlText w:val=""/>
      <w:lvlJc w:val="left"/>
      <w:pPr>
        <w:tabs>
          <w:tab w:val="num" w:pos="4560"/>
        </w:tabs>
        <w:ind w:left="4560" w:hanging="360"/>
      </w:pPr>
      <w:rPr>
        <w:rFonts w:ascii="Wingdings" w:hAnsi="Wingdings" w:hint="default"/>
      </w:rPr>
    </w:lvl>
    <w:lvl w:ilvl="3" w:tplc="FFFFFFFF" w:tentative="1">
      <w:start w:val="1"/>
      <w:numFmt w:val="bullet"/>
      <w:lvlText w:val=""/>
      <w:lvlJc w:val="left"/>
      <w:pPr>
        <w:tabs>
          <w:tab w:val="num" w:pos="5280"/>
        </w:tabs>
        <w:ind w:left="5280" w:hanging="360"/>
      </w:pPr>
      <w:rPr>
        <w:rFonts w:ascii="Symbol" w:hAnsi="Symbol" w:hint="default"/>
      </w:rPr>
    </w:lvl>
    <w:lvl w:ilvl="4" w:tplc="FFFFFFFF" w:tentative="1">
      <w:start w:val="1"/>
      <w:numFmt w:val="bullet"/>
      <w:lvlText w:val="o"/>
      <w:lvlJc w:val="left"/>
      <w:pPr>
        <w:tabs>
          <w:tab w:val="num" w:pos="6000"/>
        </w:tabs>
        <w:ind w:left="6000" w:hanging="360"/>
      </w:pPr>
      <w:rPr>
        <w:rFonts w:ascii="Courier New" w:hAnsi="Courier New" w:hint="default"/>
      </w:rPr>
    </w:lvl>
    <w:lvl w:ilvl="5" w:tplc="FFFFFFFF" w:tentative="1">
      <w:start w:val="1"/>
      <w:numFmt w:val="bullet"/>
      <w:lvlText w:val=""/>
      <w:lvlJc w:val="left"/>
      <w:pPr>
        <w:tabs>
          <w:tab w:val="num" w:pos="6720"/>
        </w:tabs>
        <w:ind w:left="6720" w:hanging="360"/>
      </w:pPr>
      <w:rPr>
        <w:rFonts w:ascii="Wingdings" w:hAnsi="Wingdings" w:hint="default"/>
      </w:rPr>
    </w:lvl>
    <w:lvl w:ilvl="6" w:tplc="FFFFFFFF" w:tentative="1">
      <w:start w:val="1"/>
      <w:numFmt w:val="bullet"/>
      <w:lvlText w:val=""/>
      <w:lvlJc w:val="left"/>
      <w:pPr>
        <w:tabs>
          <w:tab w:val="num" w:pos="7440"/>
        </w:tabs>
        <w:ind w:left="7440" w:hanging="360"/>
      </w:pPr>
      <w:rPr>
        <w:rFonts w:ascii="Symbol" w:hAnsi="Symbol" w:hint="default"/>
      </w:rPr>
    </w:lvl>
    <w:lvl w:ilvl="7" w:tplc="FFFFFFFF" w:tentative="1">
      <w:start w:val="1"/>
      <w:numFmt w:val="bullet"/>
      <w:lvlText w:val="o"/>
      <w:lvlJc w:val="left"/>
      <w:pPr>
        <w:tabs>
          <w:tab w:val="num" w:pos="8160"/>
        </w:tabs>
        <w:ind w:left="8160" w:hanging="360"/>
      </w:pPr>
      <w:rPr>
        <w:rFonts w:ascii="Courier New" w:hAnsi="Courier New" w:hint="default"/>
      </w:rPr>
    </w:lvl>
    <w:lvl w:ilvl="8" w:tplc="FFFFFFFF" w:tentative="1">
      <w:start w:val="1"/>
      <w:numFmt w:val="bullet"/>
      <w:lvlText w:val=""/>
      <w:lvlJc w:val="left"/>
      <w:pPr>
        <w:tabs>
          <w:tab w:val="num" w:pos="8880"/>
        </w:tabs>
        <w:ind w:left="8880" w:hanging="360"/>
      </w:pPr>
      <w:rPr>
        <w:rFonts w:ascii="Wingdings" w:hAnsi="Wingdings" w:hint="default"/>
      </w:rPr>
    </w:lvl>
  </w:abstractNum>
  <w:abstractNum w:abstractNumId="1">
    <w:nsid w:val="09716501"/>
    <w:multiLevelType w:val="hybridMultilevel"/>
    <w:tmpl w:val="5336CB2C"/>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
    <w:nsid w:val="17DA4200"/>
    <w:multiLevelType w:val="singleLevel"/>
    <w:tmpl w:val="3BBCE6D2"/>
    <w:lvl w:ilvl="0">
      <w:start w:val="1"/>
      <w:numFmt w:val="decimal"/>
      <w:lvlText w:val="%1."/>
      <w:lvlJc w:val="left"/>
      <w:pPr>
        <w:tabs>
          <w:tab w:val="num" w:pos="360"/>
        </w:tabs>
        <w:ind w:left="360" w:hanging="360"/>
      </w:pPr>
      <w:rPr>
        <w:rFonts w:ascii="Arial" w:hAnsi="Arial" w:hint="default"/>
        <w:b w:val="0"/>
        <w:i w:val="0"/>
        <w:sz w:val="20"/>
      </w:rPr>
    </w:lvl>
  </w:abstractNum>
  <w:abstractNum w:abstractNumId="3">
    <w:nsid w:val="43A84894"/>
    <w:multiLevelType w:val="hybridMultilevel"/>
    <w:tmpl w:val="52C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94BC2"/>
    <w:multiLevelType w:val="hybridMultilevel"/>
    <w:tmpl w:val="7862DD50"/>
    <w:lvl w:ilvl="0" w:tplc="FFFFFFFF">
      <w:start w:val="1"/>
      <w:numFmt w:val="decimal"/>
      <w:pStyle w:val="1"/>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4B1692D"/>
    <w:multiLevelType w:val="hybridMultilevel"/>
    <w:tmpl w:val="6C66F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num>
  <w:num w:numId="2">
    <w:abstractNumId w:val="4"/>
  </w:num>
  <w:num w:numId="3">
    <w:abstractNumId w:val="4"/>
    <w:lvlOverride w:ilvl="0">
      <w:startOverride w:val="1"/>
    </w:lvlOverride>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6F"/>
    <w:rsid w:val="00024033"/>
    <w:rsid w:val="0002790E"/>
    <w:rsid w:val="00031C9E"/>
    <w:rsid w:val="00041B17"/>
    <w:rsid w:val="000511F6"/>
    <w:rsid w:val="000811C6"/>
    <w:rsid w:val="000866F5"/>
    <w:rsid w:val="000933DE"/>
    <w:rsid w:val="000A1F0E"/>
    <w:rsid w:val="000A2B3E"/>
    <w:rsid w:val="000A315A"/>
    <w:rsid w:val="000F5027"/>
    <w:rsid w:val="001B6320"/>
    <w:rsid w:val="001C7873"/>
    <w:rsid w:val="001E7FA8"/>
    <w:rsid w:val="002143AF"/>
    <w:rsid w:val="002259F2"/>
    <w:rsid w:val="0024212F"/>
    <w:rsid w:val="002628C7"/>
    <w:rsid w:val="00292E8F"/>
    <w:rsid w:val="00296976"/>
    <w:rsid w:val="002C667E"/>
    <w:rsid w:val="002D6415"/>
    <w:rsid w:val="002E22C7"/>
    <w:rsid w:val="002E5F9C"/>
    <w:rsid w:val="00315ED8"/>
    <w:rsid w:val="00321429"/>
    <w:rsid w:val="00347D99"/>
    <w:rsid w:val="00351C68"/>
    <w:rsid w:val="0036792D"/>
    <w:rsid w:val="00371CFA"/>
    <w:rsid w:val="0037592A"/>
    <w:rsid w:val="00391BBC"/>
    <w:rsid w:val="003A4F48"/>
    <w:rsid w:val="003F1977"/>
    <w:rsid w:val="00467351"/>
    <w:rsid w:val="004C21FE"/>
    <w:rsid w:val="004D00DB"/>
    <w:rsid w:val="004E6013"/>
    <w:rsid w:val="004E7C41"/>
    <w:rsid w:val="004F1607"/>
    <w:rsid w:val="0051106A"/>
    <w:rsid w:val="0057263F"/>
    <w:rsid w:val="005B7668"/>
    <w:rsid w:val="005F7241"/>
    <w:rsid w:val="00611779"/>
    <w:rsid w:val="00621C21"/>
    <w:rsid w:val="00640857"/>
    <w:rsid w:val="00653C47"/>
    <w:rsid w:val="006E2B2D"/>
    <w:rsid w:val="007226A4"/>
    <w:rsid w:val="00787F76"/>
    <w:rsid w:val="007C0F90"/>
    <w:rsid w:val="00803476"/>
    <w:rsid w:val="0080505F"/>
    <w:rsid w:val="00812B1A"/>
    <w:rsid w:val="00924276"/>
    <w:rsid w:val="009334D7"/>
    <w:rsid w:val="0098486F"/>
    <w:rsid w:val="009E5748"/>
    <w:rsid w:val="009F6A49"/>
    <w:rsid w:val="00A43EC5"/>
    <w:rsid w:val="00A92B9C"/>
    <w:rsid w:val="00AA6B7C"/>
    <w:rsid w:val="00AB33B6"/>
    <w:rsid w:val="00AB68AF"/>
    <w:rsid w:val="00AC0130"/>
    <w:rsid w:val="00B156C1"/>
    <w:rsid w:val="00B22188"/>
    <w:rsid w:val="00B352A8"/>
    <w:rsid w:val="00B36F8E"/>
    <w:rsid w:val="00B536F2"/>
    <w:rsid w:val="00B7741C"/>
    <w:rsid w:val="00B81E58"/>
    <w:rsid w:val="00B8498B"/>
    <w:rsid w:val="00B93855"/>
    <w:rsid w:val="00BD31C3"/>
    <w:rsid w:val="00BF006F"/>
    <w:rsid w:val="00C363FC"/>
    <w:rsid w:val="00C516F3"/>
    <w:rsid w:val="00C97119"/>
    <w:rsid w:val="00D14997"/>
    <w:rsid w:val="00D20C80"/>
    <w:rsid w:val="00D265F4"/>
    <w:rsid w:val="00D31CA6"/>
    <w:rsid w:val="00DE6E55"/>
    <w:rsid w:val="00DF6A31"/>
    <w:rsid w:val="00E264D5"/>
    <w:rsid w:val="00E716BD"/>
    <w:rsid w:val="00E75A74"/>
    <w:rsid w:val="00E81AD1"/>
    <w:rsid w:val="00E96421"/>
    <w:rsid w:val="00EC60F9"/>
    <w:rsid w:val="00EF2723"/>
    <w:rsid w:val="00F11662"/>
    <w:rsid w:val="00F158D0"/>
    <w:rsid w:val="00F476E0"/>
    <w:rsid w:val="00F70746"/>
    <w:rsid w:val="00F87238"/>
    <w:rsid w:val="00FC46C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CF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6F"/>
    <w:rPr>
      <w:rFonts w:ascii="Times New Roman" w:eastAsia="Times New Roman" w:hAnsi="Times New Roman"/>
    </w:rPr>
  </w:style>
  <w:style w:type="paragraph" w:styleId="Heading2">
    <w:name w:val="heading 2"/>
    <w:basedOn w:val="Normal"/>
    <w:next w:val="Normal"/>
    <w:link w:val="Heading2Char"/>
    <w:qFormat/>
    <w:rsid w:val="0098486F"/>
    <w:pPr>
      <w:keepNext/>
      <w:jc w:val="center"/>
      <w:outlineLvl w:val="1"/>
    </w:pPr>
    <w:rPr>
      <w:rFonts w:ascii="Arial" w:hAnsi="Arial"/>
      <w:b/>
    </w:rPr>
  </w:style>
  <w:style w:type="paragraph" w:styleId="Heading4">
    <w:name w:val="heading 4"/>
    <w:basedOn w:val="Normal"/>
    <w:next w:val="Normal"/>
    <w:link w:val="Heading4Char"/>
    <w:qFormat/>
    <w:rsid w:val="0098486F"/>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86F"/>
    <w:rPr>
      <w:rFonts w:ascii="Arial" w:eastAsia="Times New Roman" w:hAnsi="Arial" w:cs="Times New Roman"/>
      <w:b/>
      <w:sz w:val="20"/>
      <w:szCs w:val="20"/>
    </w:rPr>
  </w:style>
  <w:style w:type="character" w:customStyle="1" w:styleId="Heading4Char">
    <w:name w:val="Heading 4 Char"/>
    <w:link w:val="Heading4"/>
    <w:rsid w:val="0098486F"/>
    <w:rPr>
      <w:rFonts w:ascii="Times New Roman" w:eastAsia="Times New Roman" w:hAnsi="Times New Roman" w:cs="Times New Roman"/>
      <w:color w:val="C0C0C0"/>
      <w:sz w:val="144"/>
      <w:szCs w:val="24"/>
    </w:rPr>
  </w:style>
  <w:style w:type="paragraph" w:styleId="Header">
    <w:name w:val="header"/>
    <w:basedOn w:val="Normal"/>
    <w:link w:val="HeaderChar"/>
    <w:rsid w:val="0098486F"/>
    <w:pPr>
      <w:tabs>
        <w:tab w:val="center" w:pos="4320"/>
        <w:tab w:val="right" w:pos="8640"/>
      </w:tabs>
    </w:pPr>
  </w:style>
  <w:style w:type="character" w:customStyle="1" w:styleId="HeaderChar">
    <w:name w:val="Header Char"/>
    <w:link w:val="Header"/>
    <w:rsid w:val="0098486F"/>
    <w:rPr>
      <w:rFonts w:ascii="Times New Roman" w:eastAsia="Times New Roman" w:hAnsi="Times New Roman" w:cs="Times New Roman"/>
      <w:sz w:val="20"/>
      <w:szCs w:val="20"/>
    </w:rPr>
  </w:style>
  <w:style w:type="paragraph" w:styleId="Footer">
    <w:name w:val="footer"/>
    <w:basedOn w:val="Normal"/>
    <w:link w:val="FooterChar"/>
    <w:rsid w:val="0098486F"/>
    <w:pPr>
      <w:tabs>
        <w:tab w:val="center" w:pos="4320"/>
        <w:tab w:val="right" w:pos="8640"/>
      </w:tabs>
    </w:pPr>
  </w:style>
  <w:style w:type="character" w:customStyle="1" w:styleId="FooterChar">
    <w:name w:val="Footer Char"/>
    <w:link w:val="Footer"/>
    <w:rsid w:val="0098486F"/>
    <w:rPr>
      <w:rFonts w:ascii="Times New Roman" w:eastAsia="Times New Roman" w:hAnsi="Times New Roman" w:cs="Times New Roman"/>
      <w:sz w:val="20"/>
      <w:szCs w:val="20"/>
    </w:rPr>
  </w:style>
  <w:style w:type="paragraph" w:customStyle="1" w:styleId="1">
    <w:name w:val="1"/>
    <w:aliases w:val="2,3"/>
    <w:rsid w:val="0098486F"/>
    <w:pPr>
      <w:numPr>
        <w:numId w:val="2"/>
      </w:numPr>
      <w:tabs>
        <w:tab w:val="left" w:pos="720"/>
      </w:tabs>
      <w:spacing w:after="120"/>
      <w:jc w:val="both"/>
    </w:pPr>
    <w:rPr>
      <w:rFonts w:ascii="Arial" w:eastAsia="Times New Roman" w:hAnsi="Arial"/>
    </w:rPr>
  </w:style>
  <w:style w:type="paragraph" w:styleId="PlainText">
    <w:name w:val="Plain Text"/>
    <w:link w:val="PlainTextChar"/>
    <w:rsid w:val="0098486F"/>
    <w:pPr>
      <w:jc w:val="both"/>
    </w:pPr>
    <w:rPr>
      <w:rFonts w:ascii="Arial" w:eastAsia="Times New Roman" w:hAnsi="Arial"/>
      <w:noProof/>
    </w:rPr>
  </w:style>
  <w:style w:type="character" w:customStyle="1" w:styleId="PlainTextChar">
    <w:name w:val="Plain Text Char"/>
    <w:link w:val="PlainText"/>
    <w:rsid w:val="0098486F"/>
    <w:rPr>
      <w:rFonts w:ascii="Arial" w:eastAsia="Times New Roman" w:hAnsi="Arial" w:cs="Times New Roman"/>
      <w:noProof/>
      <w:lang w:val="en-US" w:eastAsia="en-US" w:bidi="ar-SA"/>
    </w:rPr>
  </w:style>
  <w:style w:type="paragraph" w:customStyle="1" w:styleId="Bullet-textmargin">
    <w:name w:val="Bullet-text margin"/>
    <w:basedOn w:val="Normal"/>
    <w:rsid w:val="0098486F"/>
    <w:pPr>
      <w:numPr>
        <w:numId w:val="4"/>
      </w:numPr>
      <w:tabs>
        <w:tab w:val="left" w:pos="240"/>
        <w:tab w:val="left" w:pos="1440"/>
      </w:tabs>
      <w:ind w:left="240" w:hanging="240"/>
    </w:pPr>
  </w:style>
  <w:style w:type="paragraph" w:customStyle="1" w:styleId="Schedule">
    <w:name w:val="Schedule"/>
    <w:rsid w:val="0098486F"/>
    <w:pPr>
      <w:spacing w:before="240" w:after="240"/>
      <w:jc w:val="both"/>
    </w:pPr>
    <w:rPr>
      <w:rFonts w:ascii="Arial" w:eastAsia="Times New Roman" w:hAnsi="Arial"/>
      <w:b/>
      <w:caps/>
      <w:noProof/>
    </w:rPr>
  </w:style>
  <w:style w:type="paragraph" w:customStyle="1" w:styleId="Column">
    <w:name w:val="Column"/>
    <w:rsid w:val="0098486F"/>
    <w:pPr>
      <w:tabs>
        <w:tab w:val="left" w:pos="1440"/>
      </w:tabs>
      <w:spacing w:after="120"/>
      <w:ind w:left="1440" w:hanging="1440"/>
      <w:jc w:val="both"/>
    </w:pPr>
    <w:rPr>
      <w:rFonts w:ascii="Arial" w:eastAsia="Times New Roman" w:hAnsi="Arial"/>
      <w:noProof/>
    </w:rPr>
  </w:style>
  <w:style w:type="paragraph" w:customStyle="1" w:styleId="Line">
    <w:name w:val="Line"/>
    <w:basedOn w:val="Column"/>
    <w:rsid w:val="0098486F"/>
    <w:pPr>
      <w:tabs>
        <w:tab w:val="clear" w:pos="1440"/>
      </w:tabs>
      <w:ind w:left="2280" w:hanging="840"/>
    </w:pPr>
  </w:style>
  <w:style w:type="paragraph" w:customStyle="1" w:styleId="Regularparagraph">
    <w:name w:val="Regular paragraph"/>
    <w:rsid w:val="0098486F"/>
    <w:pPr>
      <w:spacing w:after="120"/>
      <w:jc w:val="both"/>
    </w:pPr>
    <w:rPr>
      <w:rFonts w:ascii="Arial" w:eastAsia="Times New Roman" w:hAnsi="Arial"/>
    </w:rPr>
  </w:style>
  <w:style w:type="paragraph" w:customStyle="1" w:styleId="Address">
    <w:name w:val="Address"/>
    <w:rsid w:val="0098486F"/>
    <w:pPr>
      <w:ind w:left="3120"/>
    </w:pPr>
    <w:rPr>
      <w:rFonts w:ascii="Arial" w:eastAsia="Times New Roman" w:hAnsi="Arial"/>
    </w:rPr>
  </w:style>
  <w:style w:type="character" w:styleId="Hyperlink">
    <w:name w:val="Hyperlink"/>
    <w:rsid w:val="0098486F"/>
    <w:rPr>
      <w:color w:val="0000FF"/>
      <w:u w:val="single"/>
    </w:rPr>
  </w:style>
  <w:style w:type="paragraph" w:styleId="NoSpacing">
    <w:name w:val="No Spacing"/>
    <w:uiPriority w:val="1"/>
    <w:qFormat/>
    <w:rsid w:val="00B8498B"/>
    <w:rPr>
      <w:rFonts w:ascii="Arial" w:hAnsi="Arial" w:cs="Arial"/>
      <w:sz w:val="24"/>
      <w:szCs w:val="24"/>
    </w:rPr>
  </w:style>
  <w:style w:type="paragraph" w:styleId="BalloonText">
    <w:name w:val="Balloon Text"/>
    <w:basedOn w:val="Normal"/>
    <w:link w:val="BalloonTextChar"/>
    <w:uiPriority w:val="99"/>
    <w:semiHidden/>
    <w:unhideWhenUsed/>
    <w:rsid w:val="0036792D"/>
    <w:rPr>
      <w:rFonts w:ascii="Tahoma" w:hAnsi="Tahoma" w:cs="Tahoma"/>
      <w:sz w:val="16"/>
      <w:szCs w:val="16"/>
    </w:rPr>
  </w:style>
  <w:style w:type="character" w:customStyle="1" w:styleId="BalloonTextChar">
    <w:name w:val="Balloon Text Char"/>
    <w:link w:val="BalloonText"/>
    <w:uiPriority w:val="99"/>
    <w:semiHidden/>
    <w:rsid w:val="00367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6F"/>
    <w:rPr>
      <w:rFonts w:ascii="Times New Roman" w:eastAsia="Times New Roman" w:hAnsi="Times New Roman"/>
    </w:rPr>
  </w:style>
  <w:style w:type="paragraph" w:styleId="Heading2">
    <w:name w:val="heading 2"/>
    <w:basedOn w:val="Normal"/>
    <w:next w:val="Normal"/>
    <w:link w:val="Heading2Char"/>
    <w:qFormat/>
    <w:rsid w:val="0098486F"/>
    <w:pPr>
      <w:keepNext/>
      <w:jc w:val="center"/>
      <w:outlineLvl w:val="1"/>
    </w:pPr>
    <w:rPr>
      <w:rFonts w:ascii="Arial" w:hAnsi="Arial"/>
      <w:b/>
    </w:rPr>
  </w:style>
  <w:style w:type="paragraph" w:styleId="Heading4">
    <w:name w:val="heading 4"/>
    <w:basedOn w:val="Normal"/>
    <w:next w:val="Normal"/>
    <w:link w:val="Heading4Char"/>
    <w:qFormat/>
    <w:rsid w:val="0098486F"/>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86F"/>
    <w:rPr>
      <w:rFonts w:ascii="Arial" w:eastAsia="Times New Roman" w:hAnsi="Arial" w:cs="Times New Roman"/>
      <w:b/>
      <w:sz w:val="20"/>
      <w:szCs w:val="20"/>
    </w:rPr>
  </w:style>
  <w:style w:type="character" w:customStyle="1" w:styleId="Heading4Char">
    <w:name w:val="Heading 4 Char"/>
    <w:link w:val="Heading4"/>
    <w:rsid w:val="0098486F"/>
    <w:rPr>
      <w:rFonts w:ascii="Times New Roman" w:eastAsia="Times New Roman" w:hAnsi="Times New Roman" w:cs="Times New Roman"/>
      <w:color w:val="C0C0C0"/>
      <w:sz w:val="144"/>
      <w:szCs w:val="24"/>
    </w:rPr>
  </w:style>
  <w:style w:type="paragraph" w:styleId="Header">
    <w:name w:val="header"/>
    <w:basedOn w:val="Normal"/>
    <w:link w:val="HeaderChar"/>
    <w:rsid w:val="0098486F"/>
    <w:pPr>
      <w:tabs>
        <w:tab w:val="center" w:pos="4320"/>
        <w:tab w:val="right" w:pos="8640"/>
      </w:tabs>
    </w:pPr>
  </w:style>
  <w:style w:type="character" w:customStyle="1" w:styleId="HeaderChar">
    <w:name w:val="Header Char"/>
    <w:link w:val="Header"/>
    <w:rsid w:val="0098486F"/>
    <w:rPr>
      <w:rFonts w:ascii="Times New Roman" w:eastAsia="Times New Roman" w:hAnsi="Times New Roman" w:cs="Times New Roman"/>
      <w:sz w:val="20"/>
      <w:szCs w:val="20"/>
    </w:rPr>
  </w:style>
  <w:style w:type="paragraph" w:styleId="Footer">
    <w:name w:val="footer"/>
    <w:basedOn w:val="Normal"/>
    <w:link w:val="FooterChar"/>
    <w:rsid w:val="0098486F"/>
    <w:pPr>
      <w:tabs>
        <w:tab w:val="center" w:pos="4320"/>
        <w:tab w:val="right" w:pos="8640"/>
      </w:tabs>
    </w:pPr>
  </w:style>
  <w:style w:type="character" w:customStyle="1" w:styleId="FooterChar">
    <w:name w:val="Footer Char"/>
    <w:link w:val="Footer"/>
    <w:rsid w:val="0098486F"/>
    <w:rPr>
      <w:rFonts w:ascii="Times New Roman" w:eastAsia="Times New Roman" w:hAnsi="Times New Roman" w:cs="Times New Roman"/>
      <w:sz w:val="20"/>
      <w:szCs w:val="20"/>
    </w:rPr>
  </w:style>
  <w:style w:type="paragraph" w:customStyle="1" w:styleId="1">
    <w:name w:val="1"/>
    <w:aliases w:val="2,3"/>
    <w:rsid w:val="0098486F"/>
    <w:pPr>
      <w:numPr>
        <w:numId w:val="2"/>
      </w:numPr>
      <w:tabs>
        <w:tab w:val="left" w:pos="720"/>
      </w:tabs>
      <w:spacing w:after="120"/>
      <w:jc w:val="both"/>
    </w:pPr>
    <w:rPr>
      <w:rFonts w:ascii="Arial" w:eastAsia="Times New Roman" w:hAnsi="Arial"/>
    </w:rPr>
  </w:style>
  <w:style w:type="paragraph" w:styleId="PlainText">
    <w:name w:val="Plain Text"/>
    <w:link w:val="PlainTextChar"/>
    <w:rsid w:val="0098486F"/>
    <w:pPr>
      <w:jc w:val="both"/>
    </w:pPr>
    <w:rPr>
      <w:rFonts w:ascii="Arial" w:eastAsia="Times New Roman" w:hAnsi="Arial"/>
      <w:noProof/>
    </w:rPr>
  </w:style>
  <w:style w:type="character" w:customStyle="1" w:styleId="PlainTextChar">
    <w:name w:val="Plain Text Char"/>
    <w:link w:val="PlainText"/>
    <w:rsid w:val="0098486F"/>
    <w:rPr>
      <w:rFonts w:ascii="Arial" w:eastAsia="Times New Roman" w:hAnsi="Arial" w:cs="Times New Roman"/>
      <w:noProof/>
      <w:lang w:val="en-US" w:eastAsia="en-US" w:bidi="ar-SA"/>
    </w:rPr>
  </w:style>
  <w:style w:type="paragraph" w:customStyle="1" w:styleId="Bullet-textmargin">
    <w:name w:val="Bullet-text margin"/>
    <w:basedOn w:val="Normal"/>
    <w:rsid w:val="0098486F"/>
    <w:pPr>
      <w:numPr>
        <w:numId w:val="4"/>
      </w:numPr>
      <w:tabs>
        <w:tab w:val="left" w:pos="240"/>
        <w:tab w:val="left" w:pos="1440"/>
      </w:tabs>
      <w:ind w:left="240" w:hanging="240"/>
    </w:pPr>
  </w:style>
  <w:style w:type="paragraph" w:customStyle="1" w:styleId="Schedule">
    <w:name w:val="Schedule"/>
    <w:rsid w:val="0098486F"/>
    <w:pPr>
      <w:spacing w:before="240" w:after="240"/>
      <w:jc w:val="both"/>
    </w:pPr>
    <w:rPr>
      <w:rFonts w:ascii="Arial" w:eastAsia="Times New Roman" w:hAnsi="Arial"/>
      <w:b/>
      <w:caps/>
      <w:noProof/>
    </w:rPr>
  </w:style>
  <w:style w:type="paragraph" w:customStyle="1" w:styleId="Column">
    <w:name w:val="Column"/>
    <w:rsid w:val="0098486F"/>
    <w:pPr>
      <w:tabs>
        <w:tab w:val="left" w:pos="1440"/>
      </w:tabs>
      <w:spacing w:after="120"/>
      <w:ind w:left="1440" w:hanging="1440"/>
      <w:jc w:val="both"/>
    </w:pPr>
    <w:rPr>
      <w:rFonts w:ascii="Arial" w:eastAsia="Times New Roman" w:hAnsi="Arial"/>
      <w:noProof/>
    </w:rPr>
  </w:style>
  <w:style w:type="paragraph" w:customStyle="1" w:styleId="Line">
    <w:name w:val="Line"/>
    <w:basedOn w:val="Column"/>
    <w:rsid w:val="0098486F"/>
    <w:pPr>
      <w:tabs>
        <w:tab w:val="clear" w:pos="1440"/>
      </w:tabs>
      <w:ind w:left="2280" w:hanging="840"/>
    </w:pPr>
  </w:style>
  <w:style w:type="paragraph" w:customStyle="1" w:styleId="Regularparagraph">
    <w:name w:val="Regular paragraph"/>
    <w:rsid w:val="0098486F"/>
    <w:pPr>
      <w:spacing w:after="120"/>
      <w:jc w:val="both"/>
    </w:pPr>
    <w:rPr>
      <w:rFonts w:ascii="Arial" w:eastAsia="Times New Roman" w:hAnsi="Arial"/>
    </w:rPr>
  </w:style>
  <w:style w:type="paragraph" w:customStyle="1" w:styleId="Address">
    <w:name w:val="Address"/>
    <w:rsid w:val="0098486F"/>
    <w:pPr>
      <w:ind w:left="3120"/>
    </w:pPr>
    <w:rPr>
      <w:rFonts w:ascii="Arial" w:eastAsia="Times New Roman" w:hAnsi="Arial"/>
    </w:rPr>
  </w:style>
  <w:style w:type="character" w:styleId="Hyperlink">
    <w:name w:val="Hyperlink"/>
    <w:rsid w:val="0098486F"/>
    <w:rPr>
      <w:color w:val="0000FF"/>
      <w:u w:val="single"/>
    </w:rPr>
  </w:style>
  <w:style w:type="paragraph" w:styleId="NoSpacing">
    <w:name w:val="No Spacing"/>
    <w:uiPriority w:val="1"/>
    <w:qFormat/>
    <w:rsid w:val="00B8498B"/>
    <w:rPr>
      <w:rFonts w:ascii="Arial" w:hAnsi="Arial" w:cs="Arial"/>
      <w:sz w:val="24"/>
      <w:szCs w:val="24"/>
    </w:rPr>
  </w:style>
  <w:style w:type="paragraph" w:styleId="BalloonText">
    <w:name w:val="Balloon Text"/>
    <w:basedOn w:val="Normal"/>
    <w:link w:val="BalloonTextChar"/>
    <w:uiPriority w:val="99"/>
    <w:semiHidden/>
    <w:unhideWhenUsed/>
    <w:rsid w:val="0036792D"/>
    <w:rPr>
      <w:rFonts w:ascii="Tahoma" w:hAnsi="Tahoma" w:cs="Tahoma"/>
      <w:sz w:val="16"/>
      <w:szCs w:val="16"/>
    </w:rPr>
  </w:style>
  <w:style w:type="character" w:customStyle="1" w:styleId="BalloonTextChar">
    <w:name w:val="Balloon Text Char"/>
    <w:link w:val="BalloonText"/>
    <w:uiPriority w:val="99"/>
    <w:semiHidden/>
    <w:rsid w:val="003679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6713">
      <w:bodyDiv w:val="1"/>
      <w:marLeft w:val="0"/>
      <w:marRight w:val="0"/>
      <w:marTop w:val="0"/>
      <w:marBottom w:val="0"/>
      <w:divBdr>
        <w:top w:val="none" w:sz="0" w:space="0" w:color="auto"/>
        <w:left w:val="none" w:sz="0" w:space="0" w:color="auto"/>
        <w:bottom w:val="none" w:sz="0" w:space="0" w:color="auto"/>
        <w:right w:val="none" w:sz="0" w:space="0" w:color="auto"/>
      </w:divBdr>
    </w:div>
    <w:div w:id="501703720">
      <w:bodyDiv w:val="1"/>
      <w:marLeft w:val="0"/>
      <w:marRight w:val="0"/>
      <w:marTop w:val="0"/>
      <w:marBottom w:val="0"/>
      <w:divBdr>
        <w:top w:val="none" w:sz="0" w:space="0" w:color="auto"/>
        <w:left w:val="none" w:sz="0" w:space="0" w:color="auto"/>
        <w:bottom w:val="none" w:sz="0" w:space="0" w:color="auto"/>
        <w:right w:val="none" w:sz="0" w:space="0" w:color="auto"/>
      </w:divBdr>
    </w:div>
    <w:div w:id="12904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hangeInScope@dhcs.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inics@dhcs.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ngeInScope@dhcs.ca.gov"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Ratesetting.Clinics@dhcs.ca.gov" TargetMode="External"/><Relationship Id="rId9" Type="http://schemas.openxmlformats.org/officeDocument/2006/relationships/settings" Target="settings.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Instructions for Medi-Cal Home Office Cost Report - PPS Rate Setting. (_ANI_Home Office Cost Report Instruction FQHC-RHC - Form 3089.xls)</Abstract>
    <PublishingContactName xmlns="http://schemas.microsoft.com/sharepoint/v3">Audits &amp; Investigations</PublishingContactName>
    <TAGAge xmlns="69bc34b3-1921-46c7-8c7a-d18363374b4b" xsi:nil="true"/>
    <_dlc_DocId xmlns="69bc34b3-1921-46c7-8c7a-d18363374b4b">DHCSDOC-922015896-17</_dlc_DocId>
    <_dlc_DocIdUrl xmlns="69bc34b3-1921-46c7-8c7a-d18363374b4b">
      <Url>http://dhcs2016prod:88/formsandpubs/forms/_layouts/15/DocIdRedir.aspx?ID=DHCSDOC-922015896-17</Url>
      <Description>DHCSDOC-922015896-17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22" ma:contentTypeDescription="This is the Custom Document Type for use by DHCS" ma:contentTypeScope="" ma:versionID="d478caeb5cf1c17e88c851762b457d4c">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BEEDE3-3ECD-445A-87E6-3DA734C2B877}"/>
</file>

<file path=customXml/itemProps2.xml><?xml version="1.0" encoding="utf-8"?>
<ds:datastoreItem xmlns:ds="http://schemas.openxmlformats.org/officeDocument/2006/customXml" ds:itemID="{49B377E5-DBA0-4AE8-9E17-3FE154C1D1A3}"/>
</file>

<file path=customXml/itemProps3.xml><?xml version="1.0" encoding="utf-8"?>
<ds:datastoreItem xmlns:ds="http://schemas.openxmlformats.org/officeDocument/2006/customXml" ds:itemID="{984F7DED-CBD5-4877-B226-EDBD5025506A}"/>
</file>

<file path=customXml/itemProps4.xml><?xml version="1.0" encoding="utf-8"?>
<ds:datastoreItem xmlns:ds="http://schemas.openxmlformats.org/officeDocument/2006/customXml" ds:itemID="{49C5CB61-7D96-4FBD-BB68-792FC8C665C6}"/>
</file>

<file path=customXml/itemProps5.xml><?xml version="1.0" encoding="utf-8"?>
<ds:datastoreItem xmlns:ds="http://schemas.openxmlformats.org/officeDocument/2006/customXml" ds:itemID="{1644F57E-C5E4-4ED9-AB75-CBC7AF6A12AC}"/>
</file>

<file path=customXml/itemProps6.xml><?xml version="1.0" encoding="utf-8"?>
<ds:datastoreItem xmlns:ds="http://schemas.openxmlformats.org/officeDocument/2006/customXml" ds:itemID="{8BD1C8CD-C251-42D1-816F-3FBDAAB75C64}"/>
</file>

<file path=customXml/itemProps7.xml><?xml version="1.0" encoding="utf-8"?>
<ds:datastoreItem xmlns:ds="http://schemas.openxmlformats.org/officeDocument/2006/customXml" ds:itemID="{AECE6956-7006-45AA-9B9D-5C419706B515}"/>
</file>

<file path=docProps/app.xml><?xml version="1.0" encoding="utf-8"?>
<Properties xmlns="http://schemas.openxmlformats.org/officeDocument/2006/extended-properties" xmlns:vt="http://schemas.openxmlformats.org/officeDocument/2006/docPropsVTypes">
  <Template>Normal</Template>
  <TotalTime>94</TotalTime>
  <Pages>10</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Instructions for Medi-Cal Home Office Cost Report - PPS Rate Setting.</vt:lpstr>
    </vt:vector>
  </TitlesOfParts>
  <Company>State of California</Company>
  <LinksUpToDate>false</LinksUpToDate>
  <CharactersWithSpaces>19280</CharactersWithSpaces>
  <SharedDoc>false</SharedDoc>
  <HLinks>
    <vt:vector size="24" baseType="variant">
      <vt:variant>
        <vt:i4>2818130</vt:i4>
      </vt:variant>
      <vt:variant>
        <vt:i4>9</vt:i4>
      </vt:variant>
      <vt:variant>
        <vt:i4>0</vt:i4>
      </vt:variant>
      <vt:variant>
        <vt:i4>5</vt:i4>
      </vt:variant>
      <vt:variant>
        <vt:lpwstr>mailto:Clinics@dhcs.ca.gov</vt:lpwstr>
      </vt:variant>
      <vt:variant>
        <vt:lpwstr/>
      </vt:variant>
      <vt:variant>
        <vt:i4>5111853</vt:i4>
      </vt:variant>
      <vt:variant>
        <vt:i4>6</vt:i4>
      </vt:variant>
      <vt:variant>
        <vt:i4>0</vt:i4>
      </vt:variant>
      <vt:variant>
        <vt:i4>5</vt:i4>
      </vt:variant>
      <vt:variant>
        <vt:lpwstr>mailto:ChangeInScope@dhcs.ca.gov</vt:lpwstr>
      </vt:variant>
      <vt:variant>
        <vt:lpwstr/>
      </vt:variant>
      <vt:variant>
        <vt:i4>2359303</vt:i4>
      </vt:variant>
      <vt:variant>
        <vt:i4>3</vt:i4>
      </vt:variant>
      <vt:variant>
        <vt:i4>0</vt:i4>
      </vt:variant>
      <vt:variant>
        <vt:i4>5</vt:i4>
      </vt:variant>
      <vt:variant>
        <vt:lpwstr>mailto:Ratesetting.Clinics@dhcs.ca.gov</vt:lpwstr>
      </vt:variant>
      <vt:variant>
        <vt:lpwstr/>
      </vt:variant>
      <vt:variant>
        <vt:i4>5111853</vt:i4>
      </vt:variant>
      <vt:variant>
        <vt:i4>0</vt:i4>
      </vt:variant>
      <vt:variant>
        <vt:i4>0</vt:i4>
      </vt:variant>
      <vt:variant>
        <vt:i4>5</vt:i4>
      </vt:variant>
      <vt:variant>
        <vt:lpwstr>mailto:ChangeInScope@dhcs.ca.gov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Medi-Cal Home Office Cost Report - PPS Rate Setting.</dc:title>
  <dc:subject/>
  <dc:creator>Gregory Hanes</dc:creator>
  <cp:keywords>Update 3089 form Instructions for Medi-Cal Home Office Cost Report - PPS Rate Setting.</cp:keywords>
  <dc:description/>
  <cp:lastModifiedBy>Windows User</cp:lastModifiedBy>
  <cp:revision>16</cp:revision>
  <cp:lastPrinted>2015-10-28T21:08:00Z</cp:lastPrinted>
  <dcterms:created xsi:type="dcterms:W3CDTF">2015-10-29T21:46:00Z</dcterms:created>
  <dcterms:modified xsi:type="dcterms:W3CDTF">2015-12-23T22:41:00Z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Subject">
    <vt:lpwstr/>
  </property>
  <property fmtid="{D5CDD505-2E9C-101B-9397-08002B2CF9AE}" pid="4" name="Keywords">
    <vt:lpwstr>Update 3089 form Instructions for Medi-Cal Home Office Cost Report - PPS Rate Setting.</vt:lpwstr>
  </property>
  <property fmtid="{D5CDD505-2E9C-101B-9397-08002B2CF9AE}" pid="5" name="_Author">
    <vt:lpwstr>Gregory Hanes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System Account</vt:lpwstr>
  </property>
  <property fmtid="{D5CDD505-2E9C-101B-9397-08002B2CF9AE}" pid="12" name="xd_Signature">
    <vt:lpwstr/>
  </property>
  <property fmtid="{D5CDD505-2E9C-101B-9397-08002B2CF9AE}" pid="13" name="Order">
    <vt:lpwstr>2400.00000000000</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System Account</vt:lpwstr>
  </property>
  <property fmtid="{D5CDD505-2E9C-101B-9397-08002B2CF9AE}" pid="17" name="ContentTypeId">
    <vt:lpwstr>0x010100EEE380F46F125946A8B4C4C90D9FFCDC00BE87AEE381037A4BB659C19C396C039E</vt:lpwstr>
  </property>
  <property fmtid="{D5CDD505-2E9C-101B-9397-08002B2CF9AE}" pid="18" name="_dlc_DocIdItemGuid">
    <vt:lpwstr>4e74253c-a857-4fe4-b636-3cc9caeec1d1</vt:lpwstr>
  </property>
  <property fmtid="{D5CDD505-2E9C-101B-9397-08002B2CF9AE}" pid="19" name="Remediated">
    <vt:bool>false</vt:bool>
  </property>
  <property fmtid="{D5CDD505-2E9C-101B-9397-08002B2CF9AE}" pid="20" name="Organization">
    <vt:lpwstr>52</vt:lpwstr>
  </property>
  <property fmtid="{D5CDD505-2E9C-101B-9397-08002B2CF9AE}" pid="21" name="Division">
    <vt:lpwstr>24;#Audits and Investigations|7508313f-54c7-445a-8e33-c67f0aa8f12b</vt:lpwstr>
  </property>
</Properties>
</file>