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167" w:rsidRDefault="00EC3CF5" w:rsidP="007B412A">
      <w:pPr>
        <w:spacing w:after="0" w:line="240" w:lineRule="auto"/>
        <w:jc w:val="center"/>
        <w:rPr>
          <w:rFonts w:ascii="Arial" w:hAnsi="Arial" w:cs="Arial"/>
          <w:b/>
          <w:sz w:val="24"/>
          <w:szCs w:val="24"/>
        </w:rPr>
      </w:pPr>
      <w:bookmarkStart w:id="0" w:name="_GoBack"/>
      <w:bookmarkEnd w:id="0"/>
      <w:r w:rsidRPr="00EC3CF5">
        <w:rPr>
          <w:rFonts w:ascii="Arial" w:hAnsi="Arial" w:cs="Arial"/>
          <w:b/>
          <w:sz w:val="24"/>
          <w:szCs w:val="24"/>
        </w:rPr>
        <w:t xml:space="preserve">ADULT DAY HEALTH CARE </w:t>
      </w:r>
      <w:r>
        <w:rPr>
          <w:rFonts w:ascii="Arial" w:hAnsi="Arial" w:cs="Arial"/>
          <w:b/>
          <w:sz w:val="24"/>
          <w:szCs w:val="24"/>
        </w:rPr>
        <w:t>CENTER</w:t>
      </w:r>
    </w:p>
    <w:p w:rsidR="00EC3CF5" w:rsidRPr="00EC3CF5" w:rsidRDefault="00EC3CF5" w:rsidP="007B412A">
      <w:pPr>
        <w:spacing w:after="0" w:line="240" w:lineRule="auto"/>
        <w:jc w:val="center"/>
        <w:rPr>
          <w:rFonts w:ascii="Arial" w:hAnsi="Arial" w:cs="Arial"/>
          <w:b/>
          <w:sz w:val="24"/>
          <w:szCs w:val="24"/>
        </w:rPr>
      </w:pPr>
      <w:r>
        <w:rPr>
          <w:rFonts w:ascii="Arial" w:hAnsi="Arial" w:cs="Arial"/>
          <w:b/>
          <w:sz w:val="24"/>
          <w:szCs w:val="24"/>
        </w:rPr>
        <w:t>PARTICIPANT INITIAL ASSESSMENT REPORT</w:t>
      </w:r>
    </w:p>
    <w:p w:rsidR="00680DB8" w:rsidRPr="00680DB8" w:rsidRDefault="00680DB8" w:rsidP="007B412A">
      <w:pPr>
        <w:spacing w:after="0" w:line="240" w:lineRule="auto"/>
        <w:jc w:val="center"/>
        <w:rPr>
          <w:rFonts w:ascii="Arial" w:hAnsi="Arial" w:cs="Arial"/>
          <w:sz w:val="32"/>
          <w:szCs w:val="32"/>
        </w:rPr>
      </w:pPr>
      <w:r w:rsidRPr="00680DB8">
        <w:rPr>
          <w:rFonts w:ascii="Arial" w:hAnsi="Arial" w:cs="Arial"/>
          <w:b/>
          <w:sz w:val="32"/>
          <w:szCs w:val="32"/>
        </w:rPr>
        <w:t>COVER SHEET</w:t>
      </w:r>
    </w:p>
    <w:p w:rsidR="005E1167" w:rsidRDefault="005E1167" w:rsidP="007B412A">
      <w:pPr>
        <w:spacing w:after="0" w:line="240" w:lineRule="auto"/>
        <w:rPr>
          <w:rFonts w:ascii="Arial" w:hAnsi="Arial" w:cs="Arial"/>
          <w:sz w:val="24"/>
          <w:szCs w:val="24"/>
        </w:rPr>
      </w:pPr>
    </w:p>
    <w:p w:rsidR="00EC3CF5" w:rsidRDefault="005E1167" w:rsidP="007B412A">
      <w:pPr>
        <w:spacing w:after="0" w:line="240" w:lineRule="auto"/>
        <w:rPr>
          <w:rFonts w:ascii="Arial" w:hAnsi="Arial" w:cs="Arial"/>
          <w:sz w:val="24"/>
          <w:szCs w:val="24"/>
        </w:rPr>
      </w:pPr>
      <w:r w:rsidRPr="005E1167">
        <w:rPr>
          <w:rFonts w:ascii="Georgia" w:hAnsi="Georgia" w:cs="Arial"/>
          <w:i/>
          <w:sz w:val="24"/>
          <w:szCs w:val="24"/>
        </w:rPr>
        <w:t>Instructions to ADHC Centers:</w:t>
      </w:r>
      <w:r>
        <w:rPr>
          <w:rFonts w:ascii="Arial" w:hAnsi="Arial" w:cs="Arial"/>
          <w:sz w:val="24"/>
          <w:szCs w:val="24"/>
        </w:rPr>
        <w:t xml:space="preserve"> Complete this form and attach it to </w:t>
      </w:r>
      <w:r w:rsidR="000314E1" w:rsidRPr="007010D5">
        <w:rPr>
          <w:rFonts w:ascii="Arial" w:hAnsi="Arial" w:cs="Arial"/>
          <w:b/>
          <w:sz w:val="24"/>
          <w:szCs w:val="24"/>
          <w:u w:val="single"/>
        </w:rPr>
        <w:t>each</w:t>
      </w:r>
      <w:r w:rsidR="000314E1">
        <w:rPr>
          <w:rFonts w:ascii="Arial" w:hAnsi="Arial" w:cs="Arial"/>
          <w:sz w:val="24"/>
          <w:szCs w:val="24"/>
        </w:rPr>
        <w:t xml:space="preserve"> </w:t>
      </w:r>
      <w:r>
        <w:rPr>
          <w:rFonts w:ascii="Arial" w:hAnsi="Arial" w:cs="Arial"/>
          <w:sz w:val="24"/>
          <w:szCs w:val="24"/>
        </w:rPr>
        <w:t>completed Initial Assessment Report</w:t>
      </w:r>
      <w:r w:rsidR="00B97C1F">
        <w:rPr>
          <w:rFonts w:ascii="Arial" w:hAnsi="Arial" w:cs="Arial"/>
          <w:sz w:val="24"/>
          <w:szCs w:val="24"/>
        </w:rPr>
        <w:t xml:space="preserve"> </w:t>
      </w:r>
      <w:r w:rsidR="00E466F1">
        <w:rPr>
          <w:rFonts w:ascii="Arial" w:hAnsi="Arial" w:cs="Arial"/>
          <w:sz w:val="24"/>
          <w:szCs w:val="24"/>
        </w:rPr>
        <w:t xml:space="preserve">before </w:t>
      </w:r>
      <w:r w:rsidR="000314E1">
        <w:rPr>
          <w:rFonts w:ascii="Arial" w:hAnsi="Arial" w:cs="Arial"/>
          <w:sz w:val="24"/>
          <w:szCs w:val="24"/>
        </w:rPr>
        <w:t xml:space="preserve">sending </w:t>
      </w:r>
      <w:r w:rsidR="00E466F1">
        <w:rPr>
          <w:rFonts w:ascii="Arial" w:hAnsi="Arial" w:cs="Arial"/>
          <w:sz w:val="24"/>
          <w:szCs w:val="24"/>
        </w:rPr>
        <w:t>to the Long-Term Care Division.</w:t>
      </w:r>
      <w:r>
        <w:rPr>
          <w:rFonts w:ascii="Arial" w:hAnsi="Arial" w:cs="Arial"/>
          <w:sz w:val="24"/>
          <w:szCs w:val="24"/>
        </w:rPr>
        <w:t xml:space="preserve"> </w:t>
      </w:r>
      <w:r w:rsidR="00B97C1F">
        <w:rPr>
          <w:rFonts w:ascii="Arial" w:hAnsi="Arial" w:cs="Arial"/>
          <w:sz w:val="24"/>
          <w:szCs w:val="24"/>
        </w:rPr>
        <w:t xml:space="preserve"> </w:t>
      </w:r>
    </w:p>
    <w:tbl>
      <w:tblPr>
        <w:tblStyle w:val="TableGrid"/>
        <w:tblW w:w="0" w:type="auto"/>
        <w:tblLook w:val="04A0" w:firstRow="1" w:lastRow="0" w:firstColumn="1" w:lastColumn="0" w:noHBand="0" w:noVBand="1"/>
      </w:tblPr>
      <w:tblGrid>
        <w:gridCol w:w="1532"/>
        <w:gridCol w:w="8087"/>
      </w:tblGrid>
      <w:tr w:rsidR="00EC3CF5" w:rsidTr="00ED3E50">
        <w:trPr>
          <w:cantSplit/>
          <w:trHeight w:hRule="exact" w:val="576"/>
        </w:trPr>
        <w:tc>
          <w:tcPr>
            <w:tcW w:w="1532" w:type="dxa"/>
            <w:tcBorders>
              <w:top w:val="nil"/>
              <w:left w:val="nil"/>
              <w:bottom w:val="nil"/>
              <w:right w:val="nil"/>
            </w:tcBorders>
            <w:tcMar>
              <w:left w:w="115" w:type="dxa"/>
              <w:right w:w="216" w:type="dxa"/>
            </w:tcMar>
            <w:vAlign w:val="bottom"/>
          </w:tcPr>
          <w:p w:rsidR="00EC3CF5" w:rsidRDefault="00EC3CF5" w:rsidP="00E65D63">
            <w:pPr>
              <w:jc w:val="right"/>
              <w:rPr>
                <w:rFonts w:ascii="Arial" w:hAnsi="Arial" w:cs="Arial"/>
                <w:sz w:val="24"/>
                <w:szCs w:val="24"/>
              </w:rPr>
            </w:pPr>
            <w:r>
              <w:rPr>
                <w:rFonts w:ascii="Arial" w:hAnsi="Arial" w:cs="Arial"/>
                <w:sz w:val="24"/>
                <w:szCs w:val="24"/>
              </w:rPr>
              <w:t>D</w:t>
            </w:r>
            <w:r w:rsidR="00E65D63">
              <w:rPr>
                <w:rFonts w:ascii="Arial" w:hAnsi="Arial" w:cs="Arial"/>
                <w:sz w:val="24"/>
                <w:szCs w:val="24"/>
              </w:rPr>
              <w:t>ate</w:t>
            </w:r>
            <w:r w:rsidR="00B97C1F">
              <w:rPr>
                <w:rFonts w:ascii="Arial" w:hAnsi="Arial" w:cs="Arial"/>
                <w:sz w:val="24"/>
                <w:szCs w:val="24"/>
              </w:rPr>
              <w:t>:</w:t>
            </w:r>
          </w:p>
        </w:tc>
        <w:tc>
          <w:tcPr>
            <w:tcW w:w="8087" w:type="dxa"/>
            <w:tcBorders>
              <w:top w:val="nil"/>
              <w:left w:val="nil"/>
              <w:right w:val="nil"/>
            </w:tcBorders>
            <w:tcMar>
              <w:left w:w="115" w:type="dxa"/>
              <w:right w:w="144" w:type="dxa"/>
            </w:tcMar>
            <w:vAlign w:val="bottom"/>
          </w:tcPr>
          <w:p w:rsidR="00EC3CF5" w:rsidRDefault="00EC3CF5" w:rsidP="007B412A">
            <w:pPr>
              <w:rPr>
                <w:rFonts w:ascii="Arial" w:hAnsi="Arial" w:cs="Arial"/>
                <w:sz w:val="24"/>
                <w:szCs w:val="24"/>
              </w:rPr>
            </w:pPr>
          </w:p>
        </w:tc>
      </w:tr>
      <w:tr w:rsidR="003E0C73" w:rsidTr="00ED3E50">
        <w:trPr>
          <w:cantSplit/>
          <w:trHeight w:hRule="exact" w:val="576"/>
        </w:trPr>
        <w:tc>
          <w:tcPr>
            <w:tcW w:w="1532" w:type="dxa"/>
            <w:tcBorders>
              <w:top w:val="nil"/>
              <w:left w:val="nil"/>
              <w:bottom w:val="nil"/>
              <w:right w:val="nil"/>
            </w:tcBorders>
            <w:tcMar>
              <w:left w:w="115" w:type="dxa"/>
              <w:right w:w="216" w:type="dxa"/>
            </w:tcMar>
            <w:vAlign w:val="bottom"/>
          </w:tcPr>
          <w:p w:rsidR="003E0C73" w:rsidRDefault="00E65D63" w:rsidP="00B97C1F">
            <w:pPr>
              <w:jc w:val="right"/>
              <w:rPr>
                <w:rFonts w:ascii="Arial" w:hAnsi="Arial" w:cs="Arial"/>
                <w:sz w:val="24"/>
                <w:szCs w:val="24"/>
              </w:rPr>
            </w:pPr>
            <w:r>
              <w:rPr>
                <w:rFonts w:ascii="Arial" w:hAnsi="Arial" w:cs="Arial"/>
                <w:sz w:val="24"/>
                <w:szCs w:val="24"/>
              </w:rPr>
              <w:t>From</w:t>
            </w:r>
            <w:r w:rsidR="003E0C73">
              <w:rPr>
                <w:rFonts w:ascii="Arial" w:hAnsi="Arial" w:cs="Arial"/>
                <w:sz w:val="24"/>
                <w:szCs w:val="24"/>
              </w:rPr>
              <w:t>:</w:t>
            </w:r>
          </w:p>
        </w:tc>
        <w:tc>
          <w:tcPr>
            <w:tcW w:w="8087" w:type="dxa"/>
            <w:tcBorders>
              <w:top w:val="nil"/>
              <w:left w:val="nil"/>
              <w:right w:val="nil"/>
            </w:tcBorders>
            <w:tcMar>
              <w:left w:w="115" w:type="dxa"/>
              <w:right w:w="144" w:type="dxa"/>
            </w:tcMar>
            <w:vAlign w:val="bottom"/>
          </w:tcPr>
          <w:p w:rsidR="003E0C73" w:rsidRDefault="003E0C73" w:rsidP="007B412A">
            <w:pPr>
              <w:rPr>
                <w:rFonts w:ascii="Arial" w:hAnsi="Arial" w:cs="Arial"/>
                <w:sz w:val="24"/>
                <w:szCs w:val="24"/>
              </w:rPr>
            </w:pPr>
          </w:p>
        </w:tc>
      </w:tr>
      <w:tr w:rsidR="00EC3CF5" w:rsidTr="00ED3E50">
        <w:trPr>
          <w:cantSplit/>
          <w:trHeight w:hRule="exact" w:val="576"/>
        </w:trPr>
        <w:tc>
          <w:tcPr>
            <w:tcW w:w="1532" w:type="dxa"/>
            <w:tcBorders>
              <w:top w:val="nil"/>
              <w:left w:val="nil"/>
              <w:bottom w:val="nil"/>
              <w:right w:val="nil"/>
            </w:tcBorders>
            <w:tcMar>
              <w:left w:w="115" w:type="dxa"/>
              <w:right w:w="216" w:type="dxa"/>
            </w:tcMar>
            <w:vAlign w:val="bottom"/>
          </w:tcPr>
          <w:p w:rsidR="00EC3CF5" w:rsidRDefault="00E65D63" w:rsidP="00B97C1F">
            <w:pPr>
              <w:jc w:val="right"/>
              <w:rPr>
                <w:rFonts w:ascii="Arial" w:hAnsi="Arial" w:cs="Arial"/>
                <w:sz w:val="24"/>
                <w:szCs w:val="24"/>
              </w:rPr>
            </w:pPr>
            <w:r>
              <w:rPr>
                <w:rFonts w:ascii="Arial" w:hAnsi="Arial" w:cs="Arial"/>
                <w:sz w:val="24"/>
                <w:szCs w:val="24"/>
              </w:rPr>
              <w:t>To</w:t>
            </w:r>
            <w:r w:rsidR="00B97C1F">
              <w:rPr>
                <w:rFonts w:ascii="Arial" w:hAnsi="Arial" w:cs="Arial"/>
                <w:sz w:val="24"/>
                <w:szCs w:val="24"/>
              </w:rPr>
              <w:t>:</w:t>
            </w:r>
          </w:p>
        </w:tc>
        <w:tc>
          <w:tcPr>
            <w:tcW w:w="8087" w:type="dxa"/>
            <w:tcBorders>
              <w:left w:val="nil"/>
              <w:bottom w:val="nil"/>
              <w:right w:val="nil"/>
            </w:tcBorders>
            <w:tcMar>
              <w:left w:w="115" w:type="dxa"/>
              <w:right w:w="144" w:type="dxa"/>
            </w:tcMar>
            <w:vAlign w:val="bottom"/>
          </w:tcPr>
          <w:p w:rsidR="00EC3CF5" w:rsidRDefault="00E466F1" w:rsidP="007B412A">
            <w:pPr>
              <w:rPr>
                <w:rFonts w:ascii="Arial" w:hAnsi="Arial" w:cs="Arial"/>
                <w:sz w:val="24"/>
                <w:szCs w:val="24"/>
              </w:rPr>
            </w:pPr>
            <w:r>
              <w:rPr>
                <w:rFonts w:ascii="Arial" w:hAnsi="Arial" w:cs="Arial"/>
                <w:sz w:val="24"/>
                <w:szCs w:val="24"/>
              </w:rPr>
              <w:t>Department of Health Care Services</w:t>
            </w:r>
          </w:p>
        </w:tc>
      </w:tr>
      <w:tr w:rsidR="00E466F1" w:rsidTr="00ED3E50">
        <w:trPr>
          <w:cantSplit/>
          <w:trHeight w:hRule="exact" w:val="288"/>
        </w:trPr>
        <w:tc>
          <w:tcPr>
            <w:tcW w:w="1532" w:type="dxa"/>
            <w:tcBorders>
              <w:top w:val="nil"/>
              <w:left w:val="nil"/>
              <w:bottom w:val="nil"/>
              <w:right w:val="nil"/>
            </w:tcBorders>
            <w:tcMar>
              <w:left w:w="115" w:type="dxa"/>
              <w:right w:w="216" w:type="dxa"/>
            </w:tcMar>
            <w:vAlign w:val="bottom"/>
          </w:tcPr>
          <w:p w:rsidR="00E466F1" w:rsidRDefault="00E466F1" w:rsidP="00B97C1F">
            <w:pPr>
              <w:jc w:val="right"/>
              <w:rPr>
                <w:rFonts w:ascii="Arial" w:hAnsi="Arial" w:cs="Arial"/>
                <w:sz w:val="24"/>
                <w:szCs w:val="24"/>
              </w:rPr>
            </w:pPr>
          </w:p>
        </w:tc>
        <w:tc>
          <w:tcPr>
            <w:tcW w:w="8087" w:type="dxa"/>
            <w:tcBorders>
              <w:top w:val="nil"/>
              <w:left w:val="nil"/>
              <w:bottom w:val="nil"/>
              <w:right w:val="nil"/>
            </w:tcBorders>
            <w:tcMar>
              <w:left w:w="115" w:type="dxa"/>
              <w:right w:w="144" w:type="dxa"/>
            </w:tcMar>
            <w:vAlign w:val="bottom"/>
          </w:tcPr>
          <w:p w:rsidR="00E466F1" w:rsidRDefault="00E466F1" w:rsidP="007B412A">
            <w:pPr>
              <w:rPr>
                <w:rFonts w:ascii="Arial" w:hAnsi="Arial" w:cs="Arial"/>
                <w:sz w:val="24"/>
                <w:szCs w:val="24"/>
              </w:rPr>
            </w:pPr>
            <w:r>
              <w:rPr>
                <w:rFonts w:ascii="Arial" w:hAnsi="Arial" w:cs="Arial"/>
                <w:sz w:val="24"/>
                <w:szCs w:val="24"/>
              </w:rPr>
              <w:t>Long-Term Care Division</w:t>
            </w:r>
          </w:p>
        </w:tc>
      </w:tr>
      <w:tr w:rsidR="00EC3CF5" w:rsidTr="00ED3E50">
        <w:trPr>
          <w:cantSplit/>
          <w:trHeight w:hRule="exact" w:val="288"/>
        </w:trPr>
        <w:tc>
          <w:tcPr>
            <w:tcW w:w="1532" w:type="dxa"/>
            <w:tcBorders>
              <w:top w:val="nil"/>
              <w:left w:val="nil"/>
              <w:bottom w:val="nil"/>
              <w:right w:val="nil"/>
            </w:tcBorders>
            <w:tcMar>
              <w:left w:w="115" w:type="dxa"/>
              <w:right w:w="216" w:type="dxa"/>
            </w:tcMar>
            <w:vAlign w:val="bottom"/>
          </w:tcPr>
          <w:p w:rsidR="00EC3CF5" w:rsidRDefault="00EC3CF5" w:rsidP="00B97C1F">
            <w:pPr>
              <w:jc w:val="right"/>
              <w:rPr>
                <w:rFonts w:ascii="Arial" w:hAnsi="Arial" w:cs="Arial"/>
                <w:sz w:val="24"/>
                <w:szCs w:val="24"/>
              </w:rPr>
            </w:pPr>
          </w:p>
        </w:tc>
        <w:tc>
          <w:tcPr>
            <w:tcW w:w="8087" w:type="dxa"/>
            <w:tcBorders>
              <w:top w:val="nil"/>
              <w:left w:val="nil"/>
              <w:bottom w:val="nil"/>
              <w:right w:val="nil"/>
            </w:tcBorders>
            <w:tcMar>
              <w:left w:w="115" w:type="dxa"/>
              <w:right w:w="144" w:type="dxa"/>
            </w:tcMar>
            <w:vAlign w:val="bottom"/>
          </w:tcPr>
          <w:p w:rsidR="00EC3CF5" w:rsidRDefault="00EC3CF5" w:rsidP="007B412A">
            <w:pPr>
              <w:rPr>
                <w:rFonts w:ascii="Arial" w:hAnsi="Arial" w:cs="Arial"/>
                <w:sz w:val="24"/>
                <w:szCs w:val="24"/>
              </w:rPr>
            </w:pPr>
            <w:r>
              <w:rPr>
                <w:rFonts w:ascii="Arial" w:hAnsi="Arial" w:cs="Arial"/>
                <w:sz w:val="24"/>
                <w:szCs w:val="24"/>
              </w:rPr>
              <w:t>1501 Capitol Ave., MS 0018</w:t>
            </w:r>
          </w:p>
        </w:tc>
      </w:tr>
      <w:tr w:rsidR="00EC3CF5" w:rsidTr="00ED3E50">
        <w:trPr>
          <w:cantSplit/>
          <w:trHeight w:hRule="exact" w:val="288"/>
        </w:trPr>
        <w:tc>
          <w:tcPr>
            <w:tcW w:w="1532" w:type="dxa"/>
            <w:tcBorders>
              <w:top w:val="nil"/>
              <w:left w:val="nil"/>
              <w:bottom w:val="nil"/>
              <w:right w:val="nil"/>
            </w:tcBorders>
            <w:tcMar>
              <w:left w:w="115" w:type="dxa"/>
              <w:right w:w="216" w:type="dxa"/>
            </w:tcMar>
            <w:vAlign w:val="bottom"/>
          </w:tcPr>
          <w:p w:rsidR="00EC3CF5" w:rsidRDefault="00EC3CF5" w:rsidP="00B97C1F">
            <w:pPr>
              <w:jc w:val="right"/>
              <w:rPr>
                <w:rFonts w:ascii="Arial" w:hAnsi="Arial" w:cs="Arial"/>
                <w:sz w:val="24"/>
                <w:szCs w:val="24"/>
              </w:rPr>
            </w:pPr>
          </w:p>
        </w:tc>
        <w:tc>
          <w:tcPr>
            <w:tcW w:w="8087" w:type="dxa"/>
            <w:tcBorders>
              <w:top w:val="nil"/>
              <w:left w:val="nil"/>
              <w:bottom w:val="nil"/>
              <w:right w:val="nil"/>
            </w:tcBorders>
            <w:tcMar>
              <w:left w:w="115" w:type="dxa"/>
              <w:right w:w="144" w:type="dxa"/>
            </w:tcMar>
            <w:vAlign w:val="bottom"/>
          </w:tcPr>
          <w:p w:rsidR="00EC3CF5" w:rsidRDefault="00EC3CF5" w:rsidP="007B412A">
            <w:pPr>
              <w:rPr>
                <w:rFonts w:ascii="Arial" w:hAnsi="Arial" w:cs="Arial"/>
                <w:sz w:val="24"/>
                <w:szCs w:val="24"/>
              </w:rPr>
            </w:pPr>
            <w:r>
              <w:rPr>
                <w:rFonts w:ascii="Arial" w:hAnsi="Arial" w:cs="Arial"/>
                <w:sz w:val="24"/>
                <w:szCs w:val="24"/>
              </w:rPr>
              <w:t>PO Box 997413</w:t>
            </w:r>
          </w:p>
        </w:tc>
      </w:tr>
      <w:tr w:rsidR="00EC3CF5" w:rsidTr="00ED3E50">
        <w:trPr>
          <w:cantSplit/>
          <w:trHeight w:hRule="exact" w:val="288"/>
        </w:trPr>
        <w:tc>
          <w:tcPr>
            <w:tcW w:w="1532" w:type="dxa"/>
            <w:tcBorders>
              <w:top w:val="nil"/>
              <w:left w:val="nil"/>
              <w:bottom w:val="nil"/>
              <w:right w:val="nil"/>
            </w:tcBorders>
            <w:tcMar>
              <w:left w:w="115" w:type="dxa"/>
              <w:right w:w="216" w:type="dxa"/>
            </w:tcMar>
            <w:vAlign w:val="bottom"/>
          </w:tcPr>
          <w:p w:rsidR="00EC3CF5" w:rsidRDefault="00EC3CF5" w:rsidP="00B97C1F">
            <w:pPr>
              <w:jc w:val="right"/>
              <w:rPr>
                <w:rFonts w:ascii="Arial" w:hAnsi="Arial" w:cs="Arial"/>
                <w:sz w:val="24"/>
                <w:szCs w:val="24"/>
              </w:rPr>
            </w:pPr>
          </w:p>
        </w:tc>
        <w:tc>
          <w:tcPr>
            <w:tcW w:w="8087" w:type="dxa"/>
            <w:tcBorders>
              <w:top w:val="nil"/>
              <w:left w:val="nil"/>
              <w:bottom w:val="nil"/>
              <w:right w:val="nil"/>
            </w:tcBorders>
            <w:tcMar>
              <w:left w:w="115" w:type="dxa"/>
              <w:right w:w="144" w:type="dxa"/>
            </w:tcMar>
            <w:vAlign w:val="bottom"/>
          </w:tcPr>
          <w:p w:rsidR="00EC3CF5" w:rsidRDefault="00EC3CF5" w:rsidP="007B412A">
            <w:pPr>
              <w:rPr>
                <w:rFonts w:ascii="Arial" w:hAnsi="Arial" w:cs="Arial"/>
                <w:sz w:val="24"/>
                <w:szCs w:val="24"/>
              </w:rPr>
            </w:pPr>
            <w:r>
              <w:rPr>
                <w:rFonts w:ascii="Arial" w:hAnsi="Arial" w:cs="Arial"/>
                <w:sz w:val="24"/>
                <w:szCs w:val="24"/>
              </w:rPr>
              <w:t>Sacramento, CA 95899-7413</w:t>
            </w:r>
          </w:p>
        </w:tc>
      </w:tr>
      <w:tr w:rsidR="00EC3CF5" w:rsidTr="00ED3E50">
        <w:trPr>
          <w:cantSplit/>
          <w:trHeight w:hRule="exact" w:val="576"/>
        </w:trPr>
        <w:tc>
          <w:tcPr>
            <w:tcW w:w="1532" w:type="dxa"/>
            <w:tcBorders>
              <w:top w:val="nil"/>
              <w:left w:val="nil"/>
              <w:bottom w:val="nil"/>
              <w:right w:val="nil"/>
            </w:tcBorders>
            <w:tcMar>
              <w:left w:w="115" w:type="dxa"/>
              <w:right w:w="216" w:type="dxa"/>
            </w:tcMar>
            <w:vAlign w:val="bottom"/>
          </w:tcPr>
          <w:p w:rsidR="00EC3CF5" w:rsidRDefault="00EC3CF5" w:rsidP="00B97C1F">
            <w:pPr>
              <w:jc w:val="right"/>
              <w:rPr>
                <w:rFonts w:ascii="Arial" w:hAnsi="Arial" w:cs="Arial"/>
                <w:sz w:val="24"/>
                <w:szCs w:val="24"/>
              </w:rPr>
            </w:pPr>
          </w:p>
        </w:tc>
        <w:tc>
          <w:tcPr>
            <w:tcW w:w="8087" w:type="dxa"/>
            <w:tcBorders>
              <w:top w:val="nil"/>
              <w:left w:val="nil"/>
              <w:bottom w:val="nil"/>
              <w:right w:val="nil"/>
            </w:tcBorders>
            <w:tcMar>
              <w:left w:w="115" w:type="dxa"/>
              <w:right w:w="144" w:type="dxa"/>
            </w:tcMar>
            <w:vAlign w:val="bottom"/>
          </w:tcPr>
          <w:p w:rsidR="00EC3CF5" w:rsidRDefault="00EC3CF5" w:rsidP="007B412A">
            <w:pPr>
              <w:rPr>
                <w:rFonts w:ascii="Arial" w:hAnsi="Arial" w:cs="Arial"/>
                <w:sz w:val="24"/>
                <w:szCs w:val="24"/>
              </w:rPr>
            </w:pPr>
          </w:p>
        </w:tc>
      </w:tr>
      <w:tr w:rsidR="00EC3CF5" w:rsidTr="00ED3E50">
        <w:trPr>
          <w:cantSplit/>
        </w:trPr>
        <w:tc>
          <w:tcPr>
            <w:tcW w:w="1532" w:type="dxa"/>
            <w:tcBorders>
              <w:top w:val="nil"/>
              <w:left w:val="nil"/>
              <w:bottom w:val="nil"/>
              <w:right w:val="nil"/>
            </w:tcBorders>
            <w:tcMar>
              <w:left w:w="115" w:type="dxa"/>
              <w:right w:w="216" w:type="dxa"/>
            </w:tcMar>
            <w:vAlign w:val="bottom"/>
          </w:tcPr>
          <w:p w:rsidR="00EC3CF5" w:rsidRDefault="00EC3CF5" w:rsidP="00B97C1F">
            <w:pPr>
              <w:jc w:val="right"/>
              <w:rPr>
                <w:rFonts w:ascii="Arial" w:hAnsi="Arial" w:cs="Arial"/>
                <w:sz w:val="24"/>
                <w:szCs w:val="24"/>
              </w:rPr>
            </w:pPr>
          </w:p>
        </w:tc>
        <w:tc>
          <w:tcPr>
            <w:tcW w:w="8087" w:type="dxa"/>
            <w:tcBorders>
              <w:top w:val="nil"/>
              <w:left w:val="nil"/>
              <w:bottom w:val="nil"/>
              <w:right w:val="nil"/>
            </w:tcBorders>
            <w:tcMar>
              <w:left w:w="115" w:type="dxa"/>
              <w:right w:w="144" w:type="dxa"/>
            </w:tcMar>
            <w:vAlign w:val="bottom"/>
          </w:tcPr>
          <w:p w:rsidR="00EC3CF5" w:rsidRDefault="00EC3CF5" w:rsidP="00354403">
            <w:pPr>
              <w:rPr>
                <w:rFonts w:ascii="Arial" w:hAnsi="Arial" w:cs="Arial"/>
                <w:sz w:val="24"/>
                <w:szCs w:val="24"/>
              </w:rPr>
            </w:pPr>
            <w:r>
              <w:rPr>
                <w:rFonts w:ascii="Arial" w:hAnsi="Arial" w:cs="Arial"/>
                <w:sz w:val="24"/>
                <w:szCs w:val="24"/>
              </w:rPr>
              <w:t>Please review</w:t>
            </w:r>
            <w:r w:rsidR="007B412A">
              <w:rPr>
                <w:rFonts w:ascii="Arial" w:hAnsi="Arial" w:cs="Arial"/>
                <w:sz w:val="24"/>
                <w:szCs w:val="24"/>
              </w:rPr>
              <w:t xml:space="preserve"> the </w:t>
            </w:r>
            <w:r w:rsidR="009F2DB2">
              <w:rPr>
                <w:rFonts w:ascii="Arial" w:hAnsi="Arial" w:cs="Arial"/>
                <w:sz w:val="24"/>
                <w:szCs w:val="24"/>
              </w:rPr>
              <w:t xml:space="preserve">attached </w:t>
            </w:r>
            <w:r w:rsidR="007B412A">
              <w:rPr>
                <w:rFonts w:ascii="Arial" w:hAnsi="Arial" w:cs="Arial"/>
                <w:sz w:val="24"/>
                <w:szCs w:val="24"/>
              </w:rPr>
              <w:t xml:space="preserve">Initial Assessment Report </w:t>
            </w:r>
            <w:r w:rsidR="00B97C1F">
              <w:rPr>
                <w:rFonts w:ascii="Arial" w:hAnsi="Arial" w:cs="Arial"/>
                <w:sz w:val="24"/>
                <w:szCs w:val="24"/>
              </w:rPr>
              <w:t xml:space="preserve">for the following ADHC participant to </w:t>
            </w:r>
            <w:r w:rsidR="007B412A">
              <w:rPr>
                <w:rFonts w:ascii="Arial" w:hAnsi="Arial" w:cs="Arial"/>
                <w:sz w:val="24"/>
                <w:szCs w:val="24"/>
              </w:rPr>
              <w:t>determine potential</w:t>
            </w:r>
            <w:r w:rsidR="00B97C1F">
              <w:rPr>
                <w:rFonts w:ascii="Arial" w:hAnsi="Arial" w:cs="Arial"/>
                <w:sz w:val="24"/>
                <w:szCs w:val="24"/>
              </w:rPr>
              <w:t xml:space="preserve"> </w:t>
            </w:r>
            <w:r w:rsidR="007B412A">
              <w:rPr>
                <w:rFonts w:ascii="Arial" w:hAnsi="Arial" w:cs="Arial"/>
                <w:sz w:val="24"/>
                <w:szCs w:val="24"/>
              </w:rPr>
              <w:t xml:space="preserve">eligibility </w:t>
            </w:r>
            <w:r w:rsidR="00B97C1F">
              <w:rPr>
                <w:rFonts w:ascii="Arial" w:hAnsi="Arial" w:cs="Arial"/>
                <w:sz w:val="24"/>
                <w:szCs w:val="24"/>
              </w:rPr>
              <w:t>for</w:t>
            </w:r>
            <w:r w:rsidR="007B412A">
              <w:rPr>
                <w:rFonts w:ascii="Arial" w:hAnsi="Arial" w:cs="Arial"/>
                <w:sz w:val="24"/>
                <w:szCs w:val="24"/>
              </w:rPr>
              <w:t xml:space="preserve"> the </w:t>
            </w:r>
            <w:r w:rsidR="00354403">
              <w:rPr>
                <w:rFonts w:ascii="Arial" w:hAnsi="Arial" w:cs="Arial"/>
                <w:sz w:val="24"/>
                <w:szCs w:val="24"/>
              </w:rPr>
              <w:t xml:space="preserve">IHO </w:t>
            </w:r>
            <w:r w:rsidR="00E70321">
              <w:rPr>
                <w:rFonts w:ascii="Arial" w:hAnsi="Arial" w:cs="Arial"/>
                <w:sz w:val="24"/>
                <w:szCs w:val="24"/>
              </w:rPr>
              <w:t>Waiver.</w:t>
            </w:r>
          </w:p>
        </w:tc>
      </w:tr>
      <w:tr w:rsidR="00EC3CF5" w:rsidTr="00ED3E50">
        <w:trPr>
          <w:cantSplit/>
          <w:trHeight w:val="576"/>
        </w:trPr>
        <w:tc>
          <w:tcPr>
            <w:tcW w:w="1532" w:type="dxa"/>
            <w:tcBorders>
              <w:top w:val="nil"/>
              <w:left w:val="nil"/>
              <w:bottom w:val="nil"/>
              <w:right w:val="nil"/>
            </w:tcBorders>
            <w:tcMar>
              <w:left w:w="115" w:type="dxa"/>
              <w:right w:w="216" w:type="dxa"/>
            </w:tcMar>
            <w:vAlign w:val="bottom"/>
          </w:tcPr>
          <w:p w:rsidR="00EC3CF5" w:rsidRDefault="00E65D63" w:rsidP="009F2DB2">
            <w:pPr>
              <w:jc w:val="right"/>
              <w:rPr>
                <w:rFonts w:ascii="Arial" w:hAnsi="Arial" w:cs="Arial"/>
                <w:sz w:val="24"/>
                <w:szCs w:val="24"/>
              </w:rPr>
            </w:pPr>
            <w:r>
              <w:rPr>
                <w:rFonts w:ascii="Arial" w:hAnsi="Arial" w:cs="Arial"/>
                <w:sz w:val="24"/>
                <w:szCs w:val="24"/>
              </w:rPr>
              <w:t>Participant</w:t>
            </w:r>
            <w:r w:rsidR="00181F29">
              <w:rPr>
                <w:rFonts w:ascii="Arial" w:hAnsi="Arial" w:cs="Arial"/>
                <w:sz w:val="24"/>
                <w:szCs w:val="24"/>
              </w:rPr>
              <w:t xml:space="preserve"> name</w:t>
            </w:r>
            <w:r w:rsidR="00B97C1F">
              <w:rPr>
                <w:rFonts w:ascii="Arial" w:hAnsi="Arial" w:cs="Arial"/>
                <w:sz w:val="24"/>
                <w:szCs w:val="24"/>
              </w:rPr>
              <w:t>:</w:t>
            </w:r>
          </w:p>
        </w:tc>
        <w:tc>
          <w:tcPr>
            <w:tcW w:w="8087" w:type="dxa"/>
            <w:tcBorders>
              <w:top w:val="nil"/>
              <w:left w:val="nil"/>
              <w:right w:val="nil"/>
            </w:tcBorders>
            <w:tcMar>
              <w:left w:w="115" w:type="dxa"/>
              <w:right w:w="144" w:type="dxa"/>
            </w:tcMar>
            <w:vAlign w:val="bottom"/>
          </w:tcPr>
          <w:p w:rsidR="00EC3CF5" w:rsidRDefault="00EC3CF5" w:rsidP="007B412A">
            <w:pPr>
              <w:rPr>
                <w:rFonts w:ascii="Arial" w:hAnsi="Arial" w:cs="Arial"/>
                <w:sz w:val="24"/>
                <w:szCs w:val="24"/>
              </w:rPr>
            </w:pPr>
          </w:p>
        </w:tc>
      </w:tr>
      <w:tr w:rsidR="00ED3E50" w:rsidTr="00ED3E50">
        <w:trPr>
          <w:cantSplit/>
          <w:trHeight w:val="576"/>
        </w:trPr>
        <w:tc>
          <w:tcPr>
            <w:tcW w:w="1532" w:type="dxa"/>
            <w:tcBorders>
              <w:top w:val="nil"/>
              <w:left w:val="nil"/>
              <w:bottom w:val="nil"/>
              <w:right w:val="nil"/>
            </w:tcBorders>
            <w:tcMar>
              <w:left w:w="115" w:type="dxa"/>
              <w:right w:w="216" w:type="dxa"/>
            </w:tcMar>
            <w:vAlign w:val="bottom"/>
          </w:tcPr>
          <w:p w:rsidR="00ED3E50" w:rsidRDefault="00E70321" w:rsidP="00E70321">
            <w:pPr>
              <w:jc w:val="right"/>
              <w:rPr>
                <w:rFonts w:ascii="Arial" w:hAnsi="Arial" w:cs="Arial"/>
                <w:sz w:val="24"/>
                <w:szCs w:val="24"/>
              </w:rPr>
            </w:pPr>
            <w:r>
              <w:rPr>
                <w:rFonts w:ascii="Arial" w:hAnsi="Arial" w:cs="Arial"/>
                <w:sz w:val="24"/>
                <w:szCs w:val="24"/>
              </w:rPr>
              <w:t>Complete</w:t>
            </w:r>
            <w:r w:rsidR="00ED3E50">
              <w:rPr>
                <w:rFonts w:ascii="Arial" w:hAnsi="Arial" w:cs="Arial"/>
                <w:sz w:val="24"/>
                <w:szCs w:val="24"/>
              </w:rPr>
              <w:t xml:space="preserve"> Address</w:t>
            </w:r>
            <w:r w:rsidR="00856E9F">
              <w:rPr>
                <w:rFonts w:ascii="Arial" w:hAnsi="Arial" w:cs="Arial"/>
                <w:sz w:val="24"/>
                <w:szCs w:val="24"/>
              </w:rPr>
              <w:t>:</w:t>
            </w:r>
          </w:p>
        </w:tc>
        <w:tc>
          <w:tcPr>
            <w:tcW w:w="8087" w:type="dxa"/>
            <w:tcBorders>
              <w:top w:val="nil"/>
              <w:left w:val="nil"/>
              <w:right w:val="nil"/>
            </w:tcBorders>
            <w:tcMar>
              <w:left w:w="115" w:type="dxa"/>
              <w:right w:w="144" w:type="dxa"/>
            </w:tcMar>
            <w:vAlign w:val="bottom"/>
          </w:tcPr>
          <w:p w:rsidR="00ED3E50" w:rsidRDefault="00ED3E50" w:rsidP="00AD3954">
            <w:pPr>
              <w:rPr>
                <w:rFonts w:ascii="Arial" w:hAnsi="Arial" w:cs="Arial"/>
                <w:sz w:val="24"/>
                <w:szCs w:val="24"/>
              </w:rPr>
            </w:pPr>
          </w:p>
        </w:tc>
      </w:tr>
      <w:tr w:rsidR="00856E9F" w:rsidTr="00ED3E50">
        <w:trPr>
          <w:cantSplit/>
          <w:trHeight w:val="576"/>
        </w:trPr>
        <w:tc>
          <w:tcPr>
            <w:tcW w:w="1532" w:type="dxa"/>
            <w:tcBorders>
              <w:top w:val="nil"/>
              <w:left w:val="nil"/>
              <w:bottom w:val="nil"/>
              <w:right w:val="nil"/>
            </w:tcBorders>
            <w:tcMar>
              <w:left w:w="115" w:type="dxa"/>
              <w:right w:w="216" w:type="dxa"/>
            </w:tcMar>
            <w:vAlign w:val="bottom"/>
          </w:tcPr>
          <w:p w:rsidR="00856E9F" w:rsidRDefault="00856E9F" w:rsidP="00AD3954">
            <w:pPr>
              <w:jc w:val="right"/>
              <w:rPr>
                <w:rFonts w:ascii="Arial" w:hAnsi="Arial" w:cs="Arial"/>
                <w:sz w:val="24"/>
                <w:szCs w:val="24"/>
              </w:rPr>
            </w:pPr>
            <w:r>
              <w:rPr>
                <w:rFonts w:ascii="Arial" w:hAnsi="Arial" w:cs="Arial"/>
                <w:sz w:val="24"/>
                <w:szCs w:val="24"/>
              </w:rPr>
              <w:t>10 digit phone #:</w:t>
            </w:r>
          </w:p>
        </w:tc>
        <w:tc>
          <w:tcPr>
            <w:tcW w:w="8087" w:type="dxa"/>
            <w:tcBorders>
              <w:top w:val="nil"/>
              <w:left w:val="nil"/>
              <w:right w:val="nil"/>
            </w:tcBorders>
            <w:tcMar>
              <w:left w:w="115" w:type="dxa"/>
              <w:right w:w="144" w:type="dxa"/>
            </w:tcMar>
            <w:vAlign w:val="bottom"/>
          </w:tcPr>
          <w:p w:rsidR="00856E9F" w:rsidRDefault="00856E9F" w:rsidP="00AD3954">
            <w:pPr>
              <w:rPr>
                <w:rFonts w:ascii="Arial" w:hAnsi="Arial" w:cs="Arial"/>
                <w:sz w:val="24"/>
                <w:szCs w:val="24"/>
              </w:rPr>
            </w:pPr>
          </w:p>
        </w:tc>
      </w:tr>
      <w:tr w:rsidR="00856E9F" w:rsidTr="00ED3E50">
        <w:trPr>
          <w:cantSplit/>
          <w:trHeight w:val="576"/>
        </w:trPr>
        <w:tc>
          <w:tcPr>
            <w:tcW w:w="1532" w:type="dxa"/>
            <w:tcBorders>
              <w:top w:val="nil"/>
              <w:left w:val="nil"/>
              <w:bottom w:val="nil"/>
              <w:right w:val="nil"/>
            </w:tcBorders>
            <w:tcMar>
              <w:left w:w="115" w:type="dxa"/>
              <w:right w:w="216" w:type="dxa"/>
            </w:tcMar>
            <w:vAlign w:val="bottom"/>
          </w:tcPr>
          <w:p w:rsidR="00856E9F" w:rsidRDefault="00856E9F" w:rsidP="009F2DB2">
            <w:pPr>
              <w:jc w:val="right"/>
              <w:rPr>
                <w:rFonts w:ascii="Arial" w:hAnsi="Arial" w:cs="Arial"/>
                <w:sz w:val="24"/>
                <w:szCs w:val="24"/>
              </w:rPr>
            </w:pPr>
            <w:r>
              <w:rPr>
                <w:rFonts w:ascii="Arial" w:hAnsi="Arial" w:cs="Arial"/>
                <w:sz w:val="24"/>
                <w:szCs w:val="24"/>
              </w:rPr>
              <w:t>Date of Birth:</w:t>
            </w:r>
          </w:p>
        </w:tc>
        <w:tc>
          <w:tcPr>
            <w:tcW w:w="8087" w:type="dxa"/>
            <w:tcBorders>
              <w:left w:val="nil"/>
              <w:right w:val="nil"/>
            </w:tcBorders>
            <w:tcMar>
              <w:left w:w="115" w:type="dxa"/>
              <w:right w:w="144" w:type="dxa"/>
            </w:tcMar>
            <w:vAlign w:val="bottom"/>
          </w:tcPr>
          <w:p w:rsidR="00856E9F" w:rsidRDefault="00856E9F" w:rsidP="007B412A">
            <w:pPr>
              <w:rPr>
                <w:rFonts w:ascii="Arial" w:hAnsi="Arial" w:cs="Arial"/>
                <w:sz w:val="24"/>
                <w:szCs w:val="24"/>
              </w:rPr>
            </w:pPr>
          </w:p>
        </w:tc>
      </w:tr>
      <w:tr w:rsidR="00856E9F" w:rsidTr="00ED3E50">
        <w:trPr>
          <w:cantSplit/>
          <w:trHeight w:val="576"/>
        </w:trPr>
        <w:tc>
          <w:tcPr>
            <w:tcW w:w="1532" w:type="dxa"/>
            <w:tcBorders>
              <w:top w:val="nil"/>
              <w:left w:val="nil"/>
              <w:bottom w:val="nil"/>
              <w:right w:val="nil"/>
            </w:tcBorders>
            <w:tcMar>
              <w:left w:w="115" w:type="dxa"/>
              <w:right w:w="216" w:type="dxa"/>
            </w:tcMar>
            <w:vAlign w:val="bottom"/>
          </w:tcPr>
          <w:p w:rsidR="00856E9F" w:rsidRDefault="00856E9F" w:rsidP="00ED3E50">
            <w:pPr>
              <w:jc w:val="right"/>
              <w:rPr>
                <w:rFonts w:ascii="Arial" w:hAnsi="Arial" w:cs="Arial"/>
                <w:sz w:val="24"/>
                <w:szCs w:val="24"/>
              </w:rPr>
            </w:pPr>
            <w:r>
              <w:rPr>
                <w:rFonts w:ascii="Arial" w:hAnsi="Arial" w:cs="Arial"/>
                <w:sz w:val="24"/>
                <w:szCs w:val="24"/>
              </w:rPr>
              <w:t>Medi-Cal Client ID Number:</w:t>
            </w:r>
          </w:p>
        </w:tc>
        <w:tc>
          <w:tcPr>
            <w:tcW w:w="8087" w:type="dxa"/>
            <w:tcBorders>
              <w:left w:val="nil"/>
              <w:right w:val="nil"/>
            </w:tcBorders>
            <w:tcMar>
              <w:left w:w="115" w:type="dxa"/>
              <w:right w:w="144" w:type="dxa"/>
            </w:tcMar>
            <w:vAlign w:val="bottom"/>
          </w:tcPr>
          <w:p w:rsidR="00856E9F" w:rsidRDefault="00856E9F" w:rsidP="007B412A">
            <w:pPr>
              <w:rPr>
                <w:rFonts w:ascii="Arial" w:hAnsi="Arial" w:cs="Arial"/>
                <w:sz w:val="24"/>
                <w:szCs w:val="24"/>
              </w:rPr>
            </w:pPr>
          </w:p>
        </w:tc>
      </w:tr>
      <w:tr w:rsidR="00856E9F" w:rsidTr="00ED3E50">
        <w:trPr>
          <w:cantSplit/>
          <w:trHeight w:hRule="exact" w:val="576"/>
        </w:trPr>
        <w:tc>
          <w:tcPr>
            <w:tcW w:w="1532" w:type="dxa"/>
            <w:tcBorders>
              <w:top w:val="nil"/>
              <w:left w:val="nil"/>
              <w:bottom w:val="nil"/>
              <w:right w:val="nil"/>
            </w:tcBorders>
            <w:tcMar>
              <w:left w:w="115" w:type="dxa"/>
              <w:right w:w="216" w:type="dxa"/>
            </w:tcMar>
            <w:vAlign w:val="bottom"/>
          </w:tcPr>
          <w:p w:rsidR="00856E9F" w:rsidRDefault="00856E9F" w:rsidP="00B97C1F">
            <w:pPr>
              <w:jc w:val="right"/>
              <w:rPr>
                <w:rFonts w:ascii="Arial" w:hAnsi="Arial" w:cs="Arial"/>
                <w:sz w:val="24"/>
                <w:szCs w:val="24"/>
              </w:rPr>
            </w:pPr>
          </w:p>
        </w:tc>
        <w:tc>
          <w:tcPr>
            <w:tcW w:w="8087" w:type="dxa"/>
            <w:tcBorders>
              <w:left w:val="nil"/>
              <w:bottom w:val="nil"/>
              <w:right w:val="nil"/>
            </w:tcBorders>
            <w:tcMar>
              <w:left w:w="115" w:type="dxa"/>
              <w:right w:w="144" w:type="dxa"/>
            </w:tcMar>
            <w:vAlign w:val="bottom"/>
          </w:tcPr>
          <w:p w:rsidR="00856E9F" w:rsidRDefault="00856E9F" w:rsidP="007B412A">
            <w:pPr>
              <w:rPr>
                <w:rFonts w:ascii="Arial" w:hAnsi="Arial" w:cs="Arial"/>
                <w:sz w:val="24"/>
                <w:szCs w:val="24"/>
              </w:rPr>
            </w:pPr>
          </w:p>
        </w:tc>
      </w:tr>
      <w:tr w:rsidR="00856E9F" w:rsidTr="00ED3E50">
        <w:trPr>
          <w:cantSplit/>
          <w:trHeight w:hRule="exact" w:val="576"/>
        </w:trPr>
        <w:tc>
          <w:tcPr>
            <w:tcW w:w="1532" w:type="dxa"/>
            <w:tcBorders>
              <w:top w:val="nil"/>
              <w:left w:val="nil"/>
              <w:bottom w:val="nil"/>
              <w:right w:val="nil"/>
            </w:tcBorders>
            <w:tcMar>
              <w:left w:w="115" w:type="dxa"/>
              <w:right w:w="216" w:type="dxa"/>
            </w:tcMar>
            <w:vAlign w:val="bottom"/>
          </w:tcPr>
          <w:p w:rsidR="00856E9F" w:rsidRDefault="00856E9F" w:rsidP="00B97C1F">
            <w:pPr>
              <w:jc w:val="right"/>
              <w:rPr>
                <w:rFonts w:ascii="Arial" w:hAnsi="Arial" w:cs="Arial"/>
                <w:sz w:val="24"/>
                <w:szCs w:val="24"/>
              </w:rPr>
            </w:pPr>
          </w:p>
        </w:tc>
        <w:tc>
          <w:tcPr>
            <w:tcW w:w="8087" w:type="dxa"/>
            <w:tcBorders>
              <w:top w:val="nil"/>
              <w:left w:val="nil"/>
              <w:bottom w:val="nil"/>
              <w:right w:val="nil"/>
            </w:tcBorders>
            <w:tcMar>
              <w:left w:w="115" w:type="dxa"/>
              <w:right w:w="144" w:type="dxa"/>
            </w:tcMar>
            <w:vAlign w:val="bottom"/>
          </w:tcPr>
          <w:p w:rsidR="00856E9F" w:rsidRDefault="00856E9F" w:rsidP="007B412A">
            <w:pPr>
              <w:rPr>
                <w:rFonts w:ascii="Arial" w:hAnsi="Arial" w:cs="Arial"/>
                <w:sz w:val="24"/>
                <w:szCs w:val="24"/>
              </w:rPr>
            </w:pPr>
            <w:r>
              <w:rPr>
                <w:rFonts w:ascii="Arial" w:hAnsi="Arial" w:cs="Arial"/>
                <w:sz w:val="24"/>
                <w:szCs w:val="24"/>
              </w:rPr>
              <w:t>Please direct questions to:</w:t>
            </w:r>
          </w:p>
        </w:tc>
      </w:tr>
      <w:tr w:rsidR="00856E9F" w:rsidTr="00ED3E50">
        <w:trPr>
          <w:cantSplit/>
          <w:trHeight w:hRule="exact" w:val="576"/>
        </w:trPr>
        <w:tc>
          <w:tcPr>
            <w:tcW w:w="1532" w:type="dxa"/>
            <w:tcBorders>
              <w:top w:val="nil"/>
              <w:left w:val="nil"/>
              <w:bottom w:val="nil"/>
              <w:right w:val="nil"/>
            </w:tcBorders>
            <w:tcMar>
              <w:left w:w="115" w:type="dxa"/>
              <w:right w:w="216" w:type="dxa"/>
            </w:tcMar>
            <w:vAlign w:val="bottom"/>
          </w:tcPr>
          <w:p w:rsidR="00856E9F" w:rsidRDefault="00856E9F" w:rsidP="00B97C1F">
            <w:pPr>
              <w:jc w:val="right"/>
              <w:rPr>
                <w:rFonts w:ascii="Arial" w:hAnsi="Arial" w:cs="Arial"/>
                <w:sz w:val="24"/>
                <w:szCs w:val="24"/>
              </w:rPr>
            </w:pPr>
            <w:r>
              <w:rPr>
                <w:rFonts w:ascii="Arial" w:hAnsi="Arial" w:cs="Arial"/>
                <w:sz w:val="24"/>
                <w:szCs w:val="24"/>
              </w:rPr>
              <w:t>ADHC Contact:</w:t>
            </w:r>
          </w:p>
        </w:tc>
        <w:tc>
          <w:tcPr>
            <w:tcW w:w="8087" w:type="dxa"/>
            <w:tcBorders>
              <w:top w:val="nil"/>
              <w:left w:val="nil"/>
              <w:right w:val="nil"/>
            </w:tcBorders>
            <w:tcMar>
              <w:left w:w="115" w:type="dxa"/>
              <w:right w:w="144" w:type="dxa"/>
            </w:tcMar>
            <w:vAlign w:val="bottom"/>
          </w:tcPr>
          <w:p w:rsidR="00856E9F" w:rsidRDefault="00856E9F" w:rsidP="007B412A">
            <w:pPr>
              <w:rPr>
                <w:rFonts w:ascii="Arial" w:hAnsi="Arial" w:cs="Arial"/>
                <w:sz w:val="24"/>
                <w:szCs w:val="24"/>
              </w:rPr>
            </w:pPr>
          </w:p>
        </w:tc>
      </w:tr>
      <w:tr w:rsidR="00856E9F" w:rsidTr="00ED3E50">
        <w:trPr>
          <w:cantSplit/>
          <w:trHeight w:hRule="exact" w:val="576"/>
        </w:trPr>
        <w:tc>
          <w:tcPr>
            <w:tcW w:w="1532" w:type="dxa"/>
            <w:tcBorders>
              <w:top w:val="nil"/>
              <w:left w:val="nil"/>
              <w:bottom w:val="nil"/>
              <w:right w:val="nil"/>
            </w:tcBorders>
            <w:tcMar>
              <w:left w:w="115" w:type="dxa"/>
              <w:right w:w="216" w:type="dxa"/>
            </w:tcMar>
            <w:vAlign w:val="bottom"/>
          </w:tcPr>
          <w:p w:rsidR="00856E9F" w:rsidRDefault="00856E9F" w:rsidP="00B97C1F">
            <w:pPr>
              <w:jc w:val="right"/>
              <w:rPr>
                <w:rFonts w:ascii="Arial" w:hAnsi="Arial" w:cs="Arial"/>
                <w:sz w:val="24"/>
                <w:szCs w:val="24"/>
              </w:rPr>
            </w:pPr>
            <w:r>
              <w:rPr>
                <w:rFonts w:ascii="Arial" w:hAnsi="Arial" w:cs="Arial"/>
                <w:sz w:val="24"/>
                <w:szCs w:val="24"/>
              </w:rPr>
              <w:t>Phone:</w:t>
            </w:r>
          </w:p>
        </w:tc>
        <w:tc>
          <w:tcPr>
            <w:tcW w:w="8087" w:type="dxa"/>
            <w:tcBorders>
              <w:left w:val="nil"/>
              <w:right w:val="nil"/>
            </w:tcBorders>
            <w:tcMar>
              <w:left w:w="115" w:type="dxa"/>
              <w:right w:w="144" w:type="dxa"/>
            </w:tcMar>
            <w:vAlign w:val="bottom"/>
          </w:tcPr>
          <w:p w:rsidR="00856E9F" w:rsidRDefault="00856E9F" w:rsidP="007B412A">
            <w:pPr>
              <w:rPr>
                <w:rFonts w:ascii="Arial" w:hAnsi="Arial" w:cs="Arial"/>
                <w:sz w:val="24"/>
                <w:szCs w:val="24"/>
              </w:rPr>
            </w:pPr>
          </w:p>
        </w:tc>
      </w:tr>
      <w:tr w:rsidR="00856E9F" w:rsidTr="00ED3E50">
        <w:trPr>
          <w:cantSplit/>
          <w:trHeight w:hRule="exact" w:val="576"/>
        </w:trPr>
        <w:tc>
          <w:tcPr>
            <w:tcW w:w="1532" w:type="dxa"/>
            <w:tcBorders>
              <w:top w:val="nil"/>
              <w:left w:val="nil"/>
              <w:bottom w:val="nil"/>
              <w:right w:val="nil"/>
            </w:tcBorders>
            <w:tcMar>
              <w:left w:w="115" w:type="dxa"/>
              <w:right w:w="216" w:type="dxa"/>
            </w:tcMar>
            <w:vAlign w:val="bottom"/>
          </w:tcPr>
          <w:p w:rsidR="00856E9F" w:rsidRDefault="00856E9F" w:rsidP="00B97C1F">
            <w:pPr>
              <w:jc w:val="right"/>
              <w:rPr>
                <w:rFonts w:ascii="Arial" w:hAnsi="Arial" w:cs="Arial"/>
                <w:sz w:val="24"/>
                <w:szCs w:val="24"/>
              </w:rPr>
            </w:pPr>
            <w:r>
              <w:rPr>
                <w:rFonts w:ascii="Arial" w:hAnsi="Arial" w:cs="Arial"/>
                <w:sz w:val="24"/>
                <w:szCs w:val="24"/>
              </w:rPr>
              <w:t>E-mail:</w:t>
            </w:r>
          </w:p>
        </w:tc>
        <w:tc>
          <w:tcPr>
            <w:tcW w:w="8087" w:type="dxa"/>
            <w:tcBorders>
              <w:left w:val="nil"/>
              <w:right w:val="nil"/>
            </w:tcBorders>
            <w:tcMar>
              <w:left w:w="115" w:type="dxa"/>
              <w:right w:w="144" w:type="dxa"/>
            </w:tcMar>
            <w:vAlign w:val="bottom"/>
          </w:tcPr>
          <w:p w:rsidR="00856E9F" w:rsidRDefault="00856E9F" w:rsidP="007B412A">
            <w:pPr>
              <w:rPr>
                <w:rFonts w:ascii="Arial" w:hAnsi="Arial" w:cs="Arial"/>
                <w:sz w:val="24"/>
                <w:szCs w:val="24"/>
              </w:rPr>
            </w:pPr>
          </w:p>
        </w:tc>
      </w:tr>
    </w:tbl>
    <w:p w:rsidR="00EC3CF5" w:rsidRDefault="00EC3CF5" w:rsidP="007B412A">
      <w:pPr>
        <w:spacing w:after="0" w:line="240" w:lineRule="auto"/>
        <w:rPr>
          <w:rFonts w:ascii="Arial" w:hAnsi="Arial" w:cs="Arial"/>
          <w:sz w:val="24"/>
          <w:szCs w:val="24"/>
        </w:rPr>
      </w:pPr>
    </w:p>
    <w:p w:rsidR="005E1167" w:rsidRDefault="005E1167" w:rsidP="007B412A">
      <w:pPr>
        <w:spacing w:after="0" w:line="240" w:lineRule="auto"/>
        <w:rPr>
          <w:rFonts w:ascii="Arial" w:hAnsi="Arial" w:cs="Arial"/>
          <w:sz w:val="24"/>
          <w:szCs w:val="24"/>
        </w:rPr>
      </w:pPr>
    </w:p>
    <w:p w:rsidR="005E1167" w:rsidRDefault="005E1167" w:rsidP="007B412A">
      <w:pPr>
        <w:spacing w:after="0" w:line="240" w:lineRule="auto"/>
        <w:rPr>
          <w:rFonts w:ascii="Arial" w:hAnsi="Arial" w:cs="Arial"/>
          <w:sz w:val="24"/>
          <w:szCs w:val="24"/>
        </w:rPr>
      </w:pPr>
      <w:r>
        <w:rPr>
          <w:rFonts w:ascii="Arial" w:hAnsi="Arial" w:cs="Arial"/>
          <w:sz w:val="24"/>
          <w:szCs w:val="24"/>
        </w:rPr>
        <w:t xml:space="preserve">Questions about the </w:t>
      </w:r>
      <w:r w:rsidR="00181F29">
        <w:rPr>
          <w:rFonts w:ascii="Arial" w:hAnsi="Arial" w:cs="Arial"/>
          <w:sz w:val="24"/>
          <w:szCs w:val="24"/>
        </w:rPr>
        <w:t xml:space="preserve">IHO </w:t>
      </w:r>
      <w:r>
        <w:rPr>
          <w:rFonts w:ascii="Arial" w:hAnsi="Arial" w:cs="Arial"/>
          <w:sz w:val="24"/>
          <w:szCs w:val="24"/>
        </w:rPr>
        <w:t xml:space="preserve">Waiver may be directed to the Long-Term Care Division In-Home Operations Branch at (916) 552-9105, or </w:t>
      </w:r>
      <w:hyperlink r:id="rId8" w:history="1">
        <w:r w:rsidRPr="00A10820">
          <w:rPr>
            <w:rStyle w:val="Hyperlink"/>
            <w:rFonts w:ascii="Arial" w:hAnsi="Arial" w:cs="Arial"/>
            <w:sz w:val="24"/>
            <w:szCs w:val="24"/>
          </w:rPr>
          <w:t>IHOWAIVER@dhcs.ca.gov</w:t>
        </w:r>
      </w:hyperlink>
      <w:r>
        <w:rPr>
          <w:rFonts w:ascii="Arial" w:hAnsi="Arial" w:cs="Arial"/>
          <w:sz w:val="24"/>
          <w:szCs w:val="24"/>
        </w:rPr>
        <w:t>.</w:t>
      </w:r>
    </w:p>
    <w:p w:rsidR="00943384" w:rsidRDefault="00943384" w:rsidP="007B412A">
      <w:pPr>
        <w:spacing w:after="0" w:line="240" w:lineRule="auto"/>
        <w:rPr>
          <w:rFonts w:ascii="Arial" w:hAnsi="Arial" w:cs="Arial"/>
          <w:sz w:val="24"/>
          <w:szCs w:val="24"/>
        </w:rPr>
      </w:pPr>
    </w:p>
    <w:p w:rsidR="00943384" w:rsidRDefault="00943384" w:rsidP="007B412A">
      <w:pPr>
        <w:spacing w:after="0" w:line="240" w:lineRule="auto"/>
        <w:rPr>
          <w:rFonts w:ascii="Arial" w:hAnsi="Arial" w:cs="Arial"/>
          <w:sz w:val="24"/>
          <w:szCs w:val="24"/>
        </w:rPr>
      </w:pPr>
    </w:p>
    <w:p w:rsidR="00943384" w:rsidRPr="00943384" w:rsidRDefault="00943384" w:rsidP="007B412A">
      <w:pPr>
        <w:spacing w:after="0" w:line="240" w:lineRule="auto"/>
        <w:rPr>
          <w:rFonts w:ascii="Arial" w:hAnsi="Arial" w:cs="Arial"/>
          <w:sz w:val="20"/>
          <w:szCs w:val="20"/>
        </w:rPr>
      </w:pPr>
      <w:r w:rsidRPr="00943384">
        <w:rPr>
          <w:rFonts w:ascii="Arial" w:hAnsi="Arial" w:cs="Arial"/>
          <w:sz w:val="20"/>
          <w:szCs w:val="20"/>
        </w:rPr>
        <w:t>Rev 1</w:t>
      </w:r>
      <w:r w:rsidR="001026AA">
        <w:rPr>
          <w:rFonts w:ascii="Arial" w:hAnsi="Arial" w:cs="Arial"/>
          <w:sz w:val="20"/>
          <w:szCs w:val="20"/>
        </w:rPr>
        <w:t>0</w:t>
      </w:r>
      <w:r w:rsidRPr="00943384">
        <w:rPr>
          <w:rFonts w:ascii="Arial" w:hAnsi="Arial" w:cs="Arial"/>
          <w:sz w:val="20"/>
          <w:szCs w:val="20"/>
        </w:rPr>
        <w:t>/24/11</w:t>
      </w:r>
    </w:p>
    <w:sectPr w:rsidR="00943384" w:rsidRPr="00943384" w:rsidSect="00943384">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CF5"/>
    <w:rsid w:val="000314E1"/>
    <w:rsid w:val="00091D2C"/>
    <w:rsid w:val="001026AA"/>
    <w:rsid w:val="00181F29"/>
    <w:rsid w:val="00354403"/>
    <w:rsid w:val="0037342A"/>
    <w:rsid w:val="003E0C73"/>
    <w:rsid w:val="005E1167"/>
    <w:rsid w:val="006572AA"/>
    <w:rsid w:val="006634D0"/>
    <w:rsid w:val="00680DB8"/>
    <w:rsid w:val="007010D5"/>
    <w:rsid w:val="007B412A"/>
    <w:rsid w:val="00856E9F"/>
    <w:rsid w:val="008B25FB"/>
    <w:rsid w:val="00943384"/>
    <w:rsid w:val="009F2DB2"/>
    <w:rsid w:val="00B75818"/>
    <w:rsid w:val="00B97C1F"/>
    <w:rsid w:val="00E466F1"/>
    <w:rsid w:val="00E65D63"/>
    <w:rsid w:val="00E70321"/>
    <w:rsid w:val="00EC3CF5"/>
    <w:rsid w:val="00ED3E50"/>
    <w:rsid w:val="00F1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3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E11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3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E11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OWAIVER@dhcs.ca.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5.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Clinical Assurance</TermName>
          <TermId xmlns="http://schemas.microsoft.com/office/infopath/2007/PartnerControls">68b091a8-3d19-41a1-b60d-2e61bf25ad99</TermId>
        </TermInfo>
      </Terms>
    </o68eaf9243684232b2418c37bbb152dc>
    <Abstract xmlns="69bc34b3-1921-46c7-8c7a-d18363374b4b">ADHC Participant Initial Assessment Report - Cover Sheet</Abstract>
    <PublishingContactName xmlns="http://schemas.microsoft.com/sharepoint/v3">Jillian Hart or Betsi Howard</PublishingContactName>
    <TAGAge xmlns="69bc34b3-1921-46c7-8c7a-d18363374b4b" xsi:nil="true"/>
    <_dlc_DocId xmlns="69bc34b3-1921-46c7-8c7a-d18363374b4b">DHCSDOC-491057189-566</_dlc_DocId>
    <_dlc_DocIdUrl xmlns="69bc34b3-1921-46c7-8c7a-d18363374b4b">
      <Url>http://dhcs2016prod:88/services/medi-cal/_layouts/15/DocIdRedir.aspx?ID=DHCSDOC-491057189-566</Url>
      <Description>DHCSDOC-491057189-566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3DB254-EB84-4668-AF04-3761691D0FD0}"/>
</file>

<file path=customXml/itemProps2.xml><?xml version="1.0" encoding="utf-8"?>
<ds:datastoreItem xmlns:ds="http://schemas.openxmlformats.org/officeDocument/2006/customXml" ds:itemID="{023F0D45-893D-49D4-BB80-208D25A7559F}"/>
</file>

<file path=customXml/itemProps3.xml><?xml version="1.0" encoding="utf-8"?>
<ds:datastoreItem xmlns:ds="http://schemas.openxmlformats.org/officeDocument/2006/customXml" ds:itemID="{A0CDBDB4-04F1-4893-B8FF-C079C84E47B9}"/>
</file>

<file path=customXml/itemProps4.xml><?xml version="1.0" encoding="utf-8"?>
<ds:datastoreItem xmlns:ds="http://schemas.openxmlformats.org/officeDocument/2006/customXml" ds:itemID="{63C935FC-C7DD-41C8-A288-AD4704B1AF32}"/>
</file>

<file path=customXml/itemProps5.xml><?xml version="1.0" encoding="utf-8"?>
<ds:datastoreItem xmlns:ds="http://schemas.openxmlformats.org/officeDocument/2006/customXml" ds:itemID="{57BABEA0-23CE-467B-90B3-A7DFEEECB856}"/>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ADHC Participant Initial Assessment Report - Cover Sheet</vt:lpstr>
    </vt:vector>
  </TitlesOfParts>
  <Company>DHCS and CDPH</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ADHC Participant Initial Assessment Report - Cover Sheet</dc:title>
  <dc:subject/>
  <dc:creator>Howard, Betsi (DHCS-OLTC)</dc:creator>
  <cp:keywords>ADHC</cp:keywords>
  <dc:description/>
  <cp:lastModifiedBy>Hart, Jillian (DHCS-UMD)</cp:lastModifiedBy>
  <cp:revision>2</cp:revision>
  <cp:lastPrinted>2011-08-23T16:44:00Z</cp:lastPrinted>
  <dcterms:created xsi:type="dcterms:W3CDTF">2011-10-24T16:23:00Z</dcterms:created>
  <dcterms:modified xsi:type="dcterms:W3CDTF">2011-10-24T16:23:00Z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_dlc_DocIdItemGuid">
    <vt:lpwstr>5435d919-237b-4d3e-abc3-31e60a758964</vt:lpwstr>
  </property>
  <property fmtid="{D5CDD505-2E9C-101B-9397-08002B2CF9AE}" pid="9" name="Remediated">
    <vt:bool>false</vt:bool>
  </property>
  <property fmtid="{D5CDD505-2E9C-101B-9397-08002B2CF9AE}" pid="10" name="Organization">
    <vt:lpwstr>69</vt:lpwstr>
  </property>
  <property fmtid="{D5CDD505-2E9C-101B-9397-08002B2CF9AE}" pid="11" name="Division">
    <vt:lpwstr>6;#Clinical Assurance|68b091a8-3d19-41a1-b60d-2e61bf25ad99</vt:lpwstr>
  </property>
</Properties>
</file>