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11" w:rsidRPr="0045660F" w:rsidRDefault="00BD0F11" w:rsidP="00D63E85">
      <w:pPr>
        <w:ind w:right="-270"/>
        <w:jc w:val="center"/>
        <w:rPr>
          <w:rFonts w:asciiTheme="minorHAnsi" w:hAnsiTheme="minorHAnsi"/>
          <w:b/>
          <w:caps/>
        </w:rPr>
      </w:pPr>
      <w:r w:rsidRPr="0045660F">
        <w:rPr>
          <w:rFonts w:asciiTheme="minorHAnsi" w:hAnsiTheme="minorHAnsi"/>
          <w:b/>
          <w:caps/>
        </w:rPr>
        <w:t>SMALL RURAL HOSPITAL IMPROVEMENT GRANT PROGRAM (SHIP)</w:t>
      </w:r>
    </w:p>
    <w:p w:rsidR="00BD0F11" w:rsidRPr="00A665A3" w:rsidRDefault="0045660F" w:rsidP="0045660F">
      <w:pPr>
        <w:jc w:val="center"/>
        <w:rPr>
          <w:rFonts w:asciiTheme="minorHAnsi" w:hAnsiTheme="minorHAnsi"/>
          <w:b/>
        </w:rPr>
      </w:pPr>
      <w:r w:rsidRPr="00A665A3">
        <w:rPr>
          <w:rFonts w:asciiTheme="minorHAnsi" w:hAnsiTheme="minorHAnsi"/>
          <w:b/>
        </w:rPr>
        <w:t>Hospital Grant Application for</w:t>
      </w:r>
      <w:r w:rsidR="00BD0F11" w:rsidRPr="00A665A3">
        <w:rPr>
          <w:rFonts w:asciiTheme="minorHAnsi" w:hAnsiTheme="minorHAnsi"/>
          <w:b/>
        </w:rPr>
        <w:t xml:space="preserve"> F</w:t>
      </w:r>
      <w:r w:rsidR="00DD5D28" w:rsidRPr="00A665A3">
        <w:rPr>
          <w:rFonts w:asciiTheme="minorHAnsi" w:hAnsiTheme="minorHAnsi"/>
          <w:b/>
        </w:rPr>
        <w:t xml:space="preserve">iscal </w:t>
      </w:r>
      <w:r w:rsidR="00BD0F11" w:rsidRPr="00A665A3">
        <w:rPr>
          <w:rFonts w:asciiTheme="minorHAnsi" w:hAnsiTheme="minorHAnsi"/>
          <w:b/>
        </w:rPr>
        <w:t>Y</w:t>
      </w:r>
      <w:r w:rsidR="00DD5D28" w:rsidRPr="00A665A3">
        <w:rPr>
          <w:rFonts w:asciiTheme="minorHAnsi" w:hAnsiTheme="minorHAnsi"/>
          <w:b/>
        </w:rPr>
        <w:t>ear</w:t>
      </w:r>
      <w:r w:rsidR="00BD0F11" w:rsidRPr="00A665A3">
        <w:rPr>
          <w:rFonts w:asciiTheme="minorHAnsi" w:hAnsiTheme="minorHAnsi"/>
          <w:b/>
        </w:rPr>
        <w:t xml:space="preserve"> 20</w:t>
      </w:r>
      <w:r w:rsidR="00585BBA" w:rsidRPr="00A665A3">
        <w:rPr>
          <w:rFonts w:asciiTheme="minorHAnsi" w:hAnsiTheme="minorHAnsi"/>
          <w:b/>
        </w:rPr>
        <w:t>1</w:t>
      </w:r>
      <w:r w:rsidR="00D6209C" w:rsidRPr="00A665A3">
        <w:rPr>
          <w:rFonts w:asciiTheme="minorHAnsi" w:hAnsiTheme="minorHAnsi"/>
          <w:b/>
        </w:rPr>
        <w:t>4</w:t>
      </w:r>
      <w:r w:rsidR="00954ADD" w:rsidRPr="00A665A3">
        <w:rPr>
          <w:rFonts w:asciiTheme="minorHAnsi" w:hAnsiTheme="minorHAnsi"/>
          <w:b/>
        </w:rPr>
        <w:t xml:space="preserve"> (FY</w:t>
      </w:r>
      <w:r w:rsidR="004C503F">
        <w:rPr>
          <w:rFonts w:asciiTheme="minorHAnsi" w:hAnsiTheme="minorHAnsi"/>
          <w:b/>
        </w:rPr>
        <w:t xml:space="preserve"> </w:t>
      </w:r>
      <w:r w:rsidR="00954ADD" w:rsidRPr="00A665A3">
        <w:rPr>
          <w:rFonts w:asciiTheme="minorHAnsi" w:hAnsiTheme="minorHAnsi"/>
          <w:b/>
        </w:rPr>
        <w:t>14)</w:t>
      </w:r>
    </w:p>
    <w:p w:rsidR="00BD0F11" w:rsidRPr="00A665A3" w:rsidRDefault="00F52ACA" w:rsidP="00BD0F11">
      <w:pPr>
        <w:ind w:right="-450"/>
        <w:jc w:val="center"/>
        <w:rPr>
          <w:rFonts w:asciiTheme="minorHAnsi" w:hAnsiTheme="minorHAnsi"/>
          <w:b/>
          <w:szCs w:val="22"/>
        </w:rPr>
      </w:pPr>
      <w:r w:rsidRPr="00A665A3">
        <w:rPr>
          <w:rFonts w:asciiTheme="minorHAnsi" w:hAnsiTheme="minorHAnsi"/>
          <w:b/>
          <w:szCs w:val="22"/>
        </w:rPr>
        <w:t xml:space="preserve">September </w:t>
      </w:r>
      <w:r w:rsidR="00656C1F" w:rsidRPr="00A665A3">
        <w:rPr>
          <w:rFonts w:asciiTheme="minorHAnsi" w:hAnsiTheme="minorHAnsi"/>
          <w:b/>
          <w:szCs w:val="22"/>
        </w:rPr>
        <w:t xml:space="preserve">1, 2014 </w:t>
      </w:r>
      <w:r w:rsidRPr="00A665A3">
        <w:rPr>
          <w:rFonts w:asciiTheme="minorHAnsi" w:hAnsiTheme="minorHAnsi"/>
          <w:b/>
          <w:szCs w:val="22"/>
        </w:rPr>
        <w:t>–</w:t>
      </w:r>
      <w:r w:rsidR="00656C1F" w:rsidRPr="00A665A3">
        <w:rPr>
          <w:rFonts w:asciiTheme="minorHAnsi" w:hAnsiTheme="minorHAnsi"/>
          <w:b/>
          <w:szCs w:val="22"/>
        </w:rPr>
        <w:t xml:space="preserve"> August 31, 201</w:t>
      </w:r>
      <w:r w:rsidR="00915A67">
        <w:rPr>
          <w:rFonts w:asciiTheme="minorHAnsi" w:hAnsiTheme="minorHAnsi"/>
          <w:b/>
          <w:szCs w:val="22"/>
        </w:rPr>
        <w:t>5</w:t>
      </w:r>
    </w:p>
    <w:p w:rsidR="00656C1F" w:rsidRPr="00546046" w:rsidRDefault="00656C1F" w:rsidP="00BD0F11">
      <w:pPr>
        <w:ind w:right="-450"/>
        <w:jc w:val="center"/>
        <w:rPr>
          <w:rFonts w:ascii="Times New Roman" w:hAnsi="Times New Roman"/>
          <w:b/>
          <w:sz w:val="22"/>
          <w:szCs w:val="22"/>
        </w:rPr>
      </w:pPr>
    </w:p>
    <w:p w:rsidR="00BD0F11" w:rsidRPr="00546046" w:rsidRDefault="00345536" w:rsidP="00BD0F11">
      <w:pPr>
        <w:jc w:val="center"/>
        <w:rPr>
          <w:rFonts w:ascii="Times New Roman" w:hAnsi="Times New Roman"/>
          <w:sz w:val="22"/>
          <w:szCs w:val="22"/>
        </w:rPr>
      </w:pPr>
      <w:r w:rsidRPr="00FD3308">
        <w:rPr>
          <w:rFonts w:ascii="Calibri" w:hAnsi="Calibri"/>
        </w:rPr>
        <w:t>Due back to State Office of Rural Health (SORH) by:</w:t>
      </w:r>
      <w:r w:rsidR="00BD0F11" w:rsidRPr="00246367">
        <w:rPr>
          <w:rFonts w:ascii="Times New Roman" w:hAnsi="Times New Roman"/>
          <w:b/>
          <w:i/>
          <w:color w:val="C00000"/>
          <w:sz w:val="22"/>
          <w:szCs w:val="22"/>
        </w:rPr>
        <w:t xml:space="preserve"> </w:t>
      </w:r>
      <w:r w:rsidR="00D06C6B">
        <w:rPr>
          <w:rFonts w:asciiTheme="minorHAnsi" w:hAnsiTheme="minorHAnsi" w:cstheme="minorHAnsi"/>
        </w:rPr>
        <w:t>February 17</w:t>
      </w:r>
      <w:r w:rsidR="00451499" w:rsidRPr="00451499">
        <w:rPr>
          <w:rFonts w:asciiTheme="minorHAnsi" w:hAnsiTheme="minorHAnsi" w:cstheme="minorHAnsi"/>
        </w:rPr>
        <w:t>, 2014</w:t>
      </w:r>
    </w:p>
    <w:p w:rsidR="00545A17" w:rsidRPr="00546046" w:rsidRDefault="00545A17" w:rsidP="006B54AD">
      <w:pPr>
        <w:rPr>
          <w:rFonts w:ascii="Times New Roman" w:hAnsi="Times New Roman"/>
          <w:sz w:val="22"/>
          <w:szCs w:val="22"/>
        </w:rPr>
      </w:pPr>
    </w:p>
    <w:p w:rsidR="0081312F" w:rsidRPr="00D63E85" w:rsidRDefault="00615922" w:rsidP="00C51B44">
      <w:pPr>
        <w:rPr>
          <w:rFonts w:asciiTheme="minorHAnsi" w:hAnsiTheme="minorHAnsi"/>
          <w:b/>
          <w:sz w:val="22"/>
          <w:szCs w:val="22"/>
        </w:rPr>
      </w:pPr>
      <w:r>
        <w:rPr>
          <w:rFonts w:asciiTheme="minorHAnsi" w:hAnsiTheme="minorHAnsi"/>
          <w:sz w:val="22"/>
          <w:szCs w:val="22"/>
        </w:rPr>
        <w:t>The SORH</w:t>
      </w:r>
      <w:r w:rsidR="00C51B44" w:rsidRPr="00D63E85">
        <w:rPr>
          <w:rFonts w:asciiTheme="minorHAnsi" w:hAnsiTheme="minorHAnsi"/>
          <w:sz w:val="22"/>
          <w:szCs w:val="22"/>
        </w:rPr>
        <w:t xml:space="preserve"> will submit one SHIP </w:t>
      </w:r>
      <w:r w:rsidR="00856C0B" w:rsidRPr="00D63E85">
        <w:rPr>
          <w:rFonts w:asciiTheme="minorHAnsi" w:hAnsiTheme="minorHAnsi"/>
          <w:sz w:val="22"/>
          <w:szCs w:val="22"/>
        </w:rPr>
        <w:t>application</w:t>
      </w:r>
      <w:r w:rsidR="00C51B44" w:rsidRPr="00D63E85">
        <w:rPr>
          <w:rFonts w:asciiTheme="minorHAnsi" w:hAnsiTheme="minorHAnsi"/>
          <w:sz w:val="22"/>
          <w:szCs w:val="22"/>
        </w:rPr>
        <w:t xml:space="preserve"> on behalf of all eligible hospital applicants to the Health Resources an</w:t>
      </w:r>
      <w:r w:rsidR="00597E03">
        <w:rPr>
          <w:rFonts w:asciiTheme="minorHAnsi" w:hAnsiTheme="minorHAnsi"/>
          <w:sz w:val="22"/>
          <w:szCs w:val="22"/>
        </w:rPr>
        <w:t>d Services Administration</w:t>
      </w:r>
      <w:r w:rsidR="00C51B44" w:rsidRPr="00D63E85">
        <w:rPr>
          <w:rFonts w:asciiTheme="minorHAnsi" w:hAnsiTheme="minorHAnsi"/>
          <w:sz w:val="22"/>
          <w:szCs w:val="22"/>
        </w:rPr>
        <w:t>, Office</w:t>
      </w:r>
      <w:r w:rsidR="004D1992" w:rsidRPr="00D63E85">
        <w:rPr>
          <w:rFonts w:asciiTheme="minorHAnsi" w:hAnsiTheme="minorHAnsi"/>
          <w:sz w:val="22"/>
          <w:szCs w:val="22"/>
        </w:rPr>
        <w:t xml:space="preserve"> of Rural Health Policy</w:t>
      </w:r>
      <w:r w:rsidR="004D1992" w:rsidRPr="00D63E85">
        <w:rPr>
          <w:rFonts w:asciiTheme="minorHAnsi" w:hAnsiTheme="minorHAnsi"/>
          <w:b/>
          <w:sz w:val="22"/>
          <w:szCs w:val="22"/>
        </w:rPr>
        <w:t>.</w:t>
      </w:r>
      <w:r w:rsidR="00094609">
        <w:rPr>
          <w:rFonts w:asciiTheme="minorHAnsi" w:hAnsiTheme="minorHAnsi"/>
          <w:sz w:val="22"/>
          <w:szCs w:val="22"/>
        </w:rPr>
        <w:t xml:space="preserve"> </w:t>
      </w:r>
      <w:r w:rsidR="004C503F">
        <w:rPr>
          <w:rFonts w:asciiTheme="minorHAnsi" w:hAnsiTheme="minorHAnsi"/>
          <w:sz w:val="22"/>
          <w:szCs w:val="22"/>
        </w:rPr>
        <w:t xml:space="preserve"> </w:t>
      </w:r>
      <w:r w:rsidR="00856C0B" w:rsidRPr="00FD3308">
        <w:rPr>
          <w:rFonts w:asciiTheme="minorHAnsi" w:hAnsiTheme="minorHAnsi"/>
          <w:sz w:val="22"/>
          <w:szCs w:val="22"/>
        </w:rPr>
        <w:t>This form must be completed and returned to th</w:t>
      </w:r>
      <w:r w:rsidR="00CE5B41" w:rsidRPr="00FD3308">
        <w:rPr>
          <w:rFonts w:asciiTheme="minorHAnsi" w:hAnsiTheme="minorHAnsi"/>
          <w:sz w:val="22"/>
          <w:szCs w:val="22"/>
        </w:rPr>
        <w:t>e SORH for inclusion in the FY</w:t>
      </w:r>
      <w:r w:rsidR="004C503F">
        <w:rPr>
          <w:rFonts w:asciiTheme="minorHAnsi" w:hAnsiTheme="minorHAnsi"/>
          <w:sz w:val="22"/>
          <w:szCs w:val="22"/>
        </w:rPr>
        <w:t xml:space="preserve"> </w:t>
      </w:r>
      <w:r w:rsidR="00CE5B41" w:rsidRPr="00FD3308">
        <w:rPr>
          <w:rFonts w:asciiTheme="minorHAnsi" w:hAnsiTheme="minorHAnsi"/>
          <w:sz w:val="22"/>
          <w:szCs w:val="22"/>
        </w:rPr>
        <w:t>1</w:t>
      </w:r>
      <w:r w:rsidR="00D6209C">
        <w:rPr>
          <w:rFonts w:asciiTheme="minorHAnsi" w:hAnsiTheme="minorHAnsi"/>
          <w:sz w:val="22"/>
          <w:szCs w:val="22"/>
        </w:rPr>
        <w:t>4</w:t>
      </w:r>
      <w:r w:rsidR="00856C0B" w:rsidRPr="00FD3308">
        <w:rPr>
          <w:rFonts w:asciiTheme="minorHAnsi" w:hAnsiTheme="minorHAnsi"/>
          <w:sz w:val="22"/>
          <w:szCs w:val="22"/>
        </w:rPr>
        <w:t xml:space="preserve"> SHIP application.</w:t>
      </w:r>
      <w:r w:rsidR="00856C0B" w:rsidRPr="00FD3308">
        <w:rPr>
          <w:rFonts w:asciiTheme="minorHAnsi" w:hAnsiTheme="minorHAnsi"/>
          <w:b/>
          <w:sz w:val="22"/>
          <w:szCs w:val="22"/>
        </w:rPr>
        <w:t xml:space="preserve"> </w:t>
      </w:r>
      <w:r w:rsidR="004C503F">
        <w:rPr>
          <w:rFonts w:asciiTheme="minorHAnsi" w:hAnsiTheme="minorHAnsi"/>
          <w:b/>
          <w:sz w:val="22"/>
          <w:szCs w:val="22"/>
        </w:rPr>
        <w:t xml:space="preserve"> Please note that hospitals funded in </w:t>
      </w:r>
      <w:r w:rsidR="00A0788C">
        <w:rPr>
          <w:rFonts w:asciiTheme="minorHAnsi" w:hAnsiTheme="minorHAnsi"/>
          <w:b/>
          <w:sz w:val="22"/>
          <w:szCs w:val="22"/>
        </w:rPr>
        <w:t>FY 2013-2014 that are not interested in applying for funds through this application are still required to complete the progress report section of the application.</w:t>
      </w:r>
    </w:p>
    <w:p w:rsidR="00BD0F11" w:rsidRPr="00D63E85" w:rsidRDefault="00BD0F11" w:rsidP="00BD0F11">
      <w:pPr>
        <w:jc w:val="center"/>
        <w:rPr>
          <w:rFonts w:asciiTheme="minorHAnsi" w:hAnsiTheme="minorHAnsi"/>
          <w:b/>
          <w:sz w:val="22"/>
          <w:szCs w:val="22"/>
        </w:rPr>
      </w:pPr>
    </w:p>
    <w:p w:rsidR="00597E03" w:rsidRPr="000D700F" w:rsidRDefault="00BD0F11" w:rsidP="00884900">
      <w:pPr>
        <w:rPr>
          <w:rFonts w:asciiTheme="minorHAnsi" w:hAnsiTheme="minorHAnsi"/>
          <w:b/>
          <w:bCs/>
          <w:sz w:val="16"/>
          <w:szCs w:val="16"/>
        </w:rPr>
      </w:pPr>
      <w:r w:rsidRPr="00D63E85">
        <w:rPr>
          <w:rFonts w:asciiTheme="minorHAnsi" w:hAnsiTheme="minorHAnsi"/>
          <w:b/>
          <w:bCs/>
          <w:sz w:val="22"/>
          <w:szCs w:val="22"/>
        </w:rPr>
        <w:t xml:space="preserve">A.  </w:t>
      </w:r>
      <w:r w:rsidR="00824700" w:rsidRPr="00D63E85">
        <w:rPr>
          <w:rFonts w:asciiTheme="minorHAnsi" w:hAnsiTheme="minorHAnsi"/>
          <w:b/>
          <w:bCs/>
          <w:sz w:val="22"/>
          <w:szCs w:val="22"/>
        </w:rPr>
        <w:t>Hospital</w:t>
      </w:r>
      <w:r w:rsidRPr="00D63E85">
        <w:rPr>
          <w:rFonts w:asciiTheme="minorHAnsi" w:hAnsiTheme="minorHAnsi"/>
          <w:b/>
          <w:bCs/>
          <w:sz w:val="22"/>
          <w:szCs w:val="22"/>
        </w:rPr>
        <w:t xml:space="preserve"> </w:t>
      </w:r>
      <w:r w:rsidR="00085EAF" w:rsidRPr="00D63E85">
        <w:rPr>
          <w:rFonts w:asciiTheme="minorHAnsi" w:hAnsiTheme="minorHAnsi"/>
          <w:b/>
          <w:bCs/>
          <w:sz w:val="22"/>
          <w:szCs w:val="22"/>
        </w:rPr>
        <w:t>Information</w:t>
      </w:r>
      <w:r w:rsidR="00597E03">
        <w:rPr>
          <w:rFonts w:asciiTheme="minorHAnsi" w:hAnsiTheme="minorHAnsi"/>
          <w:b/>
          <w:bCs/>
          <w:sz w:val="22"/>
          <w:szCs w:val="22"/>
        </w:rPr>
        <w:t>:</w:t>
      </w:r>
    </w:p>
    <w:p w:rsidR="00597E03" w:rsidRPr="000D700F" w:rsidRDefault="00597E03" w:rsidP="00884900">
      <w:pPr>
        <w:rPr>
          <w:rFonts w:asciiTheme="minorHAnsi" w:hAnsiTheme="minorHAnsi"/>
          <w:b/>
          <w:sz w:val="16"/>
          <w:szCs w:val="16"/>
        </w:rPr>
      </w:pPr>
    </w:p>
    <w:p w:rsidR="00597E03" w:rsidRDefault="00597E03" w:rsidP="00884900">
      <w:pPr>
        <w:rPr>
          <w:rFonts w:asciiTheme="minorHAnsi" w:hAnsiTheme="minorHAnsi"/>
          <w:b/>
          <w:bCs/>
          <w:sz w:val="22"/>
          <w:szCs w:val="22"/>
        </w:rPr>
      </w:pPr>
      <w:r w:rsidRPr="00D63E85">
        <w:rPr>
          <w:rFonts w:asciiTheme="minorHAnsi" w:hAnsiTheme="minorHAnsi"/>
          <w:b/>
          <w:sz w:val="22"/>
          <w:szCs w:val="22"/>
        </w:rPr>
        <w:t>CAH</w:t>
      </w:r>
      <w:r>
        <w:rPr>
          <w:rFonts w:asciiTheme="minorHAnsi" w:hAnsiTheme="minorHAnsi"/>
          <w:b/>
          <w:sz w:val="22"/>
          <w:szCs w:val="22"/>
        </w:rPr>
        <w:t xml:space="preserve"> status</w:t>
      </w:r>
      <w:r w:rsidRPr="00D63E85">
        <w:rPr>
          <w:rFonts w:asciiTheme="minorHAnsi" w:hAnsiTheme="minorHAnsi"/>
          <w:sz w:val="22"/>
          <w:szCs w:val="22"/>
        </w:rPr>
        <w:t>:</w:t>
      </w:r>
      <w:r w:rsidR="004F6018">
        <w:rPr>
          <w:rFonts w:asciiTheme="minorHAnsi" w:hAnsiTheme="minorHAnsi"/>
          <w:sz w:val="22"/>
          <w:szCs w:val="22"/>
        </w:rPr>
        <w:t xml:space="preserve">  </w:t>
      </w:r>
      <w:r w:rsidRPr="00D63E85">
        <w:rPr>
          <w:rFonts w:asciiTheme="minorHAnsi" w:hAnsiTheme="minorHAnsi"/>
          <w:sz w:val="22"/>
          <w:szCs w:val="22"/>
        </w:rPr>
        <w:t>Yes</w:t>
      </w:r>
      <w:r w:rsidR="00761936"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64637426"/>
          <w14:checkbox>
            <w14:checked w14:val="0"/>
            <w14:checkedState w14:val="2612" w14:font="MS Mincho"/>
            <w14:uncheckedState w14:val="2610" w14:font="MS Mincho"/>
          </w14:checkbox>
        </w:sdtPr>
        <w:sdtEndPr/>
        <w:sdtContent>
          <w:r w:rsidR="00043D53">
            <w:rPr>
              <w:rFonts w:ascii="MS Mincho" w:eastAsia="MS Mincho" w:hAnsi="MS Mincho" w:cstheme="minorHAnsi" w:hint="eastAsia"/>
              <w:sz w:val="22"/>
              <w:szCs w:val="18"/>
              <w:shd w:val="clear" w:color="auto" w:fill="BFBFBF" w:themeFill="background1" w:themeFillShade="BF"/>
            </w:rPr>
            <w:t>☐</w:t>
          </w:r>
        </w:sdtContent>
      </w:sdt>
      <w:r w:rsidR="00796C9B">
        <w:rPr>
          <w:rFonts w:asciiTheme="minorHAnsi" w:hAnsiTheme="minorHAnsi"/>
          <w:sz w:val="22"/>
          <w:szCs w:val="22"/>
        </w:rPr>
        <w:t xml:space="preserve"> </w:t>
      </w:r>
      <w:r w:rsidR="00F353CA">
        <w:rPr>
          <w:rFonts w:asciiTheme="minorHAnsi" w:hAnsiTheme="minorHAnsi"/>
          <w:sz w:val="22"/>
          <w:szCs w:val="22"/>
        </w:rPr>
        <w:t xml:space="preserve">  </w:t>
      </w:r>
      <w:r w:rsidRPr="00D63E85">
        <w:rPr>
          <w:rFonts w:asciiTheme="minorHAnsi" w:hAnsiTheme="minorHAnsi"/>
          <w:sz w:val="22"/>
          <w:szCs w:val="22"/>
        </w:rPr>
        <w:t>No</w:t>
      </w:r>
      <w:r w:rsidR="00761936"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818291806"/>
          <w14:checkbox>
            <w14:checked w14:val="0"/>
            <w14:checkedState w14:val="2612" w14:font="MS Mincho"/>
            <w14:uncheckedState w14:val="2610" w14:font="MS Mincho"/>
          </w14:checkbox>
        </w:sdtPr>
        <w:sdtEndPr/>
        <w:sdtContent>
          <w:r w:rsidR="00A665A3">
            <w:rPr>
              <w:rFonts w:ascii="MS Mincho" w:eastAsia="MS Mincho" w:hAnsi="MS Mincho" w:cstheme="minorHAnsi" w:hint="eastAsia"/>
              <w:sz w:val="22"/>
              <w:szCs w:val="18"/>
              <w:shd w:val="clear" w:color="auto" w:fill="BFBFBF" w:themeFill="background1" w:themeFillShade="BF"/>
            </w:rPr>
            <w:t>☐</w:t>
          </w:r>
        </w:sdtContent>
      </w:sdt>
      <w:r w:rsidR="00A665A3">
        <w:rPr>
          <w:rStyle w:val="CommentReference"/>
        </w:rPr>
        <w:t xml:space="preserve"> </w:t>
      </w:r>
    </w:p>
    <w:p w:rsidR="00597E03" w:rsidRDefault="00597E03" w:rsidP="00884900">
      <w:pPr>
        <w:rPr>
          <w:rFonts w:asciiTheme="minorHAnsi" w:hAnsiTheme="minorHAnsi"/>
          <w:b/>
          <w:bCs/>
          <w:sz w:val="22"/>
          <w:szCs w:val="22"/>
        </w:rPr>
      </w:pPr>
    </w:p>
    <w:p w:rsidR="00FE5593" w:rsidRDefault="00085EAF" w:rsidP="008A4A29">
      <w:pPr>
        <w:tabs>
          <w:tab w:val="left" w:pos="5400"/>
        </w:tabs>
        <w:rPr>
          <w:rFonts w:asciiTheme="minorHAnsi" w:hAnsiTheme="minorHAnsi"/>
          <w:sz w:val="22"/>
          <w:szCs w:val="22"/>
        </w:rPr>
      </w:pPr>
      <w:r w:rsidRPr="00094609">
        <w:rPr>
          <w:rFonts w:asciiTheme="minorHAnsi" w:hAnsiTheme="minorHAnsi"/>
          <w:b/>
          <w:bCs/>
          <w:sz w:val="22"/>
          <w:szCs w:val="22"/>
        </w:rPr>
        <w:t>(</w:t>
      </w:r>
      <w:r w:rsidR="00BD0F11" w:rsidRPr="00094609">
        <w:rPr>
          <w:rFonts w:asciiTheme="minorHAnsi" w:hAnsiTheme="minorHAnsi"/>
          <w:b/>
          <w:sz w:val="22"/>
          <w:szCs w:val="22"/>
        </w:rPr>
        <w:t>Check</w:t>
      </w:r>
      <w:r w:rsidR="00597E03" w:rsidRPr="00094609">
        <w:rPr>
          <w:rFonts w:asciiTheme="minorHAnsi" w:hAnsiTheme="minorHAnsi"/>
          <w:b/>
          <w:sz w:val="22"/>
          <w:szCs w:val="22"/>
        </w:rPr>
        <w:t xml:space="preserve"> one</w:t>
      </w:r>
      <w:r w:rsidR="00BD0F11" w:rsidRPr="00094609">
        <w:rPr>
          <w:rFonts w:asciiTheme="minorHAnsi" w:hAnsiTheme="minorHAnsi"/>
          <w:b/>
          <w:sz w:val="22"/>
          <w:szCs w:val="22"/>
        </w:rPr>
        <w:t>)</w:t>
      </w:r>
      <w:r w:rsidR="00597E03">
        <w:rPr>
          <w:rFonts w:asciiTheme="minorHAnsi" w:hAnsiTheme="minorHAnsi"/>
          <w:sz w:val="22"/>
          <w:szCs w:val="22"/>
        </w:rPr>
        <w:t xml:space="preserve">  </w:t>
      </w:r>
      <w:r w:rsidR="00597E03" w:rsidRPr="00345536">
        <w:rPr>
          <w:rFonts w:ascii="Calibri" w:hAnsi="Calibri"/>
          <w:sz w:val="22"/>
          <w:szCs w:val="22"/>
        </w:rPr>
        <w:t xml:space="preserve">Returning </w:t>
      </w:r>
      <w:r w:rsidR="00597E03" w:rsidRPr="00A71A29">
        <w:rPr>
          <w:rFonts w:ascii="Calibri" w:hAnsi="Calibri"/>
          <w:sz w:val="22"/>
          <w:szCs w:val="22"/>
        </w:rPr>
        <w:t>SHIP hospital</w:t>
      </w:r>
      <w:r w:rsidR="00597E03">
        <w:rPr>
          <w:rFonts w:ascii="Calibri" w:hAnsi="Calibri"/>
          <w:b/>
          <w:sz w:val="22"/>
          <w:szCs w:val="22"/>
        </w:rPr>
        <w:t xml:space="preserve"> </w:t>
      </w:r>
      <w:r w:rsidR="00597E03" w:rsidRPr="009B0ED9">
        <w:rPr>
          <w:rFonts w:ascii="Calibri" w:hAnsi="Calibri"/>
          <w:sz w:val="22"/>
          <w:szCs w:val="22"/>
        </w:rPr>
        <w:t>(</w:t>
      </w:r>
      <w:r w:rsidR="008A4A29">
        <w:rPr>
          <w:rFonts w:ascii="Calibri" w:hAnsi="Calibri"/>
          <w:sz w:val="22"/>
          <w:szCs w:val="22"/>
        </w:rPr>
        <w:t>funded in FY1</w:t>
      </w:r>
      <w:r w:rsidR="00D6209C">
        <w:rPr>
          <w:rFonts w:ascii="Calibri" w:hAnsi="Calibri"/>
          <w:sz w:val="22"/>
          <w:szCs w:val="22"/>
        </w:rPr>
        <w:t>3</w:t>
      </w:r>
      <w:r w:rsidR="00597E03" w:rsidRPr="009B0ED9">
        <w:rPr>
          <w:rFonts w:ascii="Calibri" w:hAnsi="Calibri"/>
          <w:sz w:val="22"/>
          <w:szCs w:val="22"/>
        </w:rPr>
        <w:t>)</w:t>
      </w:r>
      <w:r w:rsidR="008A4A29">
        <w:rPr>
          <w:rFonts w:ascii="Calibri" w:hAnsi="Calibri"/>
          <w:sz w:val="22"/>
          <w:szCs w:val="22"/>
        </w:rPr>
        <w:t xml:space="preserve"> </w:t>
      </w:r>
      <w:sdt>
        <w:sdtPr>
          <w:rPr>
            <w:rFonts w:asciiTheme="minorHAnsi" w:hAnsiTheme="minorHAnsi" w:cstheme="minorHAnsi"/>
            <w:sz w:val="22"/>
            <w:szCs w:val="18"/>
            <w:shd w:val="clear" w:color="auto" w:fill="BFBFBF" w:themeFill="background1" w:themeFillShade="BF"/>
          </w:rPr>
          <w:id w:val="-2135474775"/>
          <w14:checkbox>
            <w14:checked w14:val="0"/>
            <w14:checkedState w14:val="2612" w14:font="MS Mincho"/>
            <w14:uncheckedState w14:val="2610" w14:font="MS Mincho"/>
          </w14:checkbox>
        </w:sdtPr>
        <w:sdtEndPr/>
        <w:sdtContent>
          <w:r w:rsidR="00A665A3">
            <w:rPr>
              <w:rFonts w:ascii="MS Mincho" w:eastAsia="MS Mincho" w:hAnsi="MS Mincho" w:cstheme="minorHAnsi" w:hint="eastAsia"/>
              <w:sz w:val="22"/>
              <w:szCs w:val="18"/>
              <w:shd w:val="clear" w:color="auto" w:fill="BFBFBF" w:themeFill="background1" w:themeFillShade="BF"/>
            </w:rPr>
            <w:t>☐</w:t>
          </w:r>
        </w:sdtContent>
      </w:sdt>
      <w:r w:rsidR="003D3FE2">
        <w:rPr>
          <w:rFonts w:ascii="Calibri" w:hAnsi="Calibri"/>
          <w:sz w:val="22"/>
          <w:szCs w:val="22"/>
        </w:rPr>
        <w:t xml:space="preserve"> </w:t>
      </w:r>
      <w:r w:rsidR="00597E03" w:rsidRPr="004F6018">
        <w:rPr>
          <w:rFonts w:ascii="Calibri" w:hAnsi="Calibri"/>
          <w:b/>
          <w:sz w:val="22"/>
          <w:szCs w:val="22"/>
        </w:rPr>
        <w:t>Or</w:t>
      </w:r>
      <w:r w:rsidR="008A4A29">
        <w:rPr>
          <w:rFonts w:ascii="Calibri" w:hAnsi="Calibri"/>
          <w:i/>
          <w:sz w:val="22"/>
          <w:szCs w:val="22"/>
        </w:rPr>
        <w:tab/>
      </w:r>
      <w:r w:rsidR="00597E03" w:rsidRPr="00FD3308">
        <w:rPr>
          <w:rFonts w:ascii="Calibri" w:hAnsi="Calibri"/>
          <w:sz w:val="22"/>
          <w:szCs w:val="22"/>
        </w:rPr>
        <w:t xml:space="preserve">New </w:t>
      </w:r>
      <w:r w:rsidR="00597E03" w:rsidRPr="00A71A29">
        <w:rPr>
          <w:rFonts w:ascii="Calibri" w:hAnsi="Calibri"/>
          <w:sz w:val="22"/>
          <w:szCs w:val="22"/>
        </w:rPr>
        <w:t>SHIP hospital</w:t>
      </w:r>
      <w:r w:rsidR="00597E03" w:rsidRPr="009B0ED9">
        <w:rPr>
          <w:rFonts w:ascii="Calibri" w:hAnsi="Calibri"/>
          <w:sz w:val="22"/>
          <w:szCs w:val="22"/>
        </w:rPr>
        <w:t xml:space="preserve"> (</w:t>
      </w:r>
      <w:r w:rsidR="00954ADD">
        <w:rPr>
          <w:rFonts w:ascii="Calibri" w:hAnsi="Calibri"/>
          <w:sz w:val="22"/>
          <w:szCs w:val="22"/>
        </w:rPr>
        <w:t>not funded in FY</w:t>
      </w:r>
      <w:r w:rsidR="008A4A29">
        <w:rPr>
          <w:rFonts w:ascii="Calibri" w:hAnsi="Calibri"/>
          <w:sz w:val="22"/>
          <w:szCs w:val="22"/>
        </w:rPr>
        <w:t>1</w:t>
      </w:r>
      <w:r w:rsidR="00D6209C">
        <w:rPr>
          <w:rFonts w:ascii="Calibri" w:hAnsi="Calibri"/>
          <w:sz w:val="22"/>
          <w:szCs w:val="22"/>
        </w:rPr>
        <w:t>3</w:t>
      </w:r>
      <w:r w:rsidR="00597E03">
        <w:rPr>
          <w:rFonts w:ascii="Calibri" w:hAnsi="Calibri"/>
          <w:sz w:val="22"/>
          <w:szCs w:val="22"/>
        </w:rPr>
        <w:t>)</w:t>
      </w:r>
      <w:r w:rsidR="00796C9B">
        <w:rPr>
          <w:rFonts w:ascii="Calibri" w:hAnsi="Calibri"/>
          <w:sz w:val="22"/>
          <w:szCs w:val="22"/>
        </w:rPr>
        <w:t xml:space="preserve"> </w:t>
      </w:r>
      <w:sdt>
        <w:sdtPr>
          <w:rPr>
            <w:rFonts w:asciiTheme="minorHAnsi" w:hAnsiTheme="minorHAnsi" w:cstheme="minorHAnsi"/>
            <w:sz w:val="22"/>
            <w:szCs w:val="18"/>
            <w:shd w:val="clear" w:color="auto" w:fill="BFBFBF" w:themeFill="background1" w:themeFillShade="BF"/>
          </w:rPr>
          <w:id w:val="548263116"/>
          <w14:checkbox>
            <w14:checked w14:val="0"/>
            <w14:checkedState w14:val="2612" w14:font="MS Mincho"/>
            <w14:uncheckedState w14:val="2610" w14:font="MS Mincho"/>
          </w14:checkbox>
        </w:sdtPr>
        <w:sdtEndPr/>
        <w:sdtContent>
          <w:r w:rsidR="002D065C">
            <w:rPr>
              <w:rFonts w:ascii="MS Mincho" w:eastAsia="MS Mincho" w:hAnsi="MS Mincho" w:cstheme="minorHAnsi" w:hint="eastAsia"/>
              <w:sz w:val="22"/>
              <w:szCs w:val="18"/>
              <w:shd w:val="clear" w:color="auto" w:fill="BFBFBF" w:themeFill="background1" w:themeFillShade="BF"/>
            </w:rPr>
            <w:t>☐</w:t>
          </w:r>
        </w:sdtContent>
      </w:sdt>
    </w:p>
    <w:p w:rsidR="00041883" w:rsidRDefault="00041883" w:rsidP="00696153">
      <w:pPr>
        <w:pStyle w:val="1AutoList2"/>
        <w:tabs>
          <w:tab w:val="left" w:pos="6300"/>
          <w:tab w:val="left" w:pos="7200"/>
        </w:tabs>
        <w:ind w:left="0" w:firstLine="0"/>
        <w:rPr>
          <w:rFonts w:asciiTheme="minorHAnsi" w:hAnsiTheme="minorHAnsi"/>
          <w:sz w:val="22"/>
          <w:szCs w:val="22"/>
        </w:rPr>
      </w:pPr>
    </w:p>
    <w:p w:rsidR="00115969" w:rsidRDefault="00115969" w:rsidP="00115969">
      <w:pPr>
        <w:pStyle w:val="1AutoList2"/>
        <w:tabs>
          <w:tab w:val="left" w:pos="6300"/>
          <w:tab w:val="left" w:pos="7200"/>
        </w:tabs>
        <w:ind w:left="0" w:firstLine="0"/>
        <w:rPr>
          <w:rFonts w:asciiTheme="minorHAnsi" w:hAnsiTheme="minorHAnsi"/>
          <w:sz w:val="22"/>
          <w:szCs w:val="22"/>
        </w:rPr>
      </w:pPr>
      <w:r>
        <w:rPr>
          <w:rFonts w:asciiTheme="minorHAnsi" w:hAnsiTheme="minorHAnsi"/>
          <w:sz w:val="22"/>
          <w:szCs w:val="22"/>
        </w:rPr>
        <w:t>If r</w:t>
      </w:r>
      <w:r w:rsidRPr="00FD3308">
        <w:rPr>
          <w:rFonts w:asciiTheme="minorHAnsi" w:hAnsiTheme="minorHAnsi"/>
          <w:sz w:val="22"/>
          <w:szCs w:val="22"/>
        </w:rPr>
        <w:t>eturning</w:t>
      </w:r>
      <w:r w:rsidRPr="00D63E85">
        <w:rPr>
          <w:rFonts w:asciiTheme="minorHAnsi" w:hAnsiTheme="minorHAnsi"/>
          <w:sz w:val="22"/>
          <w:szCs w:val="22"/>
        </w:rPr>
        <w:t xml:space="preserve"> hospital,</w:t>
      </w:r>
      <w:r>
        <w:rPr>
          <w:rFonts w:asciiTheme="minorHAnsi" w:hAnsiTheme="minorHAnsi"/>
          <w:sz w:val="22"/>
          <w:szCs w:val="22"/>
        </w:rPr>
        <w:t xml:space="preserve"> please answer the following questions:</w:t>
      </w:r>
    </w:p>
    <w:p w:rsidR="00115969" w:rsidRPr="00D63E85" w:rsidRDefault="00115969" w:rsidP="00115969">
      <w:pPr>
        <w:pStyle w:val="1AutoList2"/>
        <w:tabs>
          <w:tab w:val="left" w:pos="6300"/>
          <w:tab w:val="left" w:pos="7200"/>
        </w:tabs>
        <w:ind w:firstLine="0"/>
        <w:rPr>
          <w:rFonts w:asciiTheme="minorHAnsi" w:hAnsiTheme="minorHAnsi"/>
          <w:sz w:val="22"/>
          <w:szCs w:val="22"/>
        </w:rPr>
      </w:pPr>
      <w:r>
        <w:rPr>
          <w:rFonts w:asciiTheme="minorHAnsi" w:hAnsiTheme="minorHAnsi"/>
          <w:sz w:val="22"/>
          <w:szCs w:val="22"/>
        </w:rPr>
        <w:t>I</w:t>
      </w:r>
      <w:r w:rsidRPr="00D63E85">
        <w:rPr>
          <w:rFonts w:asciiTheme="minorHAnsi" w:hAnsiTheme="minorHAnsi"/>
          <w:sz w:val="22"/>
          <w:szCs w:val="22"/>
        </w:rPr>
        <w:t>s there a</w:t>
      </w:r>
      <w:r>
        <w:rPr>
          <w:rFonts w:asciiTheme="minorHAnsi" w:hAnsiTheme="minorHAnsi"/>
          <w:sz w:val="22"/>
          <w:szCs w:val="22"/>
        </w:rPr>
        <w:t xml:space="preserve"> change in hospital name since FY13 SHIP application</w:t>
      </w:r>
      <w:r w:rsidRPr="00D63E85">
        <w:rPr>
          <w:rFonts w:asciiTheme="minorHAnsi" w:hAnsiTheme="minorHAnsi"/>
          <w:sz w:val="22"/>
          <w:szCs w:val="22"/>
        </w:rPr>
        <w:t>?</w:t>
      </w:r>
      <w:r w:rsidR="00796C9B">
        <w:rPr>
          <w:rFonts w:asciiTheme="minorHAnsi" w:hAnsiTheme="minorHAnsi"/>
          <w:sz w:val="22"/>
          <w:szCs w:val="22"/>
        </w:rPr>
        <w:t xml:space="preserve"> </w:t>
      </w:r>
      <w:r w:rsidRPr="00D63E85">
        <w:rPr>
          <w:rFonts w:asciiTheme="minorHAnsi" w:hAnsiTheme="minorHAnsi"/>
          <w:sz w:val="22"/>
          <w:szCs w:val="22"/>
        </w:rPr>
        <w:t>Yes</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577321917"/>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18"/>
              <w:shd w:val="clear" w:color="auto" w:fill="BFBFBF" w:themeFill="background1" w:themeFillShade="BF"/>
            </w:rPr>
            <w:t>☐</w:t>
          </w:r>
        </w:sdtContent>
      </w:sdt>
      <w:r w:rsidR="00796C9B">
        <w:rPr>
          <w:rFonts w:asciiTheme="minorHAnsi" w:hAnsiTheme="minorHAnsi" w:cstheme="minorHAnsi"/>
          <w:sz w:val="22"/>
          <w:szCs w:val="18"/>
          <w:shd w:val="clear" w:color="auto" w:fill="BFBFBF" w:themeFill="background1" w:themeFillShade="BF"/>
        </w:rPr>
        <w:t xml:space="preserve"> </w:t>
      </w:r>
      <w:r w:rsidR="00F353CA">
        <w:rPr>
          <w:rFonts w:asciiTheme="minorHAnsi" w:hAnsiTheme="minorHAnsi" w:cstheme="minorHAnsi"/>
          <w:sz w:val="22"/>
          <w:szCs w:val="18"/>
          <w:shd w:val="clear" w:color="auto" w:fill="BFBFBF" w:themeFill="background1" w:themeFillShade="BF"/>
        </w:rPr>
        <w:t xml:space="preserve">  </w:t>
      </w:r>
      <w:r w:rsidRPr="00D63E85">
        <w:rPr>
          <w:rFonts w:asciiTheme="minorHAnsi" w:hAnsiTheme="minorHAnsi"/>
          <w:sz w:val="22"/>
          <w:szCs w:val="22"/>
        </w:rPr>
        <w:t>No</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811128402"/>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18"/>
              <w:shd w:val="clear" w:color="auto" w:fill="BFBFBF" w:themeFill="background1" w:themeFillShade="BF"/>
            </w:rPr>
            <w:t>☐</w:t>
          </w:r>
        </w:sdtContent>
      </w:sdt>
    </w:p>
    <w:p w:rsidR="00115969" w:rsidRDefault="00115969" w:rsidP="00115969">
      <w:pPr>
        <w:pStyle w:val="1AutoList2"/>
        <w:tabs>
          <w:tab w:val="left" w:pos="6300"/>
          <w:tab w:val="left" w:pos="7200"/>
        </w:tabs>
        <w:ind w:firstLine="0"/>
        <w:rPr>
          <w:rFonts w:asciiTheme="minorHAnsi" w:hAnsiTheme="minorHAnsi"/>
          <w:sz w:val="22"/>
          <w:szCs w:val="22"/>
        </w:rPr>
      </w:pPr>
    </w:p>
    <w:p w:rsidR="00085EAF" w:rsidRPr="00D63E85" w:rsidRDefault="00115969" w:rsidP="00115969">
      <w:pPr>
        <w:pStyle w:val="1AutoList2"/>
        <w:tabs>
          <w:tab w:val="left" w:pos="6300"/>
          <w:tab w:val="left" w:pos="7200"/>
        </w:tabs>
        <w:ind w:firstLine="0"/>
        <w:rPr>
          <w:rFonts w:asciiTheme="minorHAnsi" w:hAnsiTheme="minorHAnsi"/>
          <w:sz w:val="22"/>
          <w:szCs w:val="22"/>
        </w:rPr>
      </w:pPr>
      <w:r>
        <w:rPr>
          <w:rFonts w:asciiTheme="minorHAnsi" w:hAnsiTheme="minorHAnsi"/>
          <w:sz w:val="22"/>
          <w:szCs w:val="22"/>
        </w:rPr>
        <w:t>I</w:t>
      </w:r>
      <w:r w:rsidR="00085EAF" w:rsidRPr="00D63E85">
        <w:rPr>
          <w:rFonts w:asciiTheme="minorHAnsi" w:hAnsiTheme="minorHAnsi"/>
          <w:sz w:val="22"/>
          <w:szCs w:val="22"/>
        </w:rPr>
        <w:t>s there a</w:t>
      </w:r>
      <w:r w:rsidR="00F95997" w:rsidRPr="00D63E85">
        <w:rPr>
          <w:rFonts w:asciiTheme="minorHAnsi" w:hAnsiTheme="minorHAnsi"/>
          <w:sz w:val="22"/>
          <w:szCs w:val="22"/>
        </w:rPr>
        <w:t xml:space="preserve"> change in hospital address</w:t>
      </w:r>
      <w:r w:rsidR="00094609">
        <w:rPr>
          <w:rFonts w:asciiTheme="minorHAnsi" w:hAnsiTheme="minorHAnsi"/>
          <w:sz w:val="22"/>
          <w:szCs w:val="22"/>
        </w:rPr>
        <w:t xml:space="preserve"> since FY13 SHIP application</w:t>
      </w:r>
      <w:r w:rsidR="00F95997" w:rsidRPr="00D63E85">
        <w:rPr>
          <w:rFonts w:asciiTheme="minorHAnsi" w:hAnsiTheme="minorHAnsi"/>
          <w:sz w:val="22"/>
          <w:szCs w:val="22"/>
        </w:rPr>
        <w:t>?</w:t>
      </w:r>
      <w:r w:rsidR="00796C9B">
        <w:rPr>
          <w:rFonts w:asciiTheme="minorHAnsi" w:hAnsiTheme="minorHAnsi"/>
          <w:sz w:val="22"/>
          <w:szCs w:val="22"/>
        </w:rPr>
        <w:t xml:space="preserve"> </w:t>
      </w:r>
      <w:r w:rsidR="002D065C" w:rsidRPr="00D63E85">
        <w:rPr>
          <w:rFonts w:asciiTheme="minorHAnsi" w:hAnsiTheme="minorHAnsi"/>
          <w:sz w:val="22"/>
          <w:szCs w:val="22"/>
        </w:rPr>
        <w:t>Yes</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458681746"/>
          <w14:checkbox>
            <w14:checked w14:val="0"/>
            <w14:checkedState w14:val="2612" w14:font="MS Mincho"/>
            <w14:uncheckedState w14:val="2610" w14:font="MS Mincho"/>
          </w14:checkbox>
        </w:sdtPr>
        <w:sdtEndPr/>
        <w:sdtContent>
          <w:r w:rsidR="00F353CA">
            <w:rPr>
              <w:rFonts w:ascii="MS Mincho" w:eastAsia="MS Mincho" w:hAnsi="MS Mincho" w:cstheme="minorHAnsi" w:hint="eastAsia"/>
              <w:sz w:val="22"/>
              <w:szCs w:val="18"/>
              <w:shd w:val="clear" w:color="auto" w:fill="BFBFBF" w:themeFill="background1" w:themeFillShade="BF"/>
            </w:rPr>
            <w:t>☐</w:t>
          </w:r>
        </w:sdtContent>
      </w:sdt>
      <w:r w:rsidR="00796C9B">
        <w:rPr>
          <w:rFonts w:asciiTheme="minorHAnsi" w:hAnsiTheme="minorHAnsi"/>
          <w:sz w:val="22"/>
          <w:szCs w:val="22"/>
        </w:rPr>
        <w:t xml:space="preserve"> </w:t>
      </w:r>
      <w:r w:rsidR="00F353CA">
        <w:rPr>
          <w:rFonts w:asciiTheme="minorHAnsi" w:hAnsiTheme="minorHAnsi"/>
          <w:sz w:val="22"/>
          <w:szCs w:val="22"/>
        </w:rPr>
        <w:t xml:space="preserve">  </w:t>
      </w:r>
      <w:r w:rsidR="002D065C" w:rsidRPr="00D63E85">
        <w:rPr>
          <w:rFonts w:asciiTheme="minorHAnsi" w:hAnsiTheme="minorHAnsi"/>
          <w:sz w:val="22"/>
          <w:szCs w:val="22"/>
        </w:rPr>
        <w:t>No</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885593763"/>
          <w14:checkbox>
            <w14:checked w14:val="0"/>
            <w14:checkedState w14:val="2612" w14:font="MS Mincho"/>
            <w14:uncheckedState w14:val="2610" w14:font="MS Mincho"/>
          </w14:checkbox>
        </w:sdtPr>
        <w:sdtEndPr/>
        <w:sdtContent>
          <w:r w:rsidR="002D065C">
            <w:rPr>
              <w:rFonts w:ascii="MS Mincho" w:eastAsia="MS Mincho" w:hAnsi="MS Mincho" w:cstheme="minorHAnsi" w:hint="eastAsia"/>
              <w:sz w:val="22"/>
              <w:szCs w:val="18"/>
              <w:shd w:val="clear" w:color="auto" w:fill="BFBFBF" w:themeFill="background1" w:themeFillShade="BF"/>
            </w:rPr>
            <w:t>☐</w:t>
          </w:r>
        </w:sdtContent>
      </w:sdt>
    </w:p>
    <w:p w:rsidR="00A11D0C" w:rsidRDefault="00A11D0C" w:rsidP="00115969">
      <w:pPr>
        <w:pStyle w:val="1AutoList2"/>
        <w:tabs>
          <w:tab w:val="left" w:pos="6300"/>
        </w:tabs>
        <w:ind w:firstLine="0"/>
        <w:rPr>
          <w:rFonts w:asciiTheme="minorHAnsi" w:hAnsiTheme="minorHAnsi"/>
          <w:sz w:val="22"/>
          <w:szCs w:val="22"/>
        </w:rPr>
      </w:pPr>
    </w:p>
    <w:p w:rsidR="00085EAF" w:rsidRPr="00D63E85" w:rsidRDefault="00041883" w:rsidP="00115969">
      <w:pPr>
        <w:pStyle w:val="1AutoList2"/>
        <w:tabs>
          <w:tab w:val="left" w:pos="6300"/>
        </w:tabs>
        <w:ind w:firstLine="0"/>
        <w:rPr>
          <w:rFonts w:asciiTheme="minorHAnsi" w:hAnsiTheme="minorHAnsi"/>
          <w:sz w:val="22"/>
          <w:szCs w:val="22"/>
        </w:rPr>
      </w:pPr>
      <w:r>
        <w:rPr>
          <w:rFonts w:asciiTheme="minorHAnsi" w:hAnsiTheme="minorHAnsi"/>
          <w:sz w:val="22"/>
          <w:szCs w:val="22"/>
        </w:rPr>
        <w:t>I</w:t>
      </w:r>
      <w:r w:rsidR="00F95997" w:rsidRPr="00D63E85">
        <w:rPr>
          <w:rFonts w:asciiTheme="minorHAnsi" w:hAnsiTheme="minorHAnsi"/>
          <w:sz w:val="22"/>
          <w:szCs w:val="22"/>
        </w:rPr>
        <w:t xml:space="preserve">s there a change in </w:t>
      </w:r>
      <w:r w:rsidR="00085EAF" w:rsidRPr="00D63E85">
        <w:rPr>
          <w:rFonts w:asciiTheme="minorHAnsi" w:hAnsiTheme="minorHAnsi"/>
          <w:sz w:val="22"/>
          <w:szCs w:val="22"/>
        </w:rPr>
        <w:t>Administrator/CEO</w:t>
      </w:r>
      <w:r>
        <w:rPr>
          <w:rFonts w:asciiTheme="minorHAnsi" w:hAnsiTheme="minorHAnsi"/>
          <w:sz w:val="22"/>
          <w:szCs w:val="22"/>
        </w:rPr>
        <w:t xml:space="preserve"> information since FY1</w:t>
      </w:r>
      <w:r w:rsidR="00D6209C">
        <w:rPr>
          <w:rFonts w:asciiTheme="minorHAnsi" w:hAnsiTheme="minorHAnsi"/>
          <w:sz w:val="22"/>
          <w:szCs w:val="22"/>
        </w:rPr>
        <w:t>3</w:t>
      </w:r>
      <w:r>
        <w:rPr>
          <w:rFonts w:asciiTheme="minorHAnsi" w:hAnsiTheme="minorHAnsi"/>
          <w:sz w:val="22"/>
          <w:szCs w:val="22"/>
        </w:rPr>
        <w:t xml:space="preserve"> SHIP application</w:t>
      </w:r>
      <w:r w:rsidR="00696153" w:rsidRPr="00D63E85">
        <w:rPr>
          <w:rFonts w:asciiTheme="minorHAnsi" w:hAnsiTheme="minorHAnsi"/>
          <w:sz w:val="22"/>
          <w:szCs w:val="22"/>
        </w:rPr>
        <w:t>?</w:t>
      </w:r>
      <w:r w:rsidR="003D3FE2">
        <w:rPr>
          <w:rFonts w:asciiTheme="minorHAnsi" w:hAnsiTheme="minorHAnsi"/>
          <w:sz w:val="22"/>
          <w:szCs w:val="22"/>
        </w:rPr>
        <w:t xml:space="preserve"> </w:t>
      </w:r>
      <w:r w:rsidR="002D065C" w:rsidRPr="00D63E85">
        <w:rPr>
          <w:rFonts w:asciiTheme="minorHAnsi" w:hAnsiTheme="minorHAnsi"/>
          <w:sz w:val="22"/>
          <w:szCs w:val="22"/>
        </w:rPr>
        <w:t>Yes</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2068796754"/>
          <w14:checkbox>
            <w14:checked w14:val="0"/>
            <w14:checkedState w14:val="2612" w14:font="MS Mincho"/>
            <w14:uncheckedState w14:val="2610" w14:font="MS Mincho"/>
          </w14:checkbox>
        </w:sdtPr>
        <w:sdtEndPr/>
        <w:sdtContent>
          <w:r w:rsidR="002D065C" w:rsidRPr="002D065C">
            <w:rPr>
              <w:rFonts w:ascii="MS Mincho" w:eastAsia="MS Mincho" w:hAnsi="MS Mincho" w:cstheme="minorHAnsi" w:hint="eastAsia"/>
              <w:sz w:val="22"/>
              <w:szCs w:val="18"/>
              <w:shd w:val="clear" w:color="auto" w:fill="BFBFBF" w:themeFill="background1" w:themeFillShade="BF"/>
            </w:rPr>
            <w:t>☐</w:t>
          </w:r>
        </w:sdtContent>
      </w:sdt>
      <w:r w:rsidR="00796C9B">
        <w:rPr>
          <w:rFonts w:asciiTheme="minorHAnsi" w:hAnsiTheme="minorHAnsi" w:cstheme="minorHAnsi"/>
          <w:sz w:val="22"/>
          <w:szCs w:val="18"/>
          <w:shd w:val="clear" w:color="auto" w:fill="BFBFBF" w:themeFill="background1" w:themeFillShade="BF"/>
        </w:rPr>
        <w:t xml:space="preserve"> </w:t>
      </w:r>
      <w:r w:rsidR="00F353CA">
        <w:rPr>
          <w:rFonts w:asciiTheme="minorHAnsi" w:hAnsiTheme="minorHAnsi" w:cstheme="minorHAnsi"/>
          <w:sz w:val="22"/>
          <w:szCs w:val="18"/>
          <w:shd w:val="clear" w:color="auto" w:fill="BFBFBF" w:themeFill="background1" w:themeFillShade="BF"/>
        </w:rPr>
        <w:t xml:space="preserve">  </w:t>
      </w:r>
      <w:r w:rsidR="002D065C" w:rsidRPr="00D63E85">
        <w:rPr>
          <w:rFonts w:asciiTheme="minorHAnsi" w:hAnsiTheme="minorHAnsi"/>
          <w:sz w:val="22"/>
          <w:szCs w:val="22"/>
        </w:rPr>
        <w:t>No</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978883237"/>
          <w14:checkbox>
            <w14:checked w14:val="0"/>
            <w14:checkedState w14:val="2612" w14:font="MS Mincho"/>
            <w14:uncheckedState w14:val="2610" w14:font="MS Mincho"/>
          </w14:checkbox>
        </w:sdtPr>
        <w:sdtEndPr/>
        <w:sdtContent>
          <w:r w:rsidR="002D065C">
            <w:rPr>
              <w:rFonts w:ascii="MS Mincho" w:eastAsia="MS Mincho" w:hAnsi="MS Mincho" w:cstheme="minorHAnsi" w:hint="eastAsia"/>
              <w:sz w:val="22"/>
              <w:szCs w:val="18"/>
              <w:shd w:val="clear" w:color="auto" w:fill="BFBFBF" w:themeFill="background1" w:themeFillShade="BF"/>
            </w:rPr>
            <w:t>☐</w:t>
          </w:r>
        </w:sdtContent>
      </w:sdt>
    </w:p>
    <w:p w:rsidR="00BD0F11" w:rsidRPr="00D63E85" w:rsidRDefault="00BD0F11" w:rsidP="00BD0F11">
      <w:pPr>
        <w:pStyle w:val="1AutoList2"/>
        <w:ind w:left="0" w:firstLine="0"/>
        <w:rPr>
          <w:rFonts w:asciiTheme="minorHAnsi" w:hAnsiTheme="minorHAnsi"/>
          <w:sz w:val="22"/>
          <w:szCs w:val="22"/>
        </w:rPr>
      </w:pPr>
    </w:p>
    <w:p w:rsidR="00BD0F11" w:rsidRPr="00D63E85" w:rsidRDefault="00BD0F11" w:rsidP="00BD0F11">
      <w:pPr>
        <w:rPr>
          <w:rFonts w:asciiTheme="minorHAnsi" w:hAnsiTheme="minorHAnsi"/>
          <w:sz w:val="22"/>
          <w:szCs w:val="22"/>
        </w:rPr>
      </w:pPr>
      <w:r w:rsidRPr="00960B96">
        <w:rPr>
          <w:rFonts w:asciiTheme="minorHAnsi" w:hAnsiTheme="minorHAnsi"/>
          <w:b/>
          <w:sz w:val="22"/>
          <w:szCs w:val="22"/>
        </w:rPr>
        <w:t xml:space="preserve">Hospital Name: </w:t>
      </w:r>
      <w:r w:rsidR="00094609" w:rsidRPr="00D63E85">
        <w:rPr>
          <w:rFonts w:asciiTheme="minorHAnsi" w:hAnsiTheme="minorHAnsi"/>
          <w:sz w:val="22"/>
          <w:szCs w:val="22"/>
        </w:rPr>
        <w:fldChar w:fldCharType="begin">
          <w:ffData>
            <w:name w:val="Text30"/>
            <w:enabled/>
            <w:calcOnExit w:val="0"/>
            <w:textInput/>
          </w:ffData>
        </w:fldChar>
      </w:r>
      <w:r w:rsidR="00094609" w:rsidRPr="00D63E85">
        <w:rPr>
          <w:rFonts w:asciiTheme="minorHAnsi" w:hAnsiTheme="minorHAnsi"/>
          <w:sz w:val="22"/>
          <w:szCs w:val="22"/>
        </w:rPr>
        <w:instrText xml:space="preserve"> FORMTEXT </w:instrText>
      </w:r>
      <w:r w:rsidR="00094609" w:rsidRPr="00D63E85">
        <w:rPr>
          <w:rFonts w:asciiTheme="minorHAnsi" w:hAnsiTheme="minorHAnsi"/>
          <w:sz w:val="22"/>
          <w:szCs w:val="22"/>
        </w:rPr>
      </w:r>
      <w:r w:rsidR="00094609" w:rsidRPr="00D63E85">
        <w:rPr>
          <w:rFonts w:asciiTheme="minorHAnsi" w:hAnsiTheme="minorHAnsi"/>
          <w:sz w:val="22"/>
          <w:szCs w:val="22"/>
        </w:rPr>
        <w:fldChar w:fldCharType="separate"/>
      </w:r>
      <w:r w:rsidR="00094609" w:rsidRPr="00D63E85">
        <w:rPr>
          <w:rFonts w:asciiTheme="minorHAnsi" w:eastAsia="Arial Unicode MS" w:hAnsi="Arial Unicode MS"/>
          <w:sz w:val="22"/>
          <w:szCs w:val="22"/>
        </w:rPr>
        <w:t> </w:t>
      </w:r>
      <w:r w:rsidR="00094609" w:rsidRPr="00D63E85">
        <w:rPr>
          <w:rFonts w:asciiTheme="minorHAnsi" w:eastAsia="Arial Unicode MS" w:hAnsi="Arial Unicode MS"/>
          <w:sz w:val="22"/>
          <w:szCs w:val="22"/>
        </w:rPr>
        <w:t> </w:t>
      </w:r>
      <w:r w:rsidR="00094609" w:rsidRPr="00D63E85">
        <w:rPr>
          <w:rFonts w:asciiTheme="minorHAnsi" w:eastAsia="Arial Unicode MS" w:hAnsi="Arial Unicode MS"/>
          <w:sz w:val="22"/>
          <w:szCs w:val="22"/>
        </w:rPr>
        <w:t> </w:t>
      </w:r>
      <w:r w:rsidR="00094609" w:rsidRPr="00D63E85">
        <w:rPr>
          <w:rFonts w:asciiTheme="minorHAnsi" w:eastAsia="Arial Unicode MS" w:hAnsi="Arial Unicode MS"/>
          <w:sz w:val="22"/>
          <w:szCs w:val="22"/>
        </w:rPr>
        <w:t> </w:t>
      </w:r>
      <w:r w:rsidR="00094609" w:rsidRPr="00D63E85">
        <w:rPr>
          <w:rFonts w:asciiTheme="minorHAnsi" w:eastAsia="Arial Unicode MS" w:hAnsi="Arial Unicode MS"/>
          <w:sz w:val="22"/>
          <w:szCs w:val="22"/>
        </w:rPr>
        <w:t> </w:t>
      </w:r>
      <w:r w:rsidR="00094609" w:rsidRPr="00D63E85">
        <w:rPr>
          <w:rFonts w:asciiTheme="minorHAnsi" w:hAnsiTheme="minorHAnsi"/>
          <w:sz w:val="22"/>
          <w:szCs w:val="22"/>
        </w:rPr>
        <w:fldChar w:fldCharType="end"/>
      </w:r>
      <w:r w:rsidRPr="00D63E85">
        <w:rPr>
          <w:rFonts w:asciiTheme="minorHAnsi" w:hAnsiTheme="minorHAnsi"/>
          <w:sz w:val="22"/>
          <w:szCs w:val="22"/>
        </w:rPr>
        <w:br/>
      </w:r>
      <w:r w:rsidRPr="00D63E85">
        <w:rPr>
          <w:rFonts w:asciiTheme="minorHAnsi" w:hAnsiTheme="minorHAnsi"/>
          <w:sz w:val="22"/>
          <w:szCs w:val="22"/>
        </w:rPr>
        <w:br/>
      </w:r>
      <w:r w:rsidRPr="00960B96">
        <w:rPr>
          <w:rFonts w:asciiTheme="minorHAnsi" w:hAnsiTheme="minorHAnsi"/>
          <w:b/>
          <w:sz w:val="22"/>
          <w:szCs w:val="22"/>
        </w:rPr>
        <w:t xml:space="preserve">Address: </w:t>
      </w:r>
      <w:r w:rsidR="007E1AE7"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p>
    <w:p w:rsidR="00BD0F11" w:rsidRPr="00D63E85" w:rsidRDefault="00BD0F11" w:rsidP="00BD0F11">
      <w:pPr>
        <w:rPr>
          <w:rFonts w:asciiTheme="minorHAnsi" w:hAnsiTheme="minorHAnsi"/>
          <w:sz w:val="22"/>
          <w:szCs w:val="22"/>
        </w:rPr>
      </w:pPr>
    </w:p>
    <w:p w:rsidR="00BD0F11" w:rsidRPr="00D63E85" w:rsidRDefault="00BD0F11" w:rsidP="00BD0F11">
      <w:pPr>
        <w:rPr>
          <w:rFonts w:asciiTheme="minorHAnsi" w:hAnsiTheme="minorHAnsi"/>
          <w:sz w:val="22"/>
          <w:szCs w:val="22"/>
        </w:rPr>
      </w:pPr>
      <w:r w:rsidRPr="00960B96">
        <w:rPr>
          <w:rFonts w:asciiTheme="minorHAnsi" w:hAnsiTheme="minorHAnsi"/>
          <w:b/>
          <w:sz w:val="22"/>
          <w:szCs w:val="22"/>
        </w:rPr>
        <w:t>City:</w:t>
      </w:r>
      <w:r w:rsidRPr="00D63E85">
        <w:rPr>
          <w:rFonts w:asciiTheme="minorHAnsi" w:hAnsiTheme="minorHAnsi"/>
          <w:sz w:val="22"/>
          <w:szCs w:val="22"/>
        </w:rPr>
        <w:t xml:space="preserve"> </w:t>
      </w:r>
      <w:r w:rsidR="007E1AE7"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r w:rsidR="00F353CA">
        <w:rPr>
          <w:rFonts w:asciiTheme="minorHAnsi" w:hAnsiTheme="minorHAnsi"/>
          <w:sz w:val="22"/>
          <w:szCs w:val="22"/>
        </w:rPr>
        <w:tab/>
      </w:r>
      <w:r w:rsidR="00F353CA">
        <w:rPr>
          <w:rFonts w:asciiTheme="minorHAnsi" w:hAnsiTheme="minorHAnsi"/>
          <w:sz w:val="22"/>
          <w:szCs w:val="22"/>
        </w:rPr>
        <w:tab/>
      </w:r>
      <w:r w:rsidRPr="00960B96">
        <w:rPr>
          <w:rFonts w:asciiTheme="minorHAnsi" w:hAnsiTheme="minorHAnsi"/>
          <w:b/>
          <w:sz w:val="22"/>
          <w:szCs w:val="22"/>
        </w:rPr>
        <w:t>State:</w:t>
      </w:r>
      <w:r w:rsidR="00F353CA">
        <w:rPr>
          <w:rFonts w:asciiTheme="minorHAnsi" w:hAnsiTheme="minorHAnsi"/>
          <w:sz w:val="22"/>
          <w:szCs w:val="22"/>
        </w:rPr>
        <w:tab/>
      </w:r>
      <w:r w:rsidR="007E1AE7"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r w:rsidR="00796C9B">
        <w:rPr>
          <w:rFonts w:asciiTheme="minorHAnsi" w:hAnsiTheme="minorHAnsi"/>
          <w:sz w:val="22"/>
          <w:szCs w:val="22"/>
        </w:rPr>
        <w:t xml:space="preserve"> </w:t>
      </w:r>
      <w:r w:rsidR="00F353CA">
        <w:rPr>
          <w:rFonts w:asciiTheme="minorHAnsi" w:hAnsiTheme="minorHAnsi"/>
          <w:sz w:val="22"/>
          <w:szCs w:val="22"/>
        </w:rPr>
        <w:tab/>
      </w:r>
      <w:r w:rsidR="00F353CA">
        <w:rPr>
          <w:rFonts w:asciiTheme="minorHAnsi" w:hAnsiTheme="minorHAnsi"/>
          <w:sz w:val="22"/>
          <w:szCs w:val="22"/>
        </w:rPr>
        <w:tab/>
      </w:r>
      <w:r w:rsidRPr="00960B96">
        <w:rPr>
          <w:rFonts w:asciiTheme="minorHAnsi" w:hAnsiTheme="minorHAnsi"/>
          <w:b/>
          <w:sz w:val="22"/>
          <w:szCs w:val="22"/>
        </w:rPr>
        <w:t>Zip:</w:t>
      </w:r>
      <w:r w:rsidR="00F353CA">
        <w:rPr>
          <w:rFonts w:asciiTheme="minorHAnsi" w:hAnsiTheme="minorHAnsi"/>
          <w:b/>
          <w:sz w:val="22"/>
          <w:szCs w:val="22"/>
        </w:rPr>
        <w:tab/>
      </w:r>
      <w:r w:rsidRPr="00D63E85">
        <w:rPr>
          <w:rFonts w:asciiTheme="minorHAnsi" w:hAnsiTheme="minorHAnsi"/>
          <w:sz w:val="22"/>
          <w:szCs w:val="22"/>
        </w:rPr>
        <w:t xml:space="preserve"> </w:t>
      </w:r>
      <w:r w:rsidR="007E1AE7"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r w:rsidR="00F353CA">
        <w:rPr>
          <w:rFonts w:asciiTheme="minorHAnsi" w:hAnsiTheme="minorHAnsi"/>
          <w:sz w:val="22"/>
          <w:szCs w:val="22"/>
        </w:rPr>
        <w:tab/>
      </w:r>
      <w:bookmarkStart w:id="0" w:name="_GoBack"/>
      <w:bookmarkEnd w:id="0"/>
      <w:r w:rsidR="00F353CA">
        <w:rPr>
          <w:rFonts w:asciiTheme="minorHAnsi" w:hAnsiTheme="minorHAnsi"/>
          <w:sz w:val="22"/>
          <w:szCs w:val="22"/>
        </w:rPr>
        <w:tab/>
      </w:r>
      <w:r w:rsidR="00796C9B">
        <w:rPr>
          <w:rFonts w:asciiTheme="minorHAnsi" w:hAnsiTheme="minorHAnsi"/>
          <w:sz w:val="22"/>
          <w:szCs w:val="22"/>
        </w:rPr>
        <w:t xml:space="preserve"> </w:t>
      </w:r>
      <w:r w:rsidRPr="00960B96">
        <w:rPr>
          <w:rFonts w:asciiTheme="minorHAnsi" w:hAnsiTheme="minorHAnsi"/>
          <w:b/>
          <w:sz w:val="22"/>
          <w:szCs w:val="22"/>
        </w:rPr>
        <w:t>County:</w:t>
      </w:r>
      <w:r w:rsidRPr="00D63E85">
        <w:rPr>
          <w:rFonts w:asciiTheme="minorHAnsi" w:hAnsiTheme="minorHAnsi"/>
          <w:sz w:val="22"/>
          <w:szCs w:val="22"/>
        </w:rPr>
        <w:t xml:space="preserve"> </w:t>
      </w:r>
      <w:r w:rsidR="007E1AE7" w:rsidRPr="00D63E85">
        <w:rPr>
          <w:rFonts w:asciiTheme="minorHAnsi" w:hAnsiTheme="minorHAnsi"/>
          <w:sz w:val="22"/>
          <w:szCs w:val="22"/>
        </w:rPr>
        <w:fldChar w:fldCharType="begin">
          <w:ffData>
            <w:name w:val=""/>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p>
    <w:p w:rsidR="00BD0F11" w:rsidRPr="00D63E85" w:rsidRDefault="00BD0F11" w:rsidP="00BD0F11">
      <w:pPr>
        <w:rPr>
          <w:rFonts w:asciiTheme="minorHAnsi" w:hAnsiTheme="minorHAnsi"/>
          <w:sz w:val="22"/>
          <w:szCs w:val="22"/>
        </w:rPr>
      </w:pPr>
    </w:p>
    <w:p w:rsidR="00BD0F11" w:rsidRPr="00D63E85" w:rsidRDefault="00BD0F11" w:rsidP="00BD0F11">
      <w:pPr>
        <w:rPr>
          <w:rFonts w:asciiTheme="minorHAnsi" w:hAnsiTheme="minorHAnsi"/>
          <w:sz w:val="22"/>
          <w:szCs w:val="22"/>
        </w:rPr>
      </w:pPr>
      <w:r w:rsidRPr="00960B96">
        <w:rPr>
          <w:rFonts w:asciiTheme="minorHAnsi" w:hAnsiTheme="minorHAnsi"/>
          <w:b/>
          <w:sz w:val="22"/>
          <w:szCs w:val="22"/>
        </w:rPr>
        <w:t xml:space="preserve">Phone: </w:t>
      </w:r>
      <w:r w:rsidR="007E1AE7"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r w:rsidR="00796C9B">
        <w:rPr>
          <w:rFonts w:asciiTheme="minorHAnsi" w:hAnsiTheme="minorHAnsi"/>
          <w:sz w:val="22"/>
          <w:szCs w:val="22"/>
        </w:rPr>
        <w:t xml:space="preserve"> </w:t>
      </w:r>
      <w:r w:rsidR="00F353CA">
        <w:rPr>
          <w:rFonts w:asciiTheme="minorHAnsi" w:hAnsiTheme="minorHAnsi"/>
          <w:sz w:val="22"/>
          <w:szCs w:val="22"/>
        </w:rPr>
        <w:tab/>
      </w:r>
      <w:r w:rsidR="00F353CA">
        <w:rPr>
          <w:rFonts w:asciiTheme="minorHAnsi" w:hAnsiTheme="minorHAnsi"/>
          <w:sz w:val="22"/>
          <w:szCs w:val="22"/>
        </w:rPr>
        <w:tab/>
      </w:r>
      <w:r w:rsidRPr="00960B96">
        <w:rPr>
          <w:rFonts w:asciiTheme="minorHAnsi" w:hAnsiTheme="minorHAnsi"/>
          <w:b/>
          <w:sz w:val="22"/>
          <w:szCs w:val="22"/>
        </w:rPr>
        <w:t>Fax:</w:t>
      </w:r>
      <w:r w:rsidRPr="00D63E85">
        <w:rPr>
          <w:rFonts w:asciiTheme="minorHAnsi" w:hAnsiTheme="minorHAnsi"/>
          <w:sz w:val="22"/>
          <w:szCs w:val="22"/>
        </w:rPr>
        <w:t xml:space="preserve"> </w:t>
      </w:r>
      <w:r w:rsidR="007E1AE7"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p>
    <w:p w:rsidR="00BD0F11" w:rsidRPr="00D63E85" w:rsidRDefault="00BD0F11" w:rsidP="00BD0F11">
      <w:pPr>
        <w:rPr>
          <w:rFonts w:asciiTheme="minorHAnsi" w:hAnsiTheme="minorHAnsi"/>
          <w:sz w:val="22"/>
          <w:szCs w:val="22"/>
        </w:rPr>
      </w:pPr>
    </w:p>
    <w:p w:rsidR="00BD0F11" w:rsidRPr="00D63E85" w:rsidRDefault="004F6018" w:rsidP="00BD0F11">
      <w:pPr>
        <w:rPr>
          <w:rFonts w:asciiTheme="minorHAnsi" w:hAnsiTheme="minorHAnsi"/>
          <w:sz w:val="22"/>
          <w:szCs w:val="22"/>
          <w:u w:val="single"/>
        </w:rPr>
      </w:pPr>
      <w:r>
        <w:rPr>
          <w:rFonts w:asciiTheme="minorHAnsi" w:hAnsiTheme="minorHAnsi"/>
          <w:b/>
          <w:sz w:val="22"/>
          <w:szCs w:val="22"/>
        </w:rPr>
        <w:t>Administrator/</w:t>
      </w:r>
      <w:r w:rsidR="00BD0F11" w:rsidRPr="00960B96">
        <w:rPr>
          <w:rFonts w:asciiTheme="minorHAnsi" w:hAnsiTheme="minorHAnsi"/>
          <w:b/>
          <w:sz w:val="22"/>
          <w:szCs w:val="22"/>
        </w:rPr>
        <w:t>CEO</w:t>
      </w:r>
      <w:r w:rsidR="008026D0">
        <w:rPr>
          <w:rFonts w:asciiTheme="minorHAnsi" w:hAnsiTheme="minorHAnsi"/>
          <w:b/>
          <w:sz w:val="22"/>
          <w:szCs w:val="22"/>
        </w:rPr>
        <w:t xml:space="preserve"> Name</w:t>
      </w:r>
      <w:r w:rsidR="00BD0F11" w:rsidRPr="00960B96">
        <w:rPr>
          <w:rFonts w:asciiTheme="minorHAnsi" w:hAnsiTheme="minorHAnsi"/>
          <w:b/>
          <w:sz w:val="22"/>
          <w:szCs w:val="22"/>
        </w:rPr>
        <w:t>:</w:t>
      </w:r>
      <w:r w:rsidR="00BD0F11" w:rsidRPr="00D63E85">
        <w:rPr>
          <w:rFonts w:asciiTheme="minorHAnsi" w:hAnsiTheme="minorHAnsi"/>
          <w:sz w:val="22"/>
          <w:szCs w:val="22"/>
        </w:rPr>
        <w:t xml:space="preserve"> </w:t>
      </w:r>
      <w:r w:rsidR="007E1AE7" w:rsidRPr="00D63E85">
        <w:rPr>
          <w:rFonts w:asciiTheme="minorHAnsi" w:hAnsiTheme="minorHAnsi"/>
          <w:sz w:val="22"/>
          <w:szCs w:val="22"/>
        </w:rPr>
        <w:fldChar w:fldCharType="begin">
          <w:ffData>
            <w:name w:val="Text30"/>
            <w:enabled/>
            <w:calcOnExit w:val="0"/>
            <w:textInput/>
          </w:ffData>
        </w:fldChar>
      </w:r>
      <w:r w:rsidR="00BD0F11"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00BD0F11" w:rsidRPr="00D63E85">
        <w:rPr>
          <w:rFonts w:asciiTheme="minorHAnsi" w:eastAsia="Arial Unicode MS" w:hAnsi="Arial Unicode MS"/>
          <w:sz w:val="22"/>
          <w:szCs w:val="22"/>
        </w:rPr>
        <w:t> </w:t>
      </w:r>
      <w:r w:rsidR="00BD0F11" w:rsidRPr="00D63E85">
        <w:rPr>
          <w:rFonts w:asciiTheme="minorHAnsi" w:eastAsia="Arial Unicode MS" w:hAnsi="Arial Unicode MS"/>
          <w:sz w:val="22"/>
          <w:szCs w:val="22"/>
        </w:rPr>
        <w:t> </w:t>
      </w:r>
      <w:r w:rsidR="00BD0F11" w:rsidRPr="00D63E85">
        <w:rPr>
          <w:rFonts w:asciiTheme="minorHAnsi" w:eastAsia="Arial Unicode MS" w:hAnsi="Arial Unicode MS"/>
          <w:sz w:val="22"/>
          <w:szCs w:val="22"/>
        </w:rPr>
        <w:t> </w:t>
      </w:r>
      <w:r w:rsidR="00BD0F11" w:rsidRPr="00D63E85">
        <w:rPr>
          <w:rFonts w:asciiTheme="minorHAnsi" w:eastAsia="Arial Unicode MS" w:hAnsi="Arial Unicode MS"/>
          <w:sz w:val="22"/>
          <w:szCs w:val="22"/>
        </w:rPr>
        <w:t> </w:t>
      </w:r>
      <w:r w:rsidR="00BD0F11"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r w:rsidR="00F353CA">
        <w:rPr>
          <w:rFonts w:asciiTheme="minorHAnsi" w:hAnsiTheme="minorHAnsi"/>
          <w:sz w:val="22"/>
          <w:szCs w:val="22"/>
        </w:rPr>
        <w:tab/>
      </w:r>
      <w:r w:rsidR="00796C9B">
        <w:rPr>
          <w:rFonts w:asciiTheme="minorHAnsi" w:hAnsiTheme="minorHAnsi"/>
          <w:sz w:val="22"/>
          <w:szCs w:val="22"/>
        </w:rPr>
        <w:t xml:space="preserve"> </w:t>
      </w:r>
      <w:r w:rsidR="00BD0F11" w:rsidRPr="00960B96">
        <w:rPr>
          <w:rFonts w:asciiTheme="minorHAnsi" w:hAnsiTheme="minorHAnsi"/>
          <w:b/>
          <w:sz w:val="22"/>
          <w:szCs w:val="22"/>
        </w:rPr>
        <w:t xml:space="preserve">E-mail: </w:t>
      </w:r>
      <w:r w:rsidR="007E1AE7" w:rsidRPr="00D63E85">
        <w:rPr>
          <w:rFonts w:asciiTheme="minorHAnsi" w:hAnsiTheme="minorHAnsi"/>
          <w:sz w:val="22"/>
          <w:szCs w:val="22"/>
        </w:rPr>
        <w:fldChar w:fldCharType="begin">
          <w:ffData>
            <w:name w:val="Text30"/>
            <w:enabled/>
            <w:calcOnExit w:val="0"/>
            <w:textInput/>
          </w:ffData>
        </w:fldChar>
      </w:r>
      <w:r w:rsidR="00BD0F11"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00BD0F11" w:rsidRPr="00D63E85">
        <w:rPr>
          <w:rFonts w:asciiTheme="minorHAnsi" w:eastAsia="Arial Unicode MS" w:hAnsi="Arial Unicode MS"/>
          <w:sz w:val="22"/>
          <w:szCs w:val="22"/>
        </w:rPr>
        <w:t> </w:t>
      </w:r>
      <w:r w:rsidR="00BD0F11" w:rsidRPr="00D63E85">
        <w:rPr>
          <w:rFonts w:asciiTheme="minorHAnsi" w:eastAsia="Arial Unicode MS" w:hAnsi="Arial Unicode MS"/>
          <w:sz w:val="22"/>
          <w:szCs w:val="22"/>
        </w:rPr>
        <w:t> </w:t>
      </w:r>
      <w:r w:rsidR="00BD0F11" w:rsidRPr="00D63E85">
        <w:rPr>
          <w:rFonts w:asciiTheme="minorHAnsi" w:eastAsia="Arial Unicode MS" w:hAnsi="Arial Unicode MS"/>
          <w:sz w:val="22"/>
          <w:szCs w:val="22"/>
        </w:rPr>
        <w:t> </w:t>
      </w:r>
      <w:r w:rsidR="00BD0F11" w:rsidRPr="00D63E85">
        <w:rPr>
          <w:rFonts w:asciiTheme="minorHAnsi" w:eastAsia="Arial Unicode MS" w:hAnsi="Arial Unicode MS"/>
          <w:sz w:val="22"/>
          <w:szCs w:val="22"/>
        </w:rPr>
        <w:t> </w:t>
      </w:r>
      <w:r w:rsidR="00BD0F11"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p>
    <w:p w:rsidR="00BD0F11" w:rsidRDefault="00BD0F11" w:rsidP="00BD0F11">
      <w:pPr>
        <w:rPr>
          <w:rFonts w:asciiTheme="minorHAnsi" w:hAnsiTheme="minorHAnsi"/>
          <w:sz w:val="22"/>
          <w:szCs w:val="22"/>
          <w:u w:val="single"/>
        </w:rPr>
      </w:pPr>
    </w:p>
    <w:p w:rsidR="005F5311" w:rsidRPr="0028116D" w:rsidRDefault="005F5311" w:rsidP="00BD0F11">
      <w:pPr>
        <w:rPr>
          <w:rFonts w:asciiTheme="minorHAnsi" w:hAnsiTheme="minorHAnsi"/>
          <w:b/>
          <w:sz w:val="22"/>
          <w:szCs w:val="22"/>
        </w:rPr>
      </w:pPr>
      <w:r w:rsidRPr="0028116D">
        <w:rPr>
          <w:rFonts w:asciiTheme="minorHAnsi" w:hAnsiTheme="minorHAnsi"/>
          <w:b/>
          <w:sz w:val="22"/>
          <w:szCs w:val="22"/>
        </w:rPr>
        <w:t>SHIP Project Director</w:t>
      </w:r>
      <w:r w:rsidR="008026D0">
        <w:rPr>
          <w:rFonts w:asciiTheme="minorHAnsi" w:hAnsiTheme="minorHAnsi"/>
          <w:b/>
          <w:sz w:val="22"/>
          <w:szCs w:val="22"/>
        </w:rPr>
        <w:t xml:space="preserve"> Name</w:t>
      </w:r>
      <w:r w:rsidRPr="0028116D">
        <w:rPr>
          <w:rFonts w:asciiTheme="minorHAnsi" w:hAnsiTheme="minorHAnsi"/>
          <w:b/>
          <w:sz w:val="22"/>
          <w:szCs w:val="22"/>
        </w:rPr>
        <w:t>:</w:t>
      </w:r>
      <w:r w:rsidR="0028116D">
        <w:rPr>
          <w:rFonts w:asciiTheme="minorHAnsi" w:hAnsiTheme="minorHAnsi"/>
          <w:b/>
          <w:sz w:val="22"/>
          <w:szCs w:val="22"/>
        </w:rPr>
        <w:t xml:space="preserve"> </w:t>
      </w:r>
      <w:r w:rsidR="0028116D" w:rsidRPr="00D63E85">
        <w:rPr>
          <w:rFonts w:asciiTheme="minorHAnsi" w:hAnsiTheme="minorHAnsi"/>
          <w:sz w:val="22"/>
          <w:szCs w:val="22"/>
        </w:rPr>
        <w:fldChar w:fldCharType="begin">
          <w:ffData>
            <w:name w:val="Text30"/>
            <w:enabled/>
            <w:calcOnExit w:val="0"/>
            <w:textInput/>
          </w:ffData>
        </w:fldChar>
      </w:r>
      <w:r w:rsidR="0028116D" w:rsidRPr="00D63E85">
        <w:rPr>
          <w:rFonts w:asciiTheme="minorHAnsi" w:hAnsiTheme="minorHAnsi"/>
          <w:sz w:val="22"/>
          <w:szCs w:val="22"/>
        </w:rPr>
        <w:instrText xml:space="preserve"> FORMTEXT </w:instrText>
      </w:r>
      <w:r w:rsidR="0028116D" w:rsidRPr="00D63E85">
        <w:rPr>
          <w:rFonts w:asciiTheme="minorHAnsi" w:hAnsiTheme="minorHAnsi"/>
          <w:sz w:val="22"/>
          <w:szCs w:val="22"/>
        </w:rPr>
      </w:r>
      <w:r w:rsidR="0028116D" w:rsidRPr="00D63E85">
        <w:rPr>
          <w:rFonts w:asciiTheme="minorHAnsi" w:hAnsiTheme="minorHAnsi"/>
          <w:sz w:val="22"/>
          <w:szCs w:val="22"/>
        </w:rPr>
        <w:fldChar w:fldCharType="separate"/>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hAnsiTheme="minorHAnsi"/>
          <w:sz w:val="22"/>
          <w:szCs w:val="22"/>
        </w:rPr>
        <w:fldChar w:fldCharType="end"/>
      </w:r>
      <w:r w:rsidR="00796C9B">
        <w:rPr>
          <w:rFonts w:asciiTheme="minorHAnsi" w:hAnsiTheme="minorHAnsi"/>
          <w:sz w:val="22"/>
          <w:szCs w:val="22"/>
        </w:rPr>
        <w:t xml:space="preserve"> </w:t>
      </w:r>
      <w:r w:rsidR="00F353CA">
        <w:rPr>
          <w:rFonts w:asciiTheme="minorHAnsi" w:hAnsiTheme="minorHAnsi"/>
          <w:sz w:val="22"/>
          <w:szCs w:val="22"/>
        </w:rPr>
        <w:tab/>
      </w:r>
      <w:r w:rsidRPr="0028116D">
        <w:rPr>
          <w:rFonts w:asciiTheme="minorHAnsi" w:hAnsiTheme="minorHAnsi"/>
          <w:b/>
          <w:sz w:val="22"/>
          <w:szCs w:val="22"/>
        </w:rPr>
        <w:t>E-Mail</w:t>
      </w:r>
      <w:r w:rsidR="00E31DE1" w:rsidRPr="0028116D">
        <w:rPr>
          <w:rFonts w:asciiTheme="minorHAnsi" w:hAnsiTheme="minorHAnsi"/>
          <w:b/>
          <w:sz w:val="22"/>
          <w:szCs w:val="22"/>
        </w:rPr>
        <w:t>:</w:t>
      </w:r>
      <w:r w:rsidR="0028116D">
        <w:rPr>
          <w:rFonts w:asciiTheme="minorHAnsi" w:hAnsiTheme="minorHAnsi"/>
          <w:b/>
          <w:sz w:val="22"/>
          <w:szCs w:val="22"/>
        </w:rPr>
        <w:t xml:space="preserve"> </w:t>
      </w:r>
      <w:r w:rsidR="0028116D" w:rsidRPr="00D63E85">
        <w:rPr>
          <w:rFonts w:asciiTheme="minorHAnsi" w:hAnsiTheme="minorHAnsi"/>
          <w:sz w:val="22"/>
          <w:szCs w:val="22"/>
        </w:rPr>
        <w:fldChar w:fldCharType="begin">
          <w:ffData>
            <w:name w:val="Text30"/>
            <w:enabled/>
            <w:calcOnExit w:val="0"/>
            <w:textInput/>
          </w:ffData>
        </w:fldChar>
      </w:r>
      <w:r w:rsidR="0028116D" w:rsidRPr="00D63E85">
        <w:rPr>
          <w:rFonts w:asciiTheme="minorHAnsi" w:hAnsiTheme="minorHAnsi"/>
          <w:sz w:val="22"/>
          <w:szCs w:val="22"/>
        </w:rPr>
        <w:instrText xml:space="preserve"> FORMTEXT </w:instrText>
      </w:r>
      <w:r w:rsidR="0028116D" w:rsidRPr="00D63E85">
        <w:rPr>
          <w:rFonts w:asciiTheme="minorHAnsi" w:hAnsiTheme="minorHAnsi"/>
          <w:sz w:val="22"/>
          <w:szCs w:val="22"/>
        </w:rPr>
      </w:r>
      <w:r w:rsidR="0028116D" w:rsidRPr="00D63E85">
        <w:rPr>
          <w:rFonts w:asciiTheme="minorHAnsi" w:hAnsiTheme="minorHAnsi"/>
          <w:sz w:val="22"/>
          <w:szCs w:val="22"/>
        </w:rPr>
        <w:fldChar w:fldCharType="separate"/>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hAnsiTheme="minorHAnsi"/>
          <w:sz w:val="22"/>
          <w:szCs w:val="22"/>
        </w:rPr>
        <w:fldChar w:fldCharType="end"/>
      </w:r>
    </w:p>
    <w:p w:rsidR="00F52ACA" w:rsidRDefault="00F52ACA" w:rsidP="00F52ACA">
      <w:pPr>
        <w:rPr>
          <w:rFonts w:asciiTheme="minorHAnsi" w:hAnsiTheme="minorHAnsi"/>
          <w:sz w:val="22"/>
          <w:szCs w:val="22"/>
        </w:rPr>
      </w:pPr>
      <w:r>
        <w:rPr>
          <w:rFonts w:asciiTheme="minorHAnsi" w:hAnsiTheme="minorHAnsi"/>
          <w:sz w:val="22"/>
          <w:szCs w:val="22"/>
        </w:rPr>
        <w:t>(Individual responsible for managing SHIP-funded project for the hospital)</w:t>
      </w:r>
    </w:p>
    <w:p w:rsidR="005F5311" w:rsidRPr="00D63E85" w:rsidRDefault="005F5311" w:rsidP="00BD0F11">
      <w:pPr>
        <w:rPr>
          <w:rFonts w:asciiTheme="minorHAnsi" w:hAnsiTheme="minorHAnsi"/>
          <w:sz w:val="22"/>
          <w:szCs w:val="22"/>
          <w:u w:val="single"/>
        </w:rPr>
      </w:pPr>
    </w:p>
    <w:p w:rsidR="00BD0F11" w:rsidRPr="006E18F1" w:rsidRDefault="00BD0F11" w:rsidP="00BD0F11">
      <w:pPr>
        <w:rPr>
          <w:rFonts w:asciiTheme="minorHAnsi" w:hAnsiTheme="minorHAnsi"/>
          <w:sz w:val="22"/>
          <w:szCs w:val="22"/>
          <w:highlight w:val="yellow"/>
        </w:rPr>
      </w:pPr>
      <w:r w:rsidRPr="00061A21">
        <w:rPr>
          <w:rFonts w:asciiTheme="minorHAnsi" w:hAnsiTheme="minorHAnsi"/>
          <w:sz w:val="22"/>
          <w:szCs w:val="22"/>
        </w:rPr>
        <w:t>Number of beds</w:t>
      </w:r>
      <w:r w:rsidR="00315130" w:rsidRPr="00061A21">
        <w:rPr>
          <w:rFonts w:asciiTheme="minorHAnsi" w:hAnsiTheme="minorHAnsi"/>
          <w:sz w:val="22"/>
          <w:szCs w:val="22"/>
        </w:rPr>
        <w:t xml:space="preserve"> per Line 1</w:t>
      </w:r>
      <w:r w:rsidR="00617A94">
        <w:rPr>
          <w:rFonts w:asciiTheme="minorHAnsi" w:hAnsiTheme="minorHAnsi"/>
          <w:sz w:val="22"/>
          <w:szCs w:val="22"/>
        </w:rPr>
        <w:t>4</w:t>
      </w:r>
      <w:r w:rsidR="00315130" w:rsidRPr="00061A21">
        <w:rPr>
          <w:rFonts w:asciiTheme="minorHAnsi" w:hAnsiTheme="minorHAnsi"/>
          <w:sz w:val="22"/>
          <w:szCs w:val="22"/>
        </w:rPr>
        <w:t xml:space="preserve"> of the most recently filed Medicare Cost Report</w:t>
      </w:r>
      <w:r w:rsidR="004F6018">
        <w:rPr>
          <w:rFonts w:asciiTheme="minorHAnsi" w:hAnsiTheme="minorHAnsi"/>
          <w:sz w:val="22"/>
          <w:szCs w:val="22"/>
        </w:rPr>
        <w:t>*</w:t>
      </w:r>
      <w:r w:rsidRPr="00061A21">
        <w:rPr>
          <w:rFonts w:asciiTheme="minorHAnsi" w:hAnsiTheme="minorHAnsi"/>
          <w:sz w:val="22"/>
          <w:szCs w:val="22"/>
        </w:rPr>
        <w:t xml:space="preserve">: </w:t>
      </w:r>
      <w:r w:rsidR="007E1AE7" w:rsidRPr="00061A21">
        <w:rPr>
          <w:rFonts w:asciiTheme="minorHAnsi" w:hAnsiTheme="minorHAnsi"/>
          <w:sz w:val="22"/>
          <w:szCs w:val="22"/>
        </w:rPr>
        <w:fldChar w:fldCharType="begin">
          <w:ffData>
            <w:name w:val="Text30"/>
            <w:enabled/>
            <w:calcOnExit w:val="0"/>
            <w:textInput/>
          </w:ffData>
        </w:fldChar>
      </w:r>
      <w:r w:rsidRPr="00061A21">
        <w:rPr>
          <w:rFonts w:asciiTheme="minorHAnsi" w:hAnsiTheme="minorHAnsi"/>
          <w:sz w:val="22"/>
          <w:szCs w:val="22"/>
        </w:rPr>
        <w:instrText xml:space="preserve"> FORMTEXT </w:instrText>
      </w:r>
      <w:r w:rsidR="007E1AE7" w:rsidRPr="00061A21">
        <w:rPr>
          <w:rFonts w:asciiTheme="minorHAnsi" w:hAnsiTheme="minorHAnsi"/>
          <w:sz w:val="22"/>
          <w:szCs w:val="22"/>
        </w:rPr>
      </w:r>
      <w:r w:rsidR="007E1AE7" w:rsidRPr="00061A21">
        <w:rPr>
          <w:rFonts w:asciiTheme="minorHAnsi" w:hAnsiTheme="minorHAnsi"/>
          <w:sz w:val="22"/>
          <w:szCs w:val="22"/>
        </w:rPr>
        <w:fldChar w:fldCharType="separate"/>
      </w:r>
      <w:r w:rsidRPr="00061A21">
        <w:rPr>
          <w:rFonts w:asciiTheme="minorHAnsi" w:eastAsia="Arial Unicode MS" w:hAnsi="Arial Unicode MS"/>
          <w:sz w:val="22"/>
          <w:szCs w:val="22"/>
        </w:rPr>
        <w:t> </w:t>
      </w:r>
      <w:r w:rsidRPr="00061A21">
        <w:rPr>
          <w:rFonts w:asciiTheme="minorHAnsi" w:eastAsia="Arial Unicode MS" w:hAnsi="Arial Unicode MS"/>
          <w:sz w:val="22"/>
          <w:szCs w:val="22"/>
        </w:rPr>
        <w:t> </w:t>
      </w:r>
      <w:r w:rsidRPr="00061A21">
        <w:rPr>
          <w:rFonts w:asciiTheme="minorHAnsi" w:eastAsia="Arial Unicode MS" w:hAnsi="Arial Unicode MS"/>
          <w:sz w:val="22"/>
          <w:szCs w:val="22"/>
        </w:rPr>
        <w:t> </w:t>
      </w:r>
      <w:r w:rsidRPr="00061A21">
        <w:rPr>
          <w:rFonts w:asciiTheme="minorHAnsi" w:eastAsia="Arial Unicode MS" w:hAnsi="Arial Unicode MS"/>
          <w:sz w:val="22"/>
          <w:szCs w:val="22"/>
        </w:rPr>
        <w:t> </w:t>
      </w:r>
      <w:r w:rsidRPr="00061A21">
        <w:rPr>
          <w:rFonts w:asciiTheme="minorHAnsi" w:eastAsia="Arial Unicode MS" w:hAnsi="Arial Unicode MS"/>
          <w:sz w:val="22"/>
          <w:szCs w:val="22"/>
        </w:rPr>
        <w:t> </w:t>
      </w:r>
      <w:r w:rsidR="007E1AE7" w:rsidRPr="00061A21">
        <w:rPr>
          <w:rFonts w:asciiTheme="minorHAnsi" w:hAnsiTheme="minorHAnsi"/>
          <w:sz w:val="22"/>
          <w:szCs w:val="22"/>
        </w:rPr>
        <w:fldChar w:fldCharType="end"/>
      </w:r>
    </w:p>
    <w:p w:rsidR="00F84A7E" w:rsidRPr="006E18F1" w:rsidRDefault="00F84A7E" w:rsidP="00315130">
      <w:pPr>
        <w:rPr>
          <w:rFonts w:asciiTheme="minorHAnsi" w:hAnsiTheme="minorHAnsi"/>
          <w:sz w:val="22"/>
          <w:szCs w:val="22"/>
          <w:highlight w:val="yellow"/>
        </w:rPr>
      </w:pPr>
    </w:p>
    <w:p w:rsidR="00315130" w:rsidRPr="00061A21" w:rsidRDefault="00315130" w:rsidP="00315130">
      <w:pPr>
        <w:rPr>
          <w:rFonts w:asciiTheme="minorHAnsi" w:hAnsiTheme="minorHAnsi"/>
          <w:sz w:val="22"/>
          <w:szCs w:val="22"/>
        </w:rPr>
      </w:pPr>
      <w:r w:rsidRPr="00061A21">
        <w:rPr>
          <w:rFonts w:asciiTheme="minorHAnsi" w:hAnsiTheme="minorHAnsi"/>
          <w:sz w:val="22"/>
          <w:szCs w:val="22"/>
        </w:rPr>
        <w:t>Cost Reporting Period</w:t>
      </w:r>
      <w:r w:rsidR="007B6AF7" w:rsidRPr="00061A21">
        <w:rPr>
          <w:rFonts w:asciiTheme="minorHAnsi" w:hAnsiTheme="minorHAnsi"/>
          <w:sz w:val="22"/>
          <w:szCs w:val="22"/>
        </w:rPr>
        <w:t xml:space="preserve"> of most recently filed Medicare Cost Report</w:t>
      </w:r>
      <w:r w:rsidRPr="00061A21">
        <w:rPr>
          <w:rFonts w:asciiTheme="minorHAnsi" w:hAnsiTheme="minorHAnsi"/>
          <w:sz w:val="22"/>
          <w:szCs w:val="22"/>
        </w:rPr>
        <w:t>: ______________</w:t>
      </w:r>
      <w:r w:rsidR="0090172E" w:rsidRPr="00061A21">
        <w:rPr>
          <w:rFonts w:asciiTheme="minorHAnsi" w:hAnsiTheme="minorHAnsi"/>
          <w:sz w:val="22"/>
          <w:szCs w:val="22"/>
        </w:rPr>
        <w:t>_ -</w:t>
      </w:r>
      <w:r w:rsidRPr="00061A21">
        <w:rPr>
          <w:rFonts w:asciiTheme="minorHAnsi" w:hAnsiTheme="minorHAnsi"/>
          <w:sz w:val="22"/>
          <w:szCs w:val="22"/>
        </w:rPr>
        <w:t xml:space="preserve"> _______________</w:t>
      </w:r>
    </w:p>
    <w:p w:rsidR="00C32471" w:rsidRPr="00061A21" w:rsidRDefault="005143DC" w:rsidP="00345536">
      <w:pPr>
        <w:rPr>
          <w:rFonts w:asciiTheme="minorHAnsi" w:hAnsiTheme="minorHAnsi"/>
          <w:b/>
          <w:color w:val="000000" w:themeColor="text1"/>
          <w:sz w:val="22"/>
          <w:szCs w:val="22"/>
        </w:rPr>
      </w:pPr>
      <w:r w:rsidRPr="00061A21">
        <w:rPr>
          <w:rFonts w:asciiTheme="minorHAnsi" w:hAnsiTheme="minorHAnsi"/>
          <w:b/>
          <w:color w:val="000000" w:themeColor="text1"/>
          <w:sz w:val="22"/>
          <w:szCs w:val="22"/>
        </w:rPr>
        <w:t>Attach part I of Worksheet S-3 from most recently filed Medicare Cost Report</w:t>
      </w:r>
      <w:r w:rsidR="00D6209C">
        <w:rPr>
          <w:rFonts w:asciiTheme="minorHAnsi" w:hAnsiTheme="minorHAnsi"/>
          <w:b/>
          <w:color w:val="000000" w:themeColor="text1"/>
          <w:sz w:val="22"/>
          <w:szCs w:val="22"/>
        </w:rPr>
        <w:t xml:space="preserve"> </w:t>
      </w:r>
      <w:r w:rsidR="00B65C29" w:rsidRPr="00061A21">
        <w:rPr>
          <w:rFonts w:ascii="Calibri" w:hAnsi="Calibri"/>
          <w:b/>
          <w:color w:val="000000" w:themeColor="text1"/>
          <w:sz w:val="22"/>
          <w:szCs w:val="22"/>
          <w:u w:val="single"/>
        </w:rPr>
        <w:t>(</w:t>
      </w:r>
      <w:r w:rsidR="00154F13" w:rsidRPr="00061A21">
        <w:rPr>
          <w:rFonts w:ascii="Calibri" w:hAnsi="Calibri"/>
          <w:b/>
          <w:color w:val="000000" w:themeColor="text1"/>
          <w:sz w:val="22"/>
          <w:szCs w:val="22"/>
          <w:u w:val="single"/>
        </w:rPr>
        <w:t>PPS Hospitals only</w:t>
      </w:r>
      <w:r w:rsidR="00154F13" w:rsidRPr="00061A21">
        <w:rPr>
          <w:rFonts w:ascii="Calibri" w:hAnsi="Calibri"/>
          <w:b/>
          <w:color w:val="000000" w:themeColor="text1"/>
          <w:sz w:val="22"/>
          <w:szCs w:val="22"/>
        </w:rPr>
        <w:t>)</w:t>
      </w:r>
      <w:r w:rsidR="00D6209C">
        <w:rPr>
          <w:rFonts w:ascii="Calibri" w:hAnsi="Calibri"/>
          <w:b/>
          <w:color w:val="000000" w:themeColor="text1"/>
          <w:sz w:val="22"/>
          <w:szCs w:val="22"/>
        </w:rPr>
        <w:t>.</w:t>
      </w:r>
    </w:p>
    <w:p w:rsidR="00C32471" w:rsidRPr="00DF4167" w:rsidRDefault="00C32471" w:rsidP="005143DC">
      <w:pPr>
        <w:rPr>
          <w:rFonts w:asciiTheme="minorHAnsi" w:hAnsiTheme="minorHAnsi"/>
          <w:b/>
          <w:i/>
          <w:sz w:val="22"/>
          <w:szCs w:val="22"/>
          <w:highlight w:val="yellow"/>
        </w:rPr>
      </w:pPr>
    </w:p>
    <w:p w:rsidR="00CE65E4" w:rsidRPr="004A5A54" w:rsidRDefault="004F6018" w:rsidP="00CE65E4">
      <w:pPr>
        <w:rPr>
          <w:rFonts w:ascii="Eras Medium ITC" w:hAnsi="Eras Medium ITC"/>
          <w:i/>
        </w:rPr>
      </w:pPr>
      <w:r>
        <w:rPr>
          <w:rFonts w:asciiTheme="minorHAnsi" w:hAnsiTheme="minorHAnsi"/>
          <w:b/>
          <w:i/>
          <w:sz w:val="22"/>
          <w:szCs w:val="22"/>
        </w:rPr>
        <w:t>*</w:t>
      </w:r>
      <w:r w:rsidR="00C32471" w:rsidRPr="00061A21">
        <w:rPr>
          <w:rFonts w:asciiTheme="minorHAnsi" w:hAnsiTheme="minorHAnsi"/>
          <w:b/>
          <w:i/>
          <w:sz w:val="22"/>
          <w:szCs w:val="22"/>
        </w:rPr>
        <w:t>Note:</w:t>
      </w:r>
      <w:r w:rsidR="00CE65E4" w:rsidRPr="00061A21">
        <w:rPr>
          <w:rFonts w:asciiTheme="minorHAnsi" w:hAnsiTheme="minorHAnsi"/>
          <w:b/>
          <w:i/>
          <w:sz w:val="22"/>
          <w:szCs w:val="22"/>
        </w:rPr>
        <w:t xml:space="preserve"> </w:t>
      </w:r>
      <w:r w:rsidR="00CE65E4" w:rsidRPr="00061A21">
        <w:rPr>
          <w:rFonts w:ascii="Calibri" w:hAnsi="Calibri"/>
          <w:i/>
          <w:sz w:val="22"/>
          <w:szCs w:val="22"/>
        </w:rPr>
        <w:t>If hospital reports a licensed bed count greater than 49 on Line 1</w:t>
      </w:r>
      <w:r w:rsidR="00B42C92">
        <w:rPr>
          <w:rFonts w:ascii="Calibri" w:hAnsi="Calibri"/>
          <w:i/>
          <w:sz w:val="22"/>
          <w:szCs w:val="22"/>
        </w:rPr>
        <w:t>4</w:t>
      </w:r>
      <w:r w:rsidR="00CE65E4" w:rsidRPr="00061A21">
        <w:rPr>
          <w:rFonts w:ascii="Calibri" w:hAnsi="Calibri"/>
          <w:i/>
          <w:sz w:val="22"/>
          <w:szCs w:val="22"/>
        </w:rPr>
        <w:t xml:space="preserve"> but staffs 49 beds or fewer, you may certify eligibility by submitting a written statement to the SORH that includes: 1) the number of staffed beds at the time of the most recent cost report submission, 2) the cost reporting period of the most recently filed cost report, and 3) the signature of the certifying official.</w:t>
      </w:r>
    </w:p>
    <w:p w:rsidR="00796C9B" w:rsidRDefault="00796C9B" w:rsidP="00545A17">
      <w:pPr>
        <w:rPr>
          <w:rFonts w:asciiTheme="minorHAnsi" w:hAnsiTheme="minorHAnsi"/>
          <w:sz w:val="22"/>
          <w:szCs w:val="22"/>
        </w:rPr>
        <w:sectPr w:rsidR="00796C9B" w:rsidSect="00644CA8">
          <w:footerReference w:type="even" r:id="rId12"/>
          <w:footerReference w:type="default" r:id="rId13"/>
          <w:pgSz w:w="12240" w:h="15840"/>
          <w:pgMar w:top="720" w:right="720" w:bottom="720" w:left="720" w:header="720" w:footer="720" w:gutter="0"/>
          <w:cols w:space="720"/>
          <w:docGrid w:linePitch="360"/>
        </w:sectPr>
      </w:pPr>
    </w:p>
    <w:p w:rsidR="00BD0F11" w:rsidRPr="00A665A3" w:rsidRDefault="00BD0F11" w:rsidP="00545A17">
      <w:pPr>
        <w:rPr>
          <w:rStyle w:val="Strong"/>
          <w:rFonts w:asciiTheme="minorHAnsi" w:hAnsiTheme="minorHAnsi"/>
          <w:sz w:val="16"/>
          <w:szCs w:val="16"/>
        </w:rPr>
      </w:pPr>
      <w:r w:rsidRPr="00A665A3">
        <w:rPr>
          <w:rStyle w:val="Strong"/>
          <w:rFonts w:asciiTheme="minorHAnsi" w:hAnsiTheme="minorHAnsi"/>
          <w:sz w:val="22"/>
          <w:szCs w:val="22"/>
        </w:rPr>
        <w:lastRenderedPageBreak/>
        <w:t xml:space="preserve">B. </w:t>
      </w:r>
      <w:r w:rsidR="00656C1F" w:rsidRPr="00A665A3">
        <w:rPr>
          <w:rStyle w:val="Strong"/>
          <w:rFonts w:asciiTheme="minorHAnsi" w:hAnsiTheme="minorHAnsi"/>
          <w:sz w:val="22"/>
          <w:szCs w:val="22"/>
        </w:rPr>
        <w:t xml:space="preserve">Planned </w:t>
      </w:r>
      <w:r w:rsidR="00F52ACA" w:rsidRPr="00A665A3">
        <w:rPr>
          <w:rStyle w:val="Strong"/>
          <w:rFonts w:asciiTheme="minorHAnsi" w:hAnsiTheme="minorHAnsi"/>
          <w:sz w:val="22"/>
          <w:szCs w:val="22"/>
        </w:rPr>
        <w:t>FY</w:t>
      </w:r>
      <w:r w:rsidR="004C503F">
        <w:rPr>
          <w:rStyle w:val="Strong"/>
          <w:rFonts w:asciiTheme="minorHAnsi" w:hAnsiTheme="minorHAnsi"/>
          <w:sz w:val="22"/>
          <w:szCs w:val="22"/>
        </w:rPr>
        <w:t xml:space="preserve"> </w:t>
      </w:r>
      <w:r w:rsidR="00F52ACA" w:rsidRPr="00A665A3">
        <w:rPr>
          <w:rStyle w:val="Strong"/>
          <w:rFonts w:asciiTheme="minorHAnsi" w:hAnsiTheme="minorHAnsi"/>
          <w:sz w:val="22"/>
          <w:szCs w:val="22"/>
        </w:rPr>
        <w:t xml:space="preserve">14 </w:t>
      </w:r>
      <w:r w:rsidR="00407D61" w:rsidRPr="00A665A3">
        <w:rPr>
          <w:rStyle w:val="Strong"/>
          <w:rFonts w:asciiTheme="minorHAnsi" w:hAnsiTheme="minorHAnsi"/>
          <w:sz w:val="22"/>
          <w:szCs w:val="22"/>
        </w:rPr>
        <w:t xml:space="preserve">(September 1, 2014 </w:t>
      </w:r>
      <w:r w:rsidR="00407D61" w:rsidRPr="00A665A3">
        <w:rPr>
          <w:rStyle w:val="Strong"/>
          <w:rFonts w:asciiTheme="minorHAnsi" w:hAnsiTheme="minorHAnsi" w:hint="eastAsia"/>
          <w:sz w:val="22"/>
          <w:szCs w:val="22"/>
        </w:rPr>
        <w:t>–</w:t>
      </w:r>
      <w:r w:rsidR="00407D61" w:rsidRPr="00A665A3">
        <w:rPr>
          <w:rStyle w:val="Strong"/>
          <w:rFonts w:asciiTheme="minorHAnsi" w:hAnsiTheme="minorHAnsi"/>
          <w:sz w:val="22"/>
          <w:szCs w:val="22"/>
        </w:rPr>
        <w:t xml:space="preserve"> August 31, 201</w:t>
      </w:r>
      <w:r w:rsidR="00915A67">
        <w:rPr>
          <w:rStyle w:val="Strong"/>
          <w:rFonts w:asciiTheme="minorHAnsi" w:hAnsiTheme="minorHAnsi"/>
          <w:sz w:val="22"/>
          <w:szCs w:val="22"/>
        </w:rPr>
        <w:t>5</w:t>
      </w:r>
      <w:r w:rsidR="00407D61" w:rsidRPr="00A665A3">
        <w:rPr>
          <w:rStyle w:val="Strong"/>
          <w:rFonts w:asciiTheme="minorHAnsi" w:hAnsiTheme="minorHAnsi"/>
          <w:sz w:val="22"/>
          <w:szCs w:val="22"/>
        </w:rPr>
        <w:t xml:space="preserve">) </w:t>
      </w:r>
      <w:r w:rsidR="00546046" w:rsidRPr="00A665A3">
        <w:rPr>
          <w:rStyle w:val="Strong"/>
          <w:rFonts w:asciiTheme="minorHAnsi" w:hAnsiTheme="minorHAnsi"/>
          <w:sz w:val="22"/>
          <w:szCs w:val="22"/>
        </w:rPr>
        <w:t>Expenditures</w:t>
      </w:r>
    </w:p>
    <w:p w:rsidR="00B755A5" w:rsidRPr="000D700F" w:rsidRDefault="00B755A5" w:rsidP="00BD0F11">
      <w:pPr>
        <w:rPr>
          <w:rFonts w:asciiTheme="minorHAnsi" w:hAnsiTheme="minorHAnsi"/>
          <w:sz w:val="16"/>
          <w:szCs w:val="16"/>
        </w:rPr>
      </w:pPr>
    </w:p>
    <w:p w:rsidR="00BD0F11" w:rsidRPr="00A665A3" w:rsidRDefault="00814FB2" w:rsidP="00BD0F11">
      <w:pPr>
        <w:rPr>
          <w:rFonts w:asciiTheme="minorHAnsi" w:hAnsiTheme="minorHAnsi"/>
          <w:b/>
          <w:sz w:val="22"/>
          <w:szCs w:val="22"/>
        </w:rPr>
      </w:pPr>
      <w:r w:rsidRPr="00A665A3">
        <w:rPr>
          <w:rFonts w:asciiTheme="minorHAnsi" w:hAnsiTheme="minorHAnsi"/>
          <w:sz w:val="22"/>
          <w:szCs w:val="22"/>
        </w:rPr>
        <w:t xml:space="preserve">Indicate the </w:t>
      </w:r>
      <w:r w:rsidR="00BD0F11" w:rsidRPr="00A665A3">
        <w:rPr>
          <w:rFonts w:asciiTheme="minorHAnsi" w:hAnsiTheme="minorHAnsi"/>
          <w:sz w:val="22"/>
          <w:szCs w:val="22"/>
        </w:rPr>
        <w:t>percent an</w:t>
      </w:r>
      <w:r w:rsidR="0055650D" w:rsidRPr="00A665A3">
        <w:rPr>
          <w:rFonts w:asciiTheme="minorHAnsi" w:hAnsiTheme="minorHAnsi"/>
          <w:sz w:val="22"/>
          <w:szCs w:val="22"/>
        </w:rPr>
        <w:t xml:space="preserve">d </w:t>
      </w:r>
      <w:r w:rsidR="00F52ACA" w:rsidRPr="00A665A3">
        <w:rPr>
          <w:rFonts w:asciiTheme="minorHAnsi" w:hAnsiTheme="minorHAnsi"/>
          <w:sz w:val="22"/>
          <w:szCs w:val="22"/>
        </w:rPr>
        <w:t xml:space="preserve">dollar amount </w:t>
      </w:r>
      <w:r w:rsidR="00BD0F11" w:rsidRPr="00A665A3">
        <w:rPr>
          <w:rFonts w:asciiTheme="minorHAnsi" w:hAnsiTheme="minorHAnsi"/>
          <w:sz w:val="22"/>
          <w:szCs w:val="22"/>
        </w:rPr>
        <w:t xml:space="preserve">that will be used </w:t>
      </w:r>
      <w:r w:rsidR="00345536" w:rsidRPr="00A665A3">
        <w:rPr>
          <w:rFonts w:asciiTheme="minorHAnsi" w:hAnsiTheme="minorHAnsi"/>
          <w:sz w:val="22"/>
          <w:szCs w:val="22"/>
        </w:rPr>
        <w:t xml:space="preserve">to support activities </w:t>
      </w:r>
      <w:r w:rsidR="009B0007" w:rsidRPr="00A665A3">
        <w:rPr>
          <w:rFonts w:asciiTheme="minorHAnsi" w:hAnsiTheme="minorHAnsi"/>
          <w:sz w:val="22"/>
          <w:szCs w:val="22"/>
        </w:rPr>
        <w:t xml:space="preserve">listed on the SHIP Purchasing Menu (page </w:t>
      </w:r>
      <w:r w:rsidR="00772C12" w:rsidRPr="00A665A3">
        <w:rPr>
          <w:rFonts w:asciiTheme="minorHAnsi" w:hAnsiTheme="minorHAnsi"/>
          <w:sz w:val="22"/>
          <w:szCs w:val="22"/>
        </w:rPr>
        <w:t>3</w:t>
      </w:r>
      <w:r w:rsidR="009B0007" w:rsidRPr="00A665A3">
        <w:rPr>
          <w:rFonts w:asciiTheme="minorHAnsi" w:hAnsiTheme="minorHAnsi"/>
          <w:sz w:val="22"/>
          <w:szCs w:val="22"/>
        </w:rPr>
        <w:t xml:space="preserve">).  </w:t>
      </w:r>
      <w:r w:rsidR="007A0F74" w:rsidRPr="00A665A3">
        <w:rPr>
          <w:rFonts w:asciiTheme="minorHAnsi" w:hAnsiTheme="minorHAnsi"/>
          <w:b/>
          <w:sz w:val="22"/>
          <w:szCs w:val="22"/>
        </w:rPr>
        <w:t>Total Requested</w:t>
      </w:r>
      <w:r w:rsidR="007A0F74" w:rsidRPr="00A665A3">
        <w:rPr>
          <w:rFonts w:asciiTheme="minorHAnsi" w:hAnsiTheme="minorHAnsi"/>
          <w:sz w:val="22"/>
          <w:szCs w:val="22"/>
        </w:rPr>
        <w:t xml:space="preserve"> </w:t>
      </w:r>
      <w:r w:rsidR="009354DF" w:rsidRPr="00A665A3">
        <w:rPr>
          <w:rFonts w:asciiTheme="minorHAnsi" w:hAnsiTheme="minorHAnsi"/>
          <w:b/>
          <w:sz w:val="22"/>
          <w:szCs w:val="22"/>
        </w:rPr>
        <w:t>B</w:t>
      </w:r>
      <w:r w:rsidR="0081312F" w:rsidRPr="00A665A3">
        <w:rPr>
          <w:rFonts w:asciiTheme="minorHAnsi" w:hAnsiTheme="minorHAnsi"/>
          <w:b/>
          <w:sz w:val="22"/>
          <w:szCs w:val="22"/>
        </w:rPr>
        <w:t>udget</w:t>
      </w:r>
      <w:r w:rsidR="009354DF" w:rsidRPr="00A665A3">
        <w:rPr>
          <w:rFonts w:asciiTheme="minorHAnsi" w:hAnsiTheme="minorHAnsi"/>
          <w:b/>
          <w:sz w:val="22"/>
          <w:szCs w:val="22"/>
        </w:rPr>
        <w:t xml:space="preserve"> estimate</w:t>
      </w:r>
      <w:r w:rsidR="00730E8A" w:rsidRPr="00A665A3">
        <w:rPr>
          <w:rFonts w:asciiTheme="minorHAnsi" w:hAnsiTheme="minorHAnsi"/>
          <w:b/>
          <w:sz w:val="22"/>
          <w:szCs w:val="22"/>
        </w:rPr>
        <w:t>:</w:t>
      </w:r>
      <w:r w:rsidR="0081312F" w:rsidRPr="00A665A3">
        <w:rPr>
          <w:rFonts w:asciiTheme="minorHAnsi" w:hAnsiTheme="minorHAnsi"/>
          <w:b/>
          <w:sz w:val="22"/>
          <w:szCs w:val="22"/>
        </w:rPr>
        <w:t xml:space="preserve"> $9,000</w:t>
      </w:r>
      <w:r w:rsidR="002D5809" w:rsidRPr="00A665A3">
        <w:rPr>
          <w:rFonts w:asciiTheme="minorHAnsi" w:hAnsiTheme="minorHAnsi"/>
          <w:b/>
          <w:sz w:val="22"/>
          <w:szCs w:val="22"/>
        </w:rPr>
        <w:t xml:space="preserve"> per hospital</w:t>
      </w:r>
      <w:r w:rsidR="0081312F" w:rsidRPr="00A665A3">
        <w:rPr>
          <w:rFonts w:asciiTheme="minorHAnsi" w:hAnsiTheme="minorHAnsi"/>
          <w:b/>
          <w:sz w:val="22"/>
          <w:szCs w:val="22"/>
        </w:rPr>
        <w:t>.</w:t>
      </w:r>
    </w:p>
    <w:p w:rsidR="00E31DE1" w:rsidRDefault="00E31DE1" w:rsidP="009B0007">
      <w:pPr>
        <w:pStyle w:val="ListParagraph"/>
        <w:spacing w:after="200" w:line="276" w:lineRule="auto"/>
        <w:ind w:left="0"/>
        <w:contextualSpacing/>
        <w:rPr>
          <w:rFonts w:asciiTheme="minorHAnsi" w:hAnsiTheme="minorHAnsi"/>
          <w:b/>
        </w:rPr>
      </w:pPr>
    </w:p>
    <w:p w:rsidR="00772C12" w:rsidRDefault="00772C12" w:rsidP="00772C12">
      <w:pPr>
        <w:pStyle w:val="ListParagraph"/>
        <w:spacing w:after="200" w:line="276" w:lineRule="auto"/>
        <w:ind w:left="0"/>
        <w:contextualSpacing/>
        <w:rPr>
          <w:rFonts w:asciiTheme="minorHAnsi" w:hAnsiTheme="minorHAnsi"/>
          <w:b/>
        </w:rPr>
      </w:pPr>
      <w:r>
        <w:rPr>
          <w:rFonts w:asciiTheme="minorHAnsi" w:hAnsiTheme="minorHAnsi"/>
          <w:b/>
        </w:rPr>
        <w:t>Please follow</w:t>
      </w:r>
      <w:r w:rsidR="000C7E68">
        <w:rPr>
          <w:rFonts w:asciiTheme="minorHAnsi" w:hAnsiTheme="minorHAnsi"/>
          <w:b/>
        </w:rPr>
        <w:t xml:space="preserve"> these instructions/priorities:</w:t>
      </w:r>
    </w:p>
    <w:p w:rsidR="00772C12" w:rsidRDefault="00772C12" w:rsidP="00772C12">
      <w:pPr>
        <w:pStyle w:val="ListParagraph"/>
        <w:spacing w:after="200" w:line="276" w:lineRule="auto"/>
        <w:ind w:left="0"/>
        <w:contextualSpacing/>
        <w:rPr>
          <w:rFonts w:asciiTheme="minorHAnsi" w:hAnsiTheme="minorHAnsi"/>
          <w:b/>
        </w:rPr>
      </w:pPr>
    </w:p>
    <w:p w:rsidR="00772C12" w:rsidRPr="00644CA8" w:rsidRDefault="00772C12" w:rsidP="00772C12">
      <w:pPr>
        <w:pStyle w:val="ListParagraph"/>
        <w:numPr>
          <w:ilvl w:val="0"/>
          <w:numId w:val="33"/>
        </w:numPr>
        <w:spacing w:after="200" w:line="276" w:lineRule="auto"/>
        <w:contextualSpacing/>
        <w:rPr>
          <w:rFonts w:asciiTheme="minorHAnsi" w:hAnsiTheme="minorHAnsi" w:cstheme="minorHAnsi"/>
          <w:b/>
        </w:rPr>
      </w:pPr>
      <w:r w:rsidRPr="00644CA8">
        <w:rPr>
          <w:rFonts w:asciiTheme="minorHAnsi" w:hAnsiTheme="minorHAnsi" w:cstheme="minorHAnsi"/>
        </w:rPr>
        <w:t>Hospitals may select more than 1 category to participate if priorities are followed and available funds exist</w:t>
      </w:r>
      <w:r w:rsidR="000C7E68">
        <w:rPr>
          <w:rFonts w:asciiTheme="minorHAnsi" w:hAnsiTheme="minorHAnsi" w:cstheme="minorHAnsi"/>
        </w:rPr>
        <w:t>.</w:t>
      </w:r>
    </w:p>
    <w:p w:rsidR="00772C12" w:rsidRPr="00644CA8" w:rsidRDefault="00772C12" w:rsidP="00772C12">
      <w:pPr>
        <w:pStyle w:val="ListParagraph"/>
        <w:numPr>
          <w:ilvl w:val="0"/>
          <w:numId w:val="33"/>
        </w:numPr>
        <w:spacing w:after="200" w:line="276" w:lineRule="auto"/>
        <w:contextualSpacing/>
        <w:rPr>
          <w:rFonts w:asciiTheme="minorHAnsi" w:hAnsiTheme="minorHAnsi" w:cstheme="minorHAnsi"/>
          <w:b/>
        </w:rPr>
      </w:pPr>
      <w:r w:rsidRPr="00644CA8">
        <w:rPr>
          <w:rFonts w:asciiTheme="minorHAnsi" w:hAnsiTheme="minorHAnsi" w:cstheme="minorHAnsi"/>
        </w:rPr>
        <w:t>Please check applicable investments and measures on the SHIP Purchasing Menu</w:t>
      </w:r>
      <w:r>
        <w:rPr>
          <w:rFonts w:asciiTheme="minorHAnsi" w:hAnsiTheme="minorHAnsi" w:cstheme="minorHAnsi"/>
        </w:rPr>
        <w:t>.</w:t>
      </w:r>
    </w:p>
    <w:p w:rsidR="00772C12" w:rsidRPr="00644CA8" w:rsidRDefault="00772C12" w:rsidP="00772C12">
      <w:pPr>
        <w:pStyle w:val="ListParagraph"/>
        <w:numPr>
          <w:ilvl w:val="0"/>
          <w:numId w:val="33"/>
        </w:numPr>
        <w:spacing w:after="200" w:line="276" w:lineRule="auto"/>
        <w:contextualSpacing/>
        <w:rPr>
          <w:rFonts w:asciiTheme="minorHAnsi" w:hAnsiTheme="minorHAnsi" w:cstheme="minorHAnsi"/>
          <w:b/>
        </w:rPr>
      </w:pPr>
      <w:r>
        <w:rPr>
          <w:rFonts w:asciiTheme="minorHAnsi" w:hAnsiTheme="minorHAnsi" w:cstheme="minorHAnsi"/>
        </w:rPr>
        <w:t xml:space="preserve">SHIP funded </w:t>
      </w:r>
      <w:r w:rsidRPr="00644CA8">
        <w:rPr>
          <w:rFonts w:asciiTheme="minorHAnsi" w:hAnsiTheme="minorHAnsi" w:cstheme="minorHAnsi"/>
        </w:rPr>
        <w:t xml:space="preserve">purchases </w:t>
      </w:r>
      <w:r>
        <w:rPr>
          <w:rFonts w:asciiTheme="minorHAnsi" w:hAnsiTheme="minorHAnsi" w:cstheme="minorHAnsi"/>
        </w:rPr>
        <w:t>are prioritized as follow:</w:t>
      </w:r>
    </w:p>
    <w:p w:rsidR="00772C12" w:rsidRPr="00644CA8" w:rsidRDefault="00772C12" w:rsidP="00772C12">
      <w:pPr>
        <w:pStyle w:val="ListParagraph"/>
        <w:spacing w:after="200" w:line="276" w:lineRule="auto"/>
        <w:contextualSpacing/>
        <w:rPr>
          <w:rFonts w:asciiTheme="minorHAnsi" w:hAnsiTheme="minorHAnsi" w:cstheme="minorHAnsi"/>
          <w:b/>
        </w:rPr>
      </w:pPr>
    </w:p>
    <w:p w:rsidR="00772C12" w:rsidRPr="00644CA8" w:rsidRDefault="00772C12" w:rsidP="00772C12">
      <w:pPr>
        <w:pStyle w:val="ListParagraph"/>
        <w:numPr>
          <w:ilvl w:val="1"/>
          <w:numId w:val="33"/>
        </w:numPr>
        <w:spacing w:after="200" w:line="276" w:lineRule="auto"/>
        <w:contextualSpacing/>
        <w:rPr>
          <w:rFonts w:asciiTheme="minorHAnsi" w:hAnsiTheme="minorHAnsi" w:cstheme="minorHAnsi"/>
          <w:b/>
        </w:rPr>
      </w:pPr>
      <w:r w:rsidRPr="00644CA8">
        <w:rPr>
          <w:rFonts w:asciiTheme="minorHAnsi" w:hAnsiTheme="minorHAnsi" w:cstheme="minorHAnsi"/>
        </w:rPr>
        <w:t>1</w:t>
      </w:r>
      <w:r w:rsidRPr="00644CA8">
        <w:rPr>
          <w:rFonts w:asciiTheme="minorHAnsi" w:hAnsiTheme="minorHAnsi" w:cstheme="minorHAnsi"/>
          <w:vertAlign w:val="superscript"/>
        </w:rPr>
        <w:t>st</w:t>
      </w:r>
      <w:r w:rsidRPr="00644CA8">
        <w:rPr>
          <w:rFonts w:asciiTheme="minorHAnsi" w:hAnsiTheme="minorHAnsi" w:cstheme="minorHAnsi"/>
        </w:rPr>
        <w:t xml:space="preserve"> </w:t>
      </w:r>
      <w:r>
        <w:rPr>
          <w:rFonts w:asciiTheme="minorHAnsi" w:hAnsiTheme="minorHAnsi" w:cstheme="minorHAnsi"/>
        </w:rPr>
        <w:t>Priority</w:t>
      </w:r>
      <w:r w:rsidRPr="00644CA8">
        <w:rPr>
          <w:rFonts w:asciiTheme="minorHAnsi" w:hAnsiTheme="minorHAnsi" w:cstheme="minorHAnsi"/>
        </w:rPr>
        <w:t xml:space="preserve">– Activities relating to </w:t>
      </w:r>
      <w:r w:rsidRPr="006330EF">
        <w:rPr>
          <w:rFonts w:asciiTheme="minorHAnsi" w:hAnsiTheme="minorHAnsi" w:cstheme="minorHAnsi"/>
          <w:b/>
        </w:rPr>
        <w:t>MBQIP</w:t>
      </w:r>
      <w:r w:rsidRPr="00644CA8">
        <w:rPr>
          <w:rFonts w:asciiTheme="minorHAnsi" w:hAnsiTheme="minorHAnsi" w:cstheme="minorHAnsi"/>
        </w:rPr>
        <w:t xml:space="preserve"> implementation and reporting (if that hospital has yet to register and transmit MBQIP data).  Non-CAHs are exempt from this provision; </w:t>
      </w:r>
    </w:p>
    <w:p w:rsidR="00772C12" w:rsidRPr="00644CA8" w:rsidRDefault="00772C12" w:rsidP="00772C12">
      <w:pPr>
        <w:pStyle w:val="ListParagraph"/>
        <w:numPr>
          <w:ilvl w:val="1"/>
          <w:numId w:val="33"/>
        </w:numPr>
        <w:spacing w:after="200" w:line="276" w:lineRule="auto"/>
        <w:contextualSpacing/>
        <w:rPr>
          <w:rFonts w:asciiTheme="minorHAnsi" w:hAnsiTheme="minorHAnsi" w:cstheme="minorHAnsi"/>
          <w:b/>
        </w:rPr>
      </w:pPr>
      <w:r w:rsidRPr="00644CA8">
        <w:rPr>
          <w:rFonts w:asciiTheme="minorHAnsi" w:hAnsiTheme="minorHAnsi" w:cstheme="minorHAnsi"/>
        </w:rPr>
        <w:t>2</w:t>
      </w:r>
      <w:r w:rsidRPr="00644CA8">
        <w:rPr>
          <w:rFonts w:asciiTheme="minorHAnsi" w:hAnsiTheme="minorHAnsi" w:cstheme="minorHAnsi"/>
          <w:vertAlign w:val="superscript"/>
        </w:rPr>
        <w:t>nd</w:t>
      </w:r>
      <w:r w:rsidRPr="00644CA8">
        <w:rPr>
          <w:rFonts w:asciiTheme="minorHAnsi" w:hAnsiTheme="minorHAnsi" w:cstheme="minorHAnsi"/>
        </w:rPr>
        <w:t xml:space="preserve"> </w:t>
      </w:r>
      <w:r>
        <w:rPr>
          <w:rFonts w:asciiTheme="minorHAnsi" w:hAnsiTheme="minorHAnsi" w:cstheme="minorHAnsi"/>
        </w:rPr>
        <w:t xml:space="preserve">Priority – </w:t>
      </w:r>
      <w:r w:rsidRPr="006330EF">
        <w:rPr>
          <w:rFonts w:asciiTheme="minorHAnsi" w:hAnsiTheme="minorHAnsi" w:cstheme="minorHAnsi"/>
          <w:b/>
        </w:rPr>
        <w:t>HCAHPS and/or ICD-10</w:t>
      </w:r>
      <w:r w:rsidRPr="00644CA8">
        <w:rPr>
          <w:rFonts w:asciiTheme="minorHAnsi" w:hAnsiTheme="minorHAnsi" w:cstheme="minorHAnsi"/>
        </w:rPr>
        <w:t xml:space="preserve"> activities if that hospital is not in the process of implementing both systems. </w:t>
      </w:r>
      <w:r w:rsidR="004A3CCB">
        <w:rPr>
          <w:rFonts w:asciiTheme="minorHAnsi" w:hAnsiTheme="minorHAnsi" w:cstheme="minorHAnsi"/>
        </w:rPr>
        <w:t xml:space="preserve">In no particular order, </w:t>
      </w:r>
      <w:r w:rsidRPr="00644CA8">
        <w:rPr>
          <w:rFonts w:asciiTheme="minorHAnsi" w:hAnsiTheme="minorHAnsi" w:cstheme="minorHAnsi"/>
        </w:rPr>
        <w:t xml:space="preserve"> </w:t>
      </w:r>
      <w:r w:rsidR="004A3CCB">
        <w:rPr>
          <w:rFonts w:asciiTheme="minorHAnsi" w:hAnsiTheme="minorHAnsi" w:cstheme="minorHAnsi"/>
        </w:rPr>
        <w:t>h</w:t>
      </w:r>
      <w:r w:rsidRPr="00644CA8">
        <w:rPr>
          <w:rFonts w:asciiTheme="minorHAnsi" w:hAnsiTheme="minorHAnsi" w:cstheme="minorHAnsi"/>
        </w:rPr>
        <w:t xml:space="preserve">ospitals may select </w:t>
      </w:r>
      <w:r w:rsidR="004A3CCB">
        <w:rPr>
          <w:rFonts w:asciiTheme="minorHAnsi" w:hAnsiTheme="minorHAnsi" w:cstheme="minorHAnsi"/>
        </w:rPr>
        <w:t>one or both</w:t>
      </w:r>
      <w:r w:rsidRPr="00644CA8">
        <w:rPr>
          <w:rFonts w:asciiTheme="minorHAnsi" w:hAnsiTheme="minorHAnsi" w:cstheme="minorHAnsi"/>
        </w:rPr>
        <w:t>,; and</w:t>
      </w:r>
    </w:p>
    <w:p w:rsidR="00772C12" w:rsidRPr="00644CA8" w:rsidRDefault="00772C12" w:rsidP="00772C12">
      <w:pPr>
        <w:pStyle w:val="ListParagraph"/>
        <w:numPr>
          <w:ilvl w:val="1"/>
          <w:numId w:val="33"/>
        </w:numPr>
        <w:spacing w:after="200" w:line="276" w:lineRule="auto"/>
        <w:contextualSpacing/>
        <w:rPr>
          <w:rFonts w:asciiTheme="minorHAnsi" w:hAnsiTheme="minorHAnsi" w:cstheme="minorHAnsi"/>
          <w:b/>
          <w:i/>
        </w:rPr>
      </w:pPr>
      <w:r w:rsidRPr="00644CA8">
        <w:rPr>
          <w:rFonts w:asciiTheme="minorHAnsi" w:hAnsiTheme="minorHAnsi" w:cstheme="minorHAnsi"/>
        </w:rPr>
        <w:t>3</w:t>
      </w:r>
      <w:r w:rsidRPr="00644CA8">
        <w:rPr>
          <w:rFonts w:asciiTheme="minorHAnsi" w:hAnsiTheme="minorHAnsi" w:cstheme="minorHAnsi"/>
          <w:vertAlign w:val="superscript"/>
        </w:rPr>
        <w:t>rd</w:t>
      </w:r>
      <w:r>
        <w:rPr>
          <w:rFonts w:asciiTheme="minorHAnsi" w:hAnsiTheme="minorHAnsi" w:cstheme="minorHAnsi"/>
          <w:vertAlign w:val="superscript"/>
        </w:rPr>
        <w:t xml:space="preserve"> </w:t>
      </w:r>
      <w:r>
        <w:rPr>
          <w:rFonts w:asciiTheme="minorHAnsi" w:hAnsiTheme="minorHAnsi" w:cstheme="minorHAnsi"/>
        </w:rPr>
        <w:t xml:space="preserve">Priority – </w:t>
      </w:r>
      <w:r w:rsidRPr="00644CA8">
        <w:rPr>
          <w:rFonts w:asciiTheme="minorHAnsi" w:hAnsiTheme="minorHAnsi" w:cstheme="minorHAnsi"/>
        </w:rPr>
        <w:t>If a hospital is already participating in all three of these activities,</w:t>
      </w:r>
      <w:r>
        <w:rPr>
          <w:rFonts w:asciiTheme="minorHAnsi" w:hAnsiTheme="minorHAnsi" w:cstheme="minorHAnsi"/>
        </w:rPr>
        <w:t xml:space="preserve"> </w:t>
      </w:r>
      <w:r w:rsidRPr="006330EF">
        <w:rPr>
          <w:rFonts w:asciiTheme="minorHAnsi" w:hAnsiTheme="minorHAnsi" w:cstheme="minorHAnsi"/>
          <w:b/>
        </w:rPr>
        <w:t>MBQIP, HCAHPS, and ICD</w:t>
      </w:r>
      <w:r>
        <w:rPr>
          <w:rFonts w:asciiTheme="minorHAnsi" w:hAnsiTheme="minorHAnsi" w:cstheme="minorHAnsi"/>
          <w:b/>
        </w:rPr>
        <w:t>-</w:t>
      </w:r>
      <w:r w:rsidRPr="006330EF">
        <w:rPr>
          <w:rFonts w:asciiTheme="minorHAnsi" w:hAnsiTheme="minorHAnsi" w:cstheme="minorHAnsi"/>
          <w:b/>
        </w:rPr>
        <w:t>10,</w:t>
      </w:r>
      <w:r>
        <w:rPr>
          <w:rFonts w:asciiTheme="minorHAnsi" w:hAnsiTheme="minorHAnsi" w:cstheme="minorHAnsi"/>
          <w:b/>
        </w:rPr>
        <w:t xml:space="preserve"> </w:t>
      </w:r>
      <w:r w:rsidRPr="00644CA8">
        <w:rPr>
          <w:rFonts w:asciiTheme="minorHAnsi" w:hAnsiTheme="minorHAnsi" w:cstheme="minorHAnsi"/>
        </w:rPr>
        <w:t>then that hospital may select a different activity listed on the SHIP Purchasing Menu.</w:t>
      </w:r>
    </w:p>
    <w:p w:rsidR="00772C12" w:rsidRPr="00644CA8" w:rsidRDefault="00772C12" w:rsidP="00772C12">
      <w:pPr>
        <w:pStyle w:val="ListParagraph"/>
        <w:numPr>
          <w:ilvl w:val="1"/>
          <w:numId w:val="33"/>
        </w:numPr>
        <w:spacing w:after="200" w:line="276" w:lineRule="auto"/>
        <w:contextualSpacing/>
        <w:rPr>
          <w:rFonts w:asciiTheme="minorHAnsi" w:hAnsiTheme="minorHAnsi" w:cstheme="minorHAnsi"/>
        </w:rPr>
      </w:pPr>
      <w:r w:rsidRPr="00644CA8">
        <w:rPr>
          <w:rFonts w:asciiTheme="minorHAnsi" w:hAnsiTheme="minorHAnsi" w:cstheme="minorHAnsi"/>
        </w:rPr>
        <w:t xml:space="preserve">If a hospital </w:t>
      </w:r>
      <w:r>
        <w:rPr>
          <w:rFonts w:asciiTheme="minorHAnsi" w:hAnsiTheme="minorHAnsi" w:cstheme="minorHAnsi"/>
        </w:rPr>
        <w:t xml:space="preserve">has already completed </w:t>
      </w:r>
      <w:r w:rsidRPr="00644CA8">
        <w:rPr>
          <w:rFonts w:asciiTheme="minorHAnsi" w:hAnsiTheme="minorHAnsi" w:cstheme="minorHAnsi"/>
        </w:rPr>
        <w:t xml:space="preserve"> </w:t>
      </w:r>
      <w:r w:rsidRPr="00A274E6">
        <w:rPr>
          <w:rFonts w:asciiTheme="minorHAnsi" w:hAnsiTheme="minorHAnsi" w:cstheme="minorHAnsi"/>
          <w:b/>
        </w:rPr>
        <w:t>ALL</w:t>
      </w:r>
      <w:r w:rsidRPr="00644CA8">
        <w:rPr>
          <w:rFonts w:asciiTheme="minorHAnsi" w:hAnsiTheme="minorHAnsi" w:cstheme="minorHAnsi"/>
        </w:rPr>
        <w:t xml:space="preserve"> pre-selected </w:t>
      </w:r>
      <w:r>
        <w:rPr>
          <w:rFonts w:asciiTheme="minorHAnsi" w:hAnsiTheme="minorHAnsi" w:cstheme="minorHAnsi"/>
        </w:rPr>
        <w:t>investments (</w:t>
      </w:r>
      <w:r w:rsidRPr="00644CA8">
        <w:rPr>
          <w:rFonts w:asciiTheme="minorHAnsi" w:hAnsiTheme="minorHAnsi" w:cstheme="minorHAnsi"/>
        </w:rPr>
        <w:t>equipment and/or services</w:t>
      </w:r>
      <w:r>
        <w:rPr>
          <w:rFonts w:asciiTheme="minorHAnsi" w:hAnsiTheme="minorHAnsi" w:cstheme="minorHAnsi"/>
        </w:rPr>
        <w:t>)</w:t>
      </w:r>
      <w:r w:rsidRPr="00644CA8">
        <w:rPr>
          <w:rFonts w:asciiTheme="minorHAnsi" w:hAnsiTheme="minorHAnsi" w:cstheme="minorHAnsi"/>
        </w:rPr>
        <w:t xml:space="preserve"> listed on the SHIP Purchasing Menu, that hospital may </w:t>
      </w:r>
      <w:r>
        <w:rPr>
          <w:rFonts w:asciiTheme="minorHAnsi" w:hAnsiTheme="minorHAnsi" w:cstheme="minorHAnsi"/>
        </w:rPr>
        <w:t>identify</w:t>
      </w:r>
      <w:r w:rsidRPr="00644CA8">
        <w:rPr>
          <w:rFonts w:asciiTheme="minorHAnsi" w:hAnsiTheme="minorHAnsi" w:cstheme="minorHAnsi"/>
        </w:rPr>
        <w:t xml:space="preserve"> an alternative piece of equipment and/or service PROVIDED: a) this purchase will optimally affect a hospital’s transformation into an accountable care organization, increase value based purchasing objectives, and/or aid in the adoption of ICD-10; and b) that hospital receives </w:t>
      </w:r>
      <w:r>
        <w:rPr>
          <w:rFonts w:asciiTheme="minorHAnsi" w:hAnsiTheme="minorHAnsi" w:cstheme="minorHAnsi"/>
        </w:rPr>
        <w:t xml:space="preserve">pre-approval </w:t>
      </w:r>
      <w:r w:rsidRPr="00644CA8">
        <w:rPr>
          <w:rFonts w:asciiTheme="minorHAnsi" w:hAnsiTheme="minorHAnsi" w:cstheme="minorHAnsi"/>
        </w:rPr>
        <w:t xml:space="preserve"> from both their state SHIP director and the appropriate federal Office of Rural Health Policy project officer.</w:t>
      </w:r>
    </w:p>
    <w:p w:rsidR="00094609" w:rsidRDefault="00094609" w:rsidP="00094609">
      <w:pPr>
        <w:rPr>
          <w:rFonts w:asciiTheme="minorHAnsi" w:hAnsiTheme="minorHAnsi"/>
          <w:b/>
          <w:sz w:val="22"/>
          <w:szCs w:val="22"/>
        </w:rPr>
      </w:pPr>
      <w:r w:rsidRPr="00D87B9A">
        <w:rPr>
          <w:rFonts w:asciiTheme="minorHAnsi" w:hAnsiTheme="minorHAnsi"/>
          <w:b/>
          <w:sz w:val="22"/>
          <w:szCs w:val="22"/>
        </w:rPr>
        <w:t>2014 Changes to the SHIP Purchasing Menu</w:t>
      </w:r>
      <w:r>
        <w:rPr>
          <w:rFonts w:asciiTheme="minorHAnsi" w:hAnsiTheme="minorHAnsi"/>
          <w:b/>
          <w:sz w:val="22"/>
          <w:szCs w:val="22"/>
        </w:rPr>
        <w:t>:</w:t>
      </w:r>
    </w:p>
    <w:p w:rsidR="00094609" w:rsidRDefault="00094609" w:rsidP="00094609">
      <w:pPr>
        <w:pStyle w:val="ListParagraph"/>
        <w:numPr>
          <w:ilvl w:val="0"/>
          <w:numId w:val="39"/>
        </w:numPr>
        <w:rPr>
          <w:rFonts w:asciiTheme="minorHAnsi" w:hAnsiTheme="minorHAnsi"/>
        </w:rPr>
      </w:pPr>
      <w:r w:rsidRPr="00D87B9A">
        <w:rPr>
          <w:rFonts w:asciiTheme="minorHAnsi" w:hAnsiTheme="minorHAnsi"/>
        </w:rPr>
        <w:t>New “Care Transitions” category added</w:t>
      </w:r>
    </w:p>
    <w:p w:rsidR="00094609" w:rsidRPr="00D87B9A" w:rsidRDefault="00094609" w:rsidP="00094609">
      <w:pPr>
        <w:pStyle w:val="ListParagraph"/>
        <w:numPr>
          <w:ilvl w:val="1"/>
          <w:numId w:val="39"/>
        </w:numPr>
        <w:rPr>
          <w:rFonts w:asciiTheme="minorHAnsi" w:hAnsiTheme="minorHAnsi"/>
        </w:rPr>
      </w:pPr>
      <w:r>
        <w:rPr>
          <w:rFonts w:asciiTheme="minorHAnsi" w:hAnsiTheme="minorHAnsi"/>
        </w:rPr>
        <w:t>Note: the “</w:t>
      </w:r>
      <w:r w:rsidRPr="00D87B9A">
        <w:rPr>
          <w:rFonts w:asciiTheme="minorHAnsi" w:hAnsiTheme="minorHAnsi"/>
        </w:rPr>
        <w:t>Overall Outcome Measure: Decrease in hospital readmissions over last year</w:t>
      </w:r>
      <w:r>
        <w:rPr>
          <w:rFonts w:asciiTheme="minorHAnsi" w:hAnsiTheme="minorHAnsi"/>
        </w:rPr>
        <w:t>” applies to all Care Transitions investments</w:t>
      </w:r>
    </w:p>
    <w:p w:rsidR="00094609" w:rsidRDefault="00094609" w:rsidP="00094609">
      <w:pPr>
        <w:pStyle w:val="ListParagraph"/>
        <w:numPr>
          <w:ilvl w:val="0"/>
          <w:numId w:val="39"/>
        </w:numPr>
        <w:rPr>
          <w:rFonts w:asciiTheme="minorHAnsi" w:hAnsiTheme="minorHAnsi"/>
        </w:rPr>
      </w:pPr>
      <w:r w:rsidRPr="00D87B9A">
        <w:rPr>
          <w:rFonts w:asciiTheme="minorHAnsi" w:hAnsiTheme="minorHAnsi"/>
        </w:rPr>
        <w:t>New “Payment Bundling/PPS” investments and corresponding measures added:</w:t>
      </w:r>
    </w:p>
    <w:p w:rsidR="00094609" w:rsidRPr="00D87B9A" w:rsidRDefault="00094609" w:rsidP="00094609">
      <w:pPr>
        <w:pStyle w:val="ListParagraph"/>
        <w:numPr>
          <w:ilvl w:val="1"/>
          <w:numId w:val="39"/>
        </w:numPr>
        <w:rPr>
          <w:rFonts w:asciiTheme="minorHAnsi" w:hAnsiTheme="minorHAnsi"/>
        </w:rPr>
      </w:pPr>
      <w:r w:rsidRPr="00D87B9A">
        <w:rPr>
          <w:rFonts w:asciiTheme="minorHAnsi" w:hAnsiTheme="minorHAnsi"/>
        </w:rPr>
        <w:t xml:space="preserve">F. </w:t>
      </w:r>
      <w:proofErr w:type="spellStart"/>
      <w:r w:rsidRPr="00D87B9A">
        <w:rPr>
          <w:rFonts w:asciiTheme="minorHAnsi" w:hAnsiTheme="minorHAnsi"/>
        </w:rPr>
        <w:t>Chargemaster</w:t>
      </w:r>
      <w:proofErr w:type="spellEnd"/>
      <w:r w:rsidRPr="00D87B9A">
        <w:rPr>
          <w:rFonts w:asciiTheme="minorHAnsi" w:hAnsiTheme="minorHAnsi"/>
        </w:rPr>
        <w:t xml:space="preserve"> review and/or update</w:t>
      </w:r>
    </w:p>
    <w:p w:rsidR="00094609" w:rsidRDefault="00094609" w:rsidP="00094609">
      <w:pPr>
        <w:pStyle w:val="ListParagraph"/>
        <w:numPr>
          <w:ilvl w:val="1"/>
          <w:numId w:val="39"/>
        </w:numPr>
        <w:rPr>
          <w:rFonts w:asciiTheme="minorHAnsi" w:hAnsiTheme="minorHAnsi"/>
        </w:rPr>
      </w:pPr>
      <w:r w:rsidRPr="00D87B9A">
        <w:rPr>
          <w:rFonts w:asciiTheme="minorHAnsi" w:hAnsiTheme="minorHAnsi"/>
        </w:rPr>
        <w:t>G. S-10 Cost Reporting</w:t>
      </w:r>
    </w:p>
    <w:p w:rsidR="00094609" w:rsidRDefault="00094609" w:rsidP="00094609">
      <w:pPr>
        <w:pStyle w:val="ListParagraph"/>
        <w:numPr>
          <w:ilvl w:val="0"/>
          <w:numId w:val="39"/>
        </w:numPr>
        <w:rPr>
          <w:rFonts w:asciiTheme="minorHAnsi" w:hAnsiTheme="minorHAnsi"/>
        </w:rPr>
      </w:pPr>
      <w:r>
        <w:rPr>
          <w:rFonts w:asciiTheme="minorHAnsi" w:hAnsiTheme="minorHAnsi"/>
        </w:rPr>
        <w:t>New “</w:t>
      </w:r>
      <w:r w:rsidRPr="00D51C50">
        <w:rPr>
          <w:rFonts w:asciiTheme="minorHAnsi" w:hAnsiTheme="minorHAnsi"/>
        </w:rPr>
        <w:t>Ac</w:t>
      </w:r>
      <w:r>
        <w:rPr>
          <w:rFonts w:asciiTheme="minorHAnsi" w:hAnsiTheme="minorHAnsi"/>
        </w:rPr>
        <w:t>countable Care Organizations/</w:t>
      </w:r>
      <w:r w:rsidRPr="00D51C50">
        <w:rPr>
          <w:rFonts w:asciiTheme="minorHAnsi" w:hAnsiTheme="minorHAnsi"/>
        </w:rPr>
        <w:t>Shared Savings</w:t>
      </w:r>
      <w:r>
        <w:rPr>
          <w:rFonts w:asciiTheme="minorHAnsi" w:hAnsiTheme="minorHAnsi"/>
        </w:rPr>
        <w:t>” investment and corresponding measure added:</w:t>
      </w:r>
    </w:p>
    <w:p w:rsidR="00094609" w:rsidRDefault="00094609" w:rsidP="00094609">
      <w:pPr>
        <w:pStyle w:val="ListParagraph"/>
        <w:numPr>
          <w:ilvl w:val="1"/>
          <w:numId w:val="39"/>
        </w:numPr>
        <w:rPr>
          <w:rFonts w:asciiTheme="minorHAnsi" w:hAnsiTheme="minorHAnsi"/>
        </w:rPr>
      </w:pPr>
      <w:r w:rsidRPr="00D51C50">
        <w:rPr>
          <w:rFonts w:asciiTheme="minorHAnsi" w:hAnsiTheme="minorHAnsi"/>
        </w:rPr>
        <w:t xml:space="preserve">E. </w:t>
      </w:r>
      <w:proofErr w:type="spellStart"/>
      <w:r w:rsidRPr="00953705">
        <w:rPr>
          <w:rFonts w:asciiTheme="minorHAnsi" w:hAnsiTheme="minorHAnsi"/>
        </w:rPr>
        <w:t>Baldrige</w:t>
      </w:r>
      <w:proofErr w:type="spellEnd"/>
      <w:r w:rsidRPr="00953705">
        <w:rPr>
          <w:rFonts w:asciiTheme="minorHAnsi" w:hAnsiTheme="minorHAnsi"/>
        </w:rPr>
        <w:t xml:space="preserve"> or systems performance training</w:t>
      </w:r>
    </w:p>
    <w:p w:rsidR="00094609" w:rsidRDefault="00094609" w:rsidP="00094609">
      <w:pPr>
        <w:pStyle w:val="ListParagraph"/>
        <w:numPr>
          <w:ilvl w:val="0"/>
          <w:numId w:val="39"/>
        </w:numPr>
        <w:rPr>
          <w:rFonts w:asciiTheme="minorHAnsi" w:hAnsiTheme="minorHAnsi"/>
        </w:rPr>
      </w:pPr>
      <w:r>
        <w:rPr>
          <w:rFonts w:asciiTheme="minorHAnsi" w:hAnsiTheme="minorHAnsi"/>
        </w:rPr>
        <w:t xml:space="preserve">Investment moved from </w:t>
      </w:r>
      <w:r w:rsidRPr="00D87B9A">
        <w:rPr>
          <w:rFonts w:asciiTheme="minorHAnsi" w:hAnsiTheme="minorHAnsi"/>
        </w:rPr>
        <w:t xml:space="preserve">“Payment Bundling/PPS” </w:t>
      </w:r>
      <w:r>
        <w:rPr>
          <w:rFonts w:asciiTheme="minorHAnsi" w:hAnsiTheme="minorHAnsi"/>
        </w:rPr>
        <w:t>to “</w:t>
      </w:r>
      <w:r w:rsidRPr="00D51C50">
        <w:rPr>
          <w:rFonts w:asciiTheme="minorHAnsi" w:hAnsiTheme="minorHAnsi"/>
        </w:rPr>
        <w:t>Ac</w:t>
      </w:r>
      <w:r>
        <w:rPr>
          <w:rFonts w:asciiTheme="minorHAnsi" w:hAnsiTheme="minorHAnsi"/>
        </w:rPr>
        <w:t>countable Care Organizations/</w:t>
      </w:r>
      <w:r w:rsidRPr="00D51C50">
        <w:rPr>
          <w:rFonts w:asciiTheme="minorHAnsi" w:hAnsiTheme="minorHAnsi"/>
        </w:rPr>
        <w:t>Shared Savings</w:t>
      </w:r>
      <w:r>
        <w:rPr>
          <w:rFonts w:asciiTheme="minorHAnsi" w:hAnsiTheme="minorHAnsi"/>
        </w:rPr>
        <w:t>” category:</w:t>
      </w:r>
    </w:p>
    <w:p w:rsidR="00094609" w:rsidRPr="00C247A5" w:rsidRDefault="00094609" w:rsidP="00094609">
      <w:pPr>
        <w:pStyle w:val="ListParagraph"/>
        <w:numPr>
          <w:ilvl w:val="1"/>
          <w:numId w:val="39"/>
        </w:numPr>
        <w:rPr>
          <w:rFonts w:asciiTheme="minorHAnsi" w:hAnsiTheme="minorHAnsi"/>
        </w:rPr>
      </w:pPr>
      <w:r>
        <w:rPr>
          <w:rFonts w:asciiTheme="minorHAnsi" w:hAnsiTheme="minorHAnsi"/>
        </w:rPr>
        <w:t xml:space="preserve">F. </w:t>
      </w:r>
      <w:r w:rsidRPr="00144350">
        <w:rPr>
          <w:rFonts w:asciiTheme="minorHAnsi" w:hAnsiTheme="minorHAnsi"/>
        </w:rPr>
        <w:t>Quality Health Indicator (</w:t>
      </w:r>
      <w:proofErr w:type="spellStart"/>
      <w:r w:rsidRPr="00144350">
        <w:rPr>
          <w:rFonts w:asciiTheme="minorHAnsi" w:hAnsiTheme="minorHAnsi"/>
        </w:rPr>
        <w:t>QHi</w:t>
      </w:r>
      <w:proofErr w:type="spellEnd"/>
      <w:r w:rsidRPr="00144350">
        <w:rPr>
          <w:rFonts w:asciiTheme="minorHAnsi" w:hAnsiTheme="minorHAnsi"/>
        </w:rPr>
        <w:t>)</w:t>
      </w:r>
    </w:p>
    <w:p w:rsidR="00094609" w:rsidRPr="00D87B9A" w:rsidRDefault="00094609" w:rsidP="00094609">
      <w:pPr>
        <w:pStyle w:val="ListParagraph"/>
        <w:numPr>
          <w:ilvl w:val="0"/>
          <w:numId w:val="39"/>
        </w:numPr>
        <w:rPr>
          <w:rFonts w:asciiTheme="minorHAnsi" w:hAnsiTheme="minorHAnsi"/>
        </w:rPr>
      </w:pPr>
      <w:r>
        <w:rPr>
          <w:rFonts w:asciiTheme="minorHAnsi" w:hAnsiTheme="minorHAnsi"/>
        </w:rPr>
        <w:t>Descriptions for each category revised to include broad purpose statement.</w:t>
      </w:r>
    </w:p>
    <w:p w:rsidR="00772C12" w:rsidRDefault="00772C12" w:rsidP="00115969">
      <w:pPr>
        <w:spacing w:after="200"/>
        <w:contextualSpacing/>
        <w:rPr>
          <w:rFonts w:asciiTheme="minorHAnsi" w:hAnsiTheme="minorHAnsi" w:cstheme="minorHAnsi"/>
          <w:b/>
          <w:sz w:val="28"/>
          <w:szCs w:val="28"/>
        </w:rPr>
      </w:pPr>
    </w:p>
    <w:p w:rsidR="00772C12" w:rsidRDefault="00772C12" w:rsidP="00772C12">
      <w:pPr>
        <w:spacing w:after="200"/>
        <w:ind w:left="1256"/>
        <w:contextualSpacing/>
        <w:jc w:val="center"/>
        <w:rPr>
          <w:rFonts w:asciiTheme="minorHAnsi" w:hAnsiTheme="minorHAnsi" w:cstheme="minorHAnsi"/>
          <w:b/>
          <w:sz w:val="28"/>
          <w:szCs w:val="28"/>
        </w:rPr>
        <w:sectPr w:rsidR="00772C12" w:rsidSect="00644CA8">
          <w:pgSz w:w="12240" w:h="15840"/>
          <w:pgMar w:top="720" w:right="720" w:bottom="720" w:left="720" w:header="720" w:footer="720" w:gutter="0"/>
          <w:cols w:space="720"/>
          <w:docGrid w:linePitch="360"/>
        </w:sectPr>
      </w:pPr>
    </w:p>
    <w:p w:rsidR="00772C12" w:rsidRDefault="00772C12" w:rsidP="00772C12">
      <w:pPr>
        <w:spacing w:after="200"/>
        <w:ind w:left="1256"/>
        <w:contextualSpacing/>
        <w:jc w:val="center"/>
        <w:rPr>
          <w:rFonts w:asciiTheme="minorHAnsi" w:hAnsiTheme="minorHAnsi" w:cstheme="minorHAnsi"/>
          <w:b/>
          <w:sz w:val="28"/>
          <w:szCs w:val="28"/>
        </w:rPr>
      </w:pPr>
      <w:r w:rsidRPr="009D0A72">
        <w:rPr>
          <w:rFonts w:asciiTheme="minorHAnsi" w:hAnsiTheme="minorHAnsi" w:cstheme="minorHAnsi"/>
          <w:b/>
          <w:sz w:val="28"/>
          <w:szCs w:val="28"/>
        </w:rPr>
        <w:lastRenderedPageBreak/>
        <w:t>SHIP Purchasing Menu</w:t>
      </w:r>
      <w:r w:rsidR="00BC0EDE">
        <w:rPr>
          <w:rFonts w:asciiTheme="minorHAnsi" w:hAnsiTheme="minorHAnsi" w:cstheme="minorHAnsi"/>
          <w:b/>
          <w:sz w:val="28"/>
          <w:szCs w:val="28"/>
        </w:rPr>
        <w:t xml:space="preserve">: </w:t>
      </w:r>
      <w:r w:rsidR="00BC0EDE" w:rsidRPr="00A665A3">
        <w:rPr>
          <w:rStyle w:val="Strong"/>
          <w:rFonts w:asciiTheme="minorHAnsi" w:hAnsiTheme="minorHAnsi"/>
          <w:sz w:val="22"/>
          <w:szCs w:val="22"/>
        </w:rPr>
        <w:t>Planned FY</w:t>
      </w:r>
      <w:r w:rsidR="004C503F">
        <w:rPr>
          <w:rStyle w:val="Strong"/>
          <w:rFonts w:asciiTheme="minorHAnsi" w:hAnsiTheme="minorHAnsi"/>
          <w:sz w:val="22"/>
          <w:szCs w:val="22"/>
        </w:rPr>
        <w:t xml:space="preserve"> </w:t>
      </w:r>
      <w:r w:rsidR="00BC0EDE" w:rsidRPr="00A665A3">
        <w:rPr>
          <w:rStyle w:val="Strong"/>
          <w:rFonts w:asciiTheme="minorHAnsi" w:hAnsiTheme="minorHAnsi"/>
          <w:sz w:val="22"/>
          <w:szCs w:val="22"/>
        </w:rPr>
        <w:t xml:space="preserve">14 (September 1, 2014 </w:t>
      </w:r>
      <w:r w:rsidR="00BC0EDE" w:rsidRPr="00A665A3">
        <w:rPr>
          <w:rStyle w:val="Strong"/>
          <w:rFonts w:asciiTheme="minorHAnsi" w:hAnsiTheme="minorHAnsi" w:hint="eastAsia"/>
          <w:sz w:val="22"/>
          <w:szCs w:val="22"/>
        </w:rPr>
        <w:t>–</w:t>
      </w:r>
      <w:r w:rsidR="00BC0EDE" w:rsidRPr="00A665A3">
        <w:rPr>
          <w:rStyle w:val="Strong"/>
          <w:rFonts w:asciiTheme="minorHAnsi" w:hAnsiTheme="minorHAnsi"/>
          <w:sz w:val="22"/>
          <w:szCs w:val="22"/>
        </w:rPr>
        <w:t xml:space="preserve"> August 31, 201</w:t>
      </w:r>
      <w:r w:rsidR="00915A67">
        <w:rPr>
          <w:rStyle w:val="Strong"/>
          <w:rFonts w:asciiTheme="minorHAnsi" w:hAnsiTheme="minorHAnsi"/>
          <w:sz w:val="22"/>
          <w:szCs w:val="22"/>
        </w:rPr>
        <w:t>5</w:t>
      </w:r>
      <w:r w:rsidR="00BC0EDE" w:rsidRPr="00A665A3">
        <w:rPr>
          <w:rStyle w:val="Strong"/>
          <w:rFonts w:asciiTheme="minorHAnsi" w:hAnsiTheme="minorHAnsi"/>
          <w:sz w:val="22"/>
          <w:szCs w:val="22"/>
        </w:rPr>
        <w:t>) Expenditures</w:t>
      </w:r>
    </w:p>
    <w:p w:rsidR="00772C12" w:rsidRPr="00BE7DA4" w:rsidRDefault="00772C12" w:rsidP="00915A67">
      <w:pPr>
        <w:spacing w:after="200"/>
        <w:ind w:left="180"/>
        <w:contextualSpacing/>
        <w:rPr>
          <w:rFonts w:asciiTheme="minorHAnsi" w:hAnsiTheme="minorHAnsi" w:cstheme="minorHAnsi"/>
          <w:sz w:val="22"/>
          <w:szCs w:val="22"/>
        </w:rPr>
      </w:pPr>
      <w:r>
        <w:rPr>
          <w:rFonts w:asciiTheme="minorHAnsi" w:hAnsiTheme="minorHAnsi" w:cstheme="minorHAnsi"/>
          <w:sz w:val="22"/>
          <w:szCs w:val="22"/>
        </w:rPr>
        <w:t xml:space="preserve">Select (check) applicable investments and corresponding measures and indicate the dollar ($) amount and </w:t>
      </w:r>
      <w:r w:rsidR="00915A67">
        <w:rPr>
          <w:rFonts w:asciiTheme="minorHAnsi" w:hAnsiTheme="minorHAnsi" w:cstheme="minorHAnsi"/>
          <w:sz w:val="22"/>
          <w:szCs w:val="22"/>
        </w:rPr>
        <w:t xml:space="preserve">percent (%) </w:t>
      </w:r>
      <w:r>
        <w:rPr>
          <w:rFonts w:asciiTheme="minorHAnsi" w:hAnsiTheme="minorHAnsi" w:cstheme="minorHAnsi"/>
          <w:sz w:val="22"/>
          <w:szCs w:val="22"/>
        </w:rPr>
        <w:t>of FY14 requested budget that will be used to support the selected investments up to $9000.</w:t>
      </w:r>
    </w:p>
    <w:tbl>
      <w:tblPr>
        <w:tblStyle w:val="TableGrid"/>
        <w:tblW w:w="5000" w:type="pct"/>
        <w:tblLook w:val="04A0" w:firstRow="1" w:lastRow="0" w:firstColumn="1" w:lastColumn="0" w:noHBand="0" w:noVBand="1"/>
        <w:tblCaption w:val="SHIP Purchasing Menur Planned FY 14 (September 1, 2014 - August 31, 2015) Expenditures"/>
        <w:tblDescription w:val="The SHIP Purchasing Menu containes the following categories, Description, Investments, Budget, and Measures. The SHIP Purchasing menu contains the following measures, Value-Based Purchasing, Accountable Care Organizations or Shared Savings, Payment Bundling and Care Transitions. "/>
      </w:tblPr>
      <w:tblGrid>
        <w:gridCol w:w="1407"/>
        <w:gridCol w:w="3281"/>
        <w:gridCol w:w="3374"/>
        <w:gridCol w:w="3374"/>
        <w:gridCol w:w="3180"/>
      </w:tblGrid>
      <w:tr w:rsidR="00772C12" w:rsidRPr="009D0A72" w:rsidTr="00587856">
        <w:trPr>
          <w:tblHeader/>
        </w:trPr>
        <w:tc>
          <w:tcPr>
            <w:tcW w:w="481" w:type="pct"/>
            <w:vAlign w:val="center"/>
          </w:tcPr>
          <w:p w:rsidR="00772C12" w:rsidRPr="009D0A72" w:rsidRDefault="00772C12" w:rsidP="00D437A3">
            <w:pPr>
              <w:contextualSpacing/>
              <w:jc w:val="center"/>
              <w:rPr>
                <w:rFonts w:asciiTheme="minorHAnsi" w:hAnsiTheme="minorHAnsi" w:cstheme="minorHAnsi"/>
                <w:b/>
                <w:sz w:val="20"/>
                <w:szCs w:val="20"/>
              </w:rPr>
            </w:pPr>
            <w:r>
              <w:rPr>
                <w:rFonts w:asciiTheme="minorHAnsi" w:hAnsiTheme="minorHAnsi" w:cstheme="minorHAnsi"/>
                <w:b/>
                <w:sz w:val="20"/>
                <w:szCs w:val="20"/>
              </w:rPr>
              <w:t>Category</w:t>
            </w:r>
          </w:p>
        </w:tc>
        <w:tc>
          <w:tcPr>
            <w:tcW w:w="1122" w:type="pct"/>
            <w:shd w:val="clear" w:color="auto" w:fill="F2DBDB" w:themeFill="accent2" w:themeFillTint="33"/>
            <w:vAlign w:val="center"/>
          </w:tcPr>
          <w:p w:rsidR="00772C12" w:rsidRPr="009D0A72" w:rsidRDefault="00772C12" w:rsidP="00D437A3">
            <w:pPr>
              <w:contextualSpacing/>
              <w:jc w:val="center"/>
              <w:rPr>
                <w:rFonts w:asciiTheme="minorHAnsi" w:hAnsiTheme="minorHAnsi" w:cstheme="minorHAnsi"/>
                <w:b/>
                <w:sz w:val="20"/>
                <w:szCs w:val="20"/>
              </w:rPr>
            </w:pPr>
            <w:r w:rsidRPr="009D0A72">
              <w:rPr>
                <w:rFonts w:asciiTheme="minorHAnsi" w:hAnsiTheme="minorHAnsi" w:cstheme="minorHAnsi"/>
                <w:b/>
                <w:sz w:val="20"/>
                <w:szCs w:val="20"/>
              </w:rPr>
              <w:t>Value-Based Purchasing</w:t>
            </w:r>
            <w:r>
              <w:rPr>
                <w:rFonts w:asciiTheme="minorHAnsi" w:hAnsiTheme="minorHAnsi" w:cstheme="minorHAnsi"/>
                <w:b/>
                <w:sz w:val="20"/>
                <w:szCs w:val="20"/>
              </w:rPr>
              <w:t xml:space="preserve"> (VBP)</w:t>
            </w:r>
          </w:p>
        </w:tc>
        <w:tc>
          <w:tcPr>
            <w:tcW w:w="1154" w:type="pct"/>
            <w:shd w:val="clear" w:color="auto" w:fill="FABF8F" w:themeFill="accent6" w:themeFillTint="99"/>
            <w:vAlign w:val="center"/>
          </w:tcPr>
          <w:p w:rsidR="00772C12" w:rsidRPr="009D0A72" w:rsidRDefault="00772C12" w:rsidP="00D437A3">
            <w:pPr>
              <w:contextualSpacing/>
              <w:jc w:val="center"/>
              <w:rPr>
                <w:rFonts w:asciiTheme="minorHAnsi" w:hAnsiTheme="minorHAnsi" w:cstheme="minorHAnsi"/>
                <w:b/>
                <w:sz w:val="20"/>
                <w:szCs w:val="20"/>
              </w:rPr>
            </w:pPr>
            <w:r w:rsidRPr="009D0A72">
              <w:rPr>
                <w:rFonts w:asciiTheme="minorHAnsi" w:hAnsiTheme="minorHAnsi" w:cstheme="minorHAnsi"/>
                <w:b/>
                <w:sz w:val="20"/>
                <w:szCs w:val="20"/>
              </w:rPr>
              <w:t>Accountable Care Organizations or Shared Savings</w:t>
            </w:r>
            <w:r>
              <w:rPr>
                <w:rFonts w:asciiTheme="minorHAnsi" w:hAnsiTheme="minorHAnsi" w:cstheme="minorHAnsi"/>
                <w:b/>
                <w:sz w:val="20"/>
                <w:szCs w:val="20"/>
              </w:rPr>
              <w:t xml:space="preserve"> (ACOs)</w:t>
            </w:r>
          </w:p>
        </w:tc>
        <w:tc>
          <w:tcPr>
            <w:tcW w:w="1154" w:type="pct"/>
            <w:shd w:val="clear" w:color="auto" w:fill="FFFFA3"/>
            <w:vAlign w:val="center"/>
          </w:tcPr>
          <w:p w:rsidR="00772C12" w:rsidRPr="009D0A72" w:rsidRDefault="00772C12" w:rsidP="00D437A3">
            <w:pPr>
              <w:contextualSpacing/>
              <w:jc w:val="center"/>
              <w:rPr>
                <w:rFonts w:asciiTheme="minorHAnsi" w:hAnsiTheme="minorHAnsi" w:cstheme="minorHAnsi"/>
                <w:b/>
                <w:sz w:val="20"/>
                <w:szCs w:val="20"/>
              </w:rPr>
            </w:pPr>
            <w:r w:rsidRPr="009D0A72">
              <w:rPr>
                <w:rFonts w:asciiTheme="minorHAnsi" w:hAnsiTheme="minorHAnsi" w:cstheme="minorHAnsi"/>
                <w:b/>
                <w:sz w:val="20"/>
                <w:szCs w:val="20"/>
              </w:rPr>
              <w:t>Payment Bundling/PPS</w:t>
            </w:r>
            <w:r>
              <w:rPr>
                <w:rFonts w:asciiTheme="minorHAnsi" w:hAnsiTheme="minorHAnsi" w:cstheme="minorHAnsi"/>
                <w:b/>
                <w:sz w:val="20"/>
                <w:szCs w:val="20"/>
              </w:rPr>
              <w:t xml:space="preserve"> (PB/PPS)</w:t>
            </w:r>
          </w:p>
        </w:tc>
        <w:tc>
          <w:tcPr>
            <w:tcW w:w="1088" w:type="pct"/>
            <w:shd w:val="clear" w:color="auto" w:fill="B6DDE8" w:themeFill="accent5" w:themeFillTint="66"/>
            <w:vAlign w:val="center"/>
          </w:tcPr>
          <w:p w:rsidR="00772C12" w:rsidRPr="009D0A72" w:rsidRDefault="00772C12" w:rsidP="00D437A3">
            <w:pPr>
              <w:contextualSpacing/>
              <w:jc w:val="center"/>
              <w:rPr>
                <w:rFonts w:asciiTheme="minorHAnsi" w:hAnsiTheme="minorHAnsi" w:cstheme="minorHAnsi"/>
                <w:b/>
                <w:sz w:val="20"/>
                <w:szCs w:val="20"/>
              </w:rPr>
            </w:pPr>
            <w:r>
              <w:rPr>
                <w:rFonts w:asciiTheme="minorHAnsi" w:hAnsiTheme="minorHAnsi" w:cstheme="minorHAnsi"/>
                <w:b/>
                <w:sz w:val="20"/>
                <w:szCs w:val="20"/>
              </w:rPr>
              <w:t>Care Transitions</w:t>
            </w:r>
          </w:p>
        </w:tc>
      </w:tr>
      <w:tr w:rsidR="00772C12" w:rsidRPr="009D0A72" w:rsidTr="00915A67">
        <w:trPr>
          <w:trHeight w:val="917"/>
        </w:trPr>
        <w:tc>
          <w:tcPr>
            <w:tcW w:w="481" w:type="pct"/>
            <w:vAlign w:val="center"/>
          </w:tcPr>
          <w:p w:rsidR="00772C12" w:rsidRPr="009D0A72" w:rsidRDefault="00772C12" w:rsidP="00D437A3">
            <w:pPr>
              <w:spacing w:after="200"/>
              <w:contextualSpacing/>
              <w:jc w:val="center"/>
              <w:rPr>
                <w:rFonts w:asciiTheme="minorHAnsi" w:hAnsiTheme="minorHAnsi" w:cstheme="minorHAnsi"/>
                <w:b/>
                <w:sz w:val="20"/>
                <w:szCs w:val="20"/>
              </w:rPr>
            </w:pPr>
            <w:r>
              <w:rPr>
                <w:rFonts w:asciiTheme="minorHAnsi" w:hAnsiTheme="minorHAnsi" w:cstheme="minorHAnsi"/>
                <w:b/>
                <w:sz w:val="20"/>
                <w:szCs w:val="20"/>
              </w:rPr>
              <w:t>Description</w:t>
            </w:r>
          </w:p>
          <w:p w:rsidR="00772C12" w:rsidRPr="009D0A72" w:rsidRDefault="00772C12" w:rsidP="00D437A3">
            <w:pPr>
              <w:spacing w:after="200"/>
              <w:contextualSpacing/>
              <w:jc w:val="center"/>
              <w:rPr>
                <w:rFonts w:asciiTheme="minorHAnsi" w:hAnsiTheme="minorHAnsi" w:cstheme="minorHAnsi"/>
                <w:b/>
                <w:sz w:val="20"/>
                <w:szCs w:val="20"/>
              </w:rPr>
            </w:pPr>
          </w:p>
        </w:tc>
        <w:tc>
          <w:tcPr>
            <w:tcW w:w="1122" w:type="pct"/>
            <w:shd w:val="clear" w:color="auto" w:fill="F2DBDB" w:themeFill="accent2" w:themeFillTint="33"/>
            <w:vAlign w:val="center"/>
          </w:tcPr>
          <w:p w:rsidR="00772C12" w:rsidRPr="00DF725C" w:rsidRDefault="00772C12" w:rsidP="00D437A3">
            <w:pPr>
              <w:spacing w:after="200"/>
              <w:contextualSpacing/>
              <w:jc w:val="center"/>
              <w:rPr>
                <w:rFonts w:asciiTheme="minorHAnsi" w:hAnsiTheme="minorHAnsi" w:cstheme="minorHAnsi"/>
                <w:sz w:val="18"/>
                <w:szCs w:val="18"/>
              </w:rPr>
            </w:pPr>
            <w:r w:rsidRPr="00DF725C">
              <w:rPr>
                <w:rFonts w:asciiTheme="minorHAnsi" w:hAnsiTheme="minorHAnsi" w:cstheme="minorHAnsi"/>
                <w:sz w:val="18"/>
                <w:szCs w:val="18"/>
              </w:rPr>
              <w:t>Activities that support improved data collection to facilitate quality reporting.</w:t>
            </w:r>
          </w:p>
        </w:tc>
        <w:tc>
          <w:tcPr>
            <w:tcW w:w="1154" w:type="pct"/>
            <w:shd w:val="clear" w:color="auto" w:fill="FABF8F" w:themeFill="accent6" w:themeFillTint="99"/>
            <w:vAlign w:val="center"/>
          </w:tcPr>
          <w:p w:rsidR="00772C12" w:rsidRPr="00DF725C" w:rsidRDefault="00772C12" w:rsidP="00D437A3">
            <w:pPr>
              <w:spacing w:after="200"/>
              <w:contextualSpacing/>
              <w:jc w:val="center"/>
              <w:rPr>
                <w:rFonts w:asciiTheme="minorHAnsi" w:hAnsiTheme="minorHAnsi" w:cstheme="minorHAnsi"/>
                <w:sz w:val="18"/>
                <w:szCs w:val="18"/>
              </w:rPr>
            </w:pPr>
            <w:r w:rsidRPr="00DF725C">
              <w:rPr>
                <w:rFonts w:asciiTheme="minorHAnsi" w:hAnsiTheme="minorHAnsi" w:cstheme="minorHAnsi"/>
                <w:sz w:val="18"/>
                <w:szCs w:val="18"/>
              </w:rPr>
              <w:t>Activities that support the development of ACOs.</w:t>
            </w:r>
          </w:p>
        </w:tc>
        <w:tc>
          <w:tcPr>
            <w:tcW w:w="1154" w:type="pct"/>
            <w:tcBorders>
              <w:bottom w:val="single" w:sz="4" w:space="0" w:color="auto"/>
            </w:tcBorders>
            <w:shd w:val="clear" w:color="auto" w:fill="FFFFA3"/>
            <w:vAlign w:val="center"/>
          </w:tcPr>
          <w:p w:rsidR="00772C12" w:rsidRPr="00DF725C" w:rsidRDefault="00772C12" w:rsidP="00D437A3">
            <w:pPr>
              <w:spacing w:after="200"/>
              <w:contextualSpacing/>
              <w:jc w:val="center"/>
              <w:rPr>
                <w:rFonts w:asciiTheme="minorHAnsi" w:hAnsiTheme="minorHAnsi" w:cstheme="minorHAnsi"/>
                <w:sz w:val="18"/>
                <w:szCs w:val="18"/>
              </w:rPr>
            </w:pPr>
            <w:r w:rsidRPr="00DF725C">
              <w:rPr>
                <w:rFonts w:asciiTheme="minorHAnsi" w:hAnsiTheme="minorHAnsi" w:cstheme="minorHAnsi"/>
                <w:sz w:val="18"/>
                <w:szCs w:val="18"/>
              </w:rPr>
              <w:t>Activities that improve the revenue cycle process.</w:t>
            </w:r>
          </w:p>
        </w:tc>
        <w:tc>
          <w:tcPr>
            <w:tcW w:w="1088" w:type="pct"/>
            <w:shd w:val="clear" w:color="auto" w:fill="B6DDE8" w:themeFill="accent5" w:themeFillTint="66"/>
            <w:vAlign w:val="center"/>
          </w:tcPr>
          <w:p w:rsidR="00772C12" w:rsidRPr="00DF725C" w:rsidRDefault="00772C12" w:rsidP="00D437A3">
            <w:pPr>
              <w:spacing w:after="200"/>
              <w:contextualSpacing/>
              <w:jc w:val="center"/>
              <w:rPr>
                <w:rFonts w:asciiTheme="minorHAnsi" w:hAnsiTheme="minorHAnsi" w:cstheme="minorHAnsi"/>
                <w:sz w:val="18"/>
                <w:szCs w:val="18"/>
              </w:rPr>
            </w:pPr>
            <w:r w:rsidRPr="00DF725C">
              <w:rPr>
                <w:rFonts w:asciiTheme="minorHAnsi" w:hAnsiTheme="minorHAnsi" w:cstheme="minorHAnsi"/>
                <w:sz w:val="18"/>
                <w:szCs w:val="18"/>
              </w:rPr>
              <w:t>Activities that reduce hospital readmissions.</w:t>
            </w:r>
          </w:p>
        </w:tc>
      </w:tr>
      <w:tr w:rsidR="00772C12" w:rsidRPr="009D0A72" w:rsidTr="00ED5AEB">
        <w:tc>
          <w:tcPr>
            <w:tcW w:w="481" w:type="pct"/>
            <w:vAlign w:val="center"/>
          </w:tcPr>
          <w:p w:rsidR="00772C12" w:rsidRPr="009D0A72" w:rsidRDefault="00772C12" w:rsidP="00D437A3">
            <w:pPr>
              <w:spacing w:after="200"/>
              <w:contextualSpacing/>
              <w:jc w:val="center"/>
              <w:rPr>
                <w:rFonts w:asciiTheme="minorHAnsi" w:hAnsiTheme="minorHAnsi" w:cstheme="minorHAnsi"/>
                <w:b/>
                <w:sz w:val="20"/>
                <w:szCs w:val="20"/>
              </w:rPr>
            </w:pPr>
            <w:r w:rsidRPr="009D0A72">
              <w:rPr>
                <w:rFonts w:asciiTheme="minorHAnsi" w:hAnsiTheme="minorHAnsi" w:cstheme="minorHAnsi"/>
                <w:b/>
                <w:sz w:val="20"/>
                <w:szCs w:val="20"/>
              </w:rPr>
              <w:t>Investments</w:t>
            </w:r>
          </w:p>
          <w:p w:rsidR="00772C12" w:rsidRPr="009D0A72" w:rsidRDefault="00772C12" w:rsidP="00D437A3">
            <w:pPr>
              <w:spacing w:after="200"/>
              <w:contextualSpacing/>
              <w:jc w:val="center"/>
              <w:rPr>
                <w:rFonts w:asciiTheme="minorHAnsi" w:hAnsiTheme="minorHAnsi" w:cstheme="minorHAnsi"/>
                <w:b/>
                <w:sz w:val="20"/>
                <w:szCs w:val="20"/>
              </w:rPr>
            </w:pPr>
          </w:p>
        </w:tc>
        <w:tc>
          <w:tcPr>
            <w:tcW w:w="1122" w:type="pct"/>
            <w:shd w:val="clear" w:color="auto" w:fill="F2DBDB" w:themeFill="accent2" w:themeFillTint="33"/>
          </w:tcPr>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637524999"/>
                <w14:checkbox>
                  <w14:checked w14:val="0"/>
                  <w14:checkedState w14:val="2612" w14:font="MS Mincho"/>
                  <w14:uncheckedState w14:val="2610" w14:font="MS Mincho"/>
                </w14:checkbox>
              </w:sdtPr>
              <w:sdtEndPr/>
              <w:sdtContent>
                <w:r w:rsidR="00772C12" w:rsidRPr="00DF725C">
                  <w:rPr>
                    <w:rFonts w:ascii="MS Mincho" w:eastAsia="MS Mincho" w:hAnsi="MS Mincho" w:cstheme="minorHAnsi" w:hint="eastAsia"/>
                    <w:sz w:val="18"/>
                    <w:szCs w:val="18"/>
                  </w:rPr>
                  <w:t>☐</w:t>
                </w:r>
              </w:sdtContent>
            </w:sdt>
            <w:r w:rsidR="00772C12" w:rsidRPr="00DF725C">
              <w:rPr>
                <w:rFonts w:asciiTheme="minorHAnsi" w:hAnsiTheme="minorHAnsi" w:cstheme="minorHAnsi"/>
                <w:sz w:val="18"/>
                <w:szCs w:val="18"/>
              </w:rPr>
              <w:t xml:space="preserve">A. Training specific to coordinating the collection of </w:t>
            </w:r>
            <w:r w:rsidR="00772C12" w:rsidRPr="00155AE0">
              <w:rPr>
                <w:rFonts w:asciiTheme="minorHAnsi" w:hAnsiTheme="minorHAnsi" w:cstheme="minorHAnsi"/>
                <w:b/>
                <w:sz w:val="18"/>
                <w:szCs w:val="18"/>
              </w:rPr>
              <w:t xml:space="preserve">MBQIP </w:t>
            </w:r>
            <w:r w:rsidR="00772C12" w:rsidRPr="00DF725C">
              <w:rPr>
                <w:rFonts w:asciiTheme="minorHAnsi" w:hAnsiTheme="minorHAnsi" w:cstheme="minorHAnsi"/>
                <w:sz w:val="18"/>
                <w:szCs w:val="18"/>
              </w:rPr>
              <w:t xml:space="preserve">measure(s’) data and/or software that would enable the collection of data </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687368255"/>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B. </w:t>
            </w:r>
            <w:r w:rsidR="00772C12" w:rsidRPr="00155AE0">
              <w:rPr>
                <w:rFonts w:asciiTheme="minorHAnsi" w:hAnsiTheme="minorHAnsi" w:cstheme="minorHAnsi"/>
                <w:b/>
                <w:sz w:val="18"/>
                <w:szCs w:val="18"/>
              </w:rPr>
              <w:t>HCAHPS</w:t>
            </w:r>
            <w:r w:rsidR="00772C12" w:rsidRPr="00DF725C">
              <w:rPr>
                <w:rFonts w:asciiTheme="minorHAnsi" w:hAnsiTheme="minorHAnsi" w:cstheme="minorHAnsi"/>
                <w:sz w:val="18"/>
                <w:szCs w:val="18"/>
              </w:rPr>
              <w:t xml:space="preserve"> Software or Hardware </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337682936"/>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C. Training Specific to </w:t>
            </w:r>
            <w:r w:rsidR="00772C12" w:rsidRPr="00155AE0">
              <w:rPr>
                <w:rFonts w:asciiTheme="minorHAnsi" w:hAnsiTheme="minorHAnsi" w:cstheme="minorHAnsi"/>
                <w:b/>
                <w:sz w:val="18"/>
                <w:szCs w:val="18"/>
              </w:rPr>
              <w:t xml:space="preserve">HCAHPS </w:t>
            </w:r>
            <w:r w:rsidR="00772C12" w:rsidRPr="00DF725C">
              <w:rPr>
                <w:rFonts w:asciiTheme="minorHAnsi" w:hAnsiTheme="minorHAnsi" w:cstheme="minorHAnsi"/>
                <w:sz w:val="18"/>
                <w:szCs w:val="18"/>
              </w:rPr>
              <w:t xml:space="preserve">implementation or further application </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239021818"/>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D. Efficiency Training (Six Sigma or Lean) in 1 of the following areas:  patient satisfaction, improving ER efficiency (</w:t>
            </w:r>
            <w:proofErr w:type="spellStart"/>
            <w:r w:rsidR="00772C12" w:rsidRPr="00DF725C">
              <w:rPr>
                <w:rFonts w:asciiTheme="minorHAnsi" w:hAnsiTheme="minorHAnsi" w:cstheme="minorHAnsi"/>
                <w:sz w:val="18"/>
                <w:szCs w:val="18"/>
              </w:rPr>
              <w:t>ies</w:t>
            </w:r>
            <w:proofErr w:type="spellEnd"/>
            <w:r w:rsidR="00772C12" w:rsidRPr="00DF725C">
              <w:rPr>
                <w:rFonts w:asciiTheme="minorHAnsi" w:hAnsiTheme="minorHAnsi" w:cstheme="minorHAnsi"/>
                <w:sz w:val="18"/>
                <w:szCs w:val="18"/>
              </w:rPr>
              <w:t xml:space="preserve">), or efficiencies to clinical care delivery areas </w:t>
            </w:r>
          </w:p>
        </w:tc>
        <w:tc>
          <w:tcPr>
            <w:tcW w:w="1154" w:type="pct"/>
            <w:shd w:val="clear" w:color="auto" w:fill="FABF8F" w:themeFill="accent6" w:themeFillTint="99"/>
          </w:tcPr>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16296414"/>
                <w14:checkbox>
                  <w14:checked w14:val="0"/>
                  <w14:checkedState w14:val="2612" w14:font="MS Mincho"/>
                  <w14:uncheckedState w14:val="2610" w14:font="MS Mincho"/>
                </w14:checkbox>
              </w:sdtPr>
              <w:sdtEndPr/>
              <w:sdtContent>
                <w:r w:rsidR="00761936">
                  <w:rPr>
                    <w:rFonts w:ascii="MS Mincho" w:eastAsia="MS Mincho" w:hAnsi="MS Mincho" w:cstheme="minorHAnsi" w:hint="eastAsia"/>
                    <w:sz w:val="18"/>
                    <w:szCs w:val="18"/>
                  </w:rPr>
                  <w:t>☐</w:t>
                </w:r>
              </w:sdtContent>
            </w:sdt>
            <w:r w:rsidR="00772C12" w:rsidRPr="00DF725C">
              <w:rPr>
                <w:rFonts w:asciiTheme="minorHAnsi" w:hAnsiTheme="minorHAnsi" w:cstheme="minorHAnsi"/>
                <w:sz w:val="18"/>
                <w:szCs w:val="18"/>
              </w:rPr>
              <w:t xml:space="preserve">A. Computerized Provider Entry </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951704916"/>
                <w14:checkbox>
                  <w14:checked w14:val="0"/>
                  <w14:checkedState w14:val="2612" w14:font="MS Mincho"/>
                  <w14:uncheckedState w14:val="2610" w14:font="MS Mincho"/>
                </w14:checkbox>
              </w:sdtPr>
              <w:sdtEndPr/>
              <w:sdtContent>
                <w:r w:rsidR="00772C12" w:rsidRPr="00DF725C">
                  <w:rPr>
                    <w:rFonts w:ascii="MS Mincho" w:eastAsia="MS Mincho" w:hAnsi="MS Mincho" w:cstheme="minorHAnsi" w:hint="eastAsia"/>
                    <w:sz w:val="18"/>
                    <w:szCs w:val="18"/>
                  </w:rPr>
                  <w:t>☐</w:t>
                </w:r>
              </w:sdtContent>
            </w:sdt>
            <w:r w:rsidR="00772C12" w:rsidRPr="00DF725C">
              <w:rPr>
                <w:rFonts w:asciiTheme="minorHAnsi" w:hAnsiTheme="minorHAnsi" w:cstheme="minorHAnsi"/>
                <w:sz w:val="18"/>
                <w:szCs w:val="18"/>
              </w:rPr>
              <w:t xml:space="preserve">B. Consultant Pharmacy Services </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989139169"/>
                <w14:checkbox>
                  <w14:checked w14:val="0"/>
                  <w14:checkedState w14:val="2612" w14:font="MS Mincho"/>
                  <w14:uncheckedState w14:val="2610" w14:font="MS Mincho"/>
                </w14:checkbox>
              </w:sdtPr>
              <w:sdtEndPr/>
              <w:sdtContent>
                <w:r w:rsidR="00772C12" w:rsidRPr="00DF725C">
                  <w:rPr>
                    <w:rFonts w:ascii="MS Mincho" w:eastAsia="MS Mincho" w:hAnsi="MS Mincho" w:cstheme="minorHAnsi" w:hint="eastAsia"/>
                    <w:sz w:val="18"/>
                    <w:szCs w:val="18"/>
                  </w:rPr>
                  <w:t>☐</w:t>
                </w:r>
              </w:sdtContent>
            </w:sdt>
            <w:r w:rsidR="00772C12" w:rsidRPr="00DF725C">
              <w:rPr>
                <w:rFonts w:asciiTheme="minorHAnsi" w:hAnsiTheme="minorHAnsi" w:cstheme="minorHAnsi"/>
                <w:sz w:val="18"/>
                <w:szCs w:val="18"/>
              </w:rPr>
              <w:t xml:space="preserve">C. Hardware/Software Related to Purchase of Disease Registry </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473751373"/>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D. Efficiency Training (Six Sigma or Lean) in 1 of the following areas:  non-clinical operations, board organization/operation, or multi-hospital\network projects</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597867897"/>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E. </w:t>
            </w:r>
            <w:proofErr w:type="spellStart"/>
            <w:r w:rsidR="00772C12" w:rsidRPr="00DF725C">
              <w:rPr>
                <w:rFonts w:asciiTheme="minorHAnsi" w:hAnsiTheme="minorHAnsi" w:cstheme="minorHAnsi"/>
                <w:sz w:val="18"/>
                <w:szCs w:val="18"/>
              </w:rPr>
              <w:t>Baldrige</w:t>
            </w:r>
            <w:proofErr w:type="spellEnd"/>
            <w:r w:rsidR="00772C12" w:rsidRPr="00DF725C">
              <w:rPr>
                <w:rFonts w:asciiTheme="minorHAnsi" w:hAnsiTheme="minorHAnsi" w:cstheme="minorHAnsi"/>
                <w:sz w:val="18"/>
                <w:szCs w:val="18"/>
              </w:rPr>
              <w:t xml:space="preserve"> or systems performance training</w:t>
            </w:r>
          </w:p>
          <w:p w:rsidR="00772C12" w:rsidRPr="00DF725C" w:rsidRDefault="00772C12" w:rsidP="00D437A3">
            <w:pPr>
              <w:spacing w:after="200"/>
              <w:ind w:left="522" w:hanging="450"/>
              <w:contextualSpacing/>
              <w:rPr>
                <w:rFonts w:asciiTheme="minorHAnsi" w:hAnsiTheme="minorHAnsi" w:cstheme="minorHAnsi"/>
                <w:sz w:val="18"/>
                <w:szCs w:val="18"/>
              </w:rPr>
            </w:pPr>
            <w:r w:rsidRPr="00DF725C">
              <w:rPr>
                <w:rFonts w:ascii="MS Gothic" w:eastAsia="MS Gothic" w:hAnsi="MS Gothic" w:cs="MS Gothic" w:hint="eastAsia"/>
                <w:sz w:val="18"/>
                <w:szCs w:val="18"/>
              </w:rPr>
              <w:t>☐</w:t>
            </w:r>
            <w:r w:rsidRPr="00DF725C">
              <w:rPr>
                <w:rFonts w:asciiTheme="minorHAnsi" w:hAnsiTheme="minorHAnsi" w:cstheme="minorHAnsi"/>
                <w:sz w:val="18"/>
                <w:szCs w:val="18"/>
              </w:rPr>
              <w:t>F. Quality Health Indicator (</w:t>
            </w:r>
            <w:proofErr w:type="spellStart"/>
            <w:r w:rsidRPr="00DF725C">
              <w:rPr>
                <w:rFonts w:asciiTheme="minorHAnsi" w:hAnsiTheme="minorHAnsi" w:cstheme="minorHAnsi"/>
                <w:sz w:val="18"/>
                <w:szCs w:val="18"/>
              </w:rPr>
              <w:t>QHi</w:t>
            </w:r>
            <w:proofErr w:type="spellEnd"/>
            <w:r w:rsidRPr="00DF725C">
              <w:rPr>
                <w:rFonts w:asciiTheme="minorHAnsi" w:hAnsiTheme="minorHAnsi" w:cstheme="minorHAnsi"/>
                <w:sz w:val="18"/>
                <w:szCs w:val="18"/>
              </w:rPr>
              <w:t>)</w:t>
            </w:r>
          </w:p>
          <w:p w:rsidR="00772C12" w:rsidRPr="00DF725C" w:rsidRDefault="00772C12" w:rsidP="00D437A3">
            <w:pPr>
              <w:spacing w:after="200"/>
              <w:ind w:left="522" w:hanging="450"/>
              <w:contextualSpacing/>
              <w:rPr>
                <w:rFonts w:asciiTheme="minorHAnsi" w:hAnsiTheme="minorHAnsi" w:cstheme="minorHAnsi"/>
                <w:sz w:val="18"/>
                <w:szCs w:val="18"/>
              </w:rPr>
            </w:pPr>
            <w:r w:rsidRPr="00DF725C">
              <w:rPr>
                <w:rFonts w:asciiTheme="minorHAnsi" w:hAnsiTheme="minorHAnsi" w:cstheme="minorHAnsi"/>
                <w:sz w:val="18"/>
                <w:szCs w:val="18"/>
              </w:rPr>
              <w:t xml:space="preserve"> </w:t>
            </w:r>
          </w:p>
          <w:p w:rsidR="00772C12" w:rsidRPr="00DF725C" w:rsidRDefault="00772C12" w:rsidP="00D437A3">
            <w:pPr>
              <w:spacing w:after="200"/>
              <w:ind w:left="522" w:hanging="450"/>
              <w:contextualSpacing/>
              <w:rPr>
                <w:rFonts w:asciiTheme="minorHAnsi" w:hAnsiTheme="minorHAnsi" w:cstheme="minorHAnsi"/>
                <w:sz w:val="18"/>
                <w:szCs w:val="18"/>
              </w:rPr>
            </w:pPr>
          </w:p>
        </w:tc>
        <w:tc>
          <w:tcPr>
            <w:tcW w:w="1154" w:type="pct"/>
            <w:shd w:val="clear" w:color="auto" w:fill="FFFFA3"/>
          </w:tcPr>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610202666"/>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A. </w:t>
            </w:r>
            <w:r w:rsidR="00772C12" w:rsidRPr="00155AE0">
              <w:rPr>
                <w:rFonts w:asciiTheme="minorHAnsi" w:hAnsiTheme="minorHAnsi" w:cstheme="minorHAnsi"/>
                <w:b/>
                <w:sz w:val="18"/>
                <w:szCs w:val="18"/>
              </w:rPr>
              <w:t>ICD-10</w:t>
            </w:r>
            <w:r w:rsidR="00772C12" w:rsidRPr="00DF725C">
              <w:rPr>
                <w:rFonts w:asciiTheme="minorHAnsi" w:hAnsiTheme="minorHAnsi" w:cstheme="minorHAnsi"/>
                <w:sz w:val="18"/>
                <w:szCs w:val="18"/>
              </w:rPr>
              <w:t xml:space="preserve"> Software  </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670713788"/>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B. </w:t>
            </w:r>
            <w:r w:rsidR="00772C12" w:rsidRPr="00155AE0">
              <w:rPr>
                <w:rFonts w:asciiTheme="minorHAnsi" w:hAnsiTheme="minorHAnsi" w:cstheme="minorHAnsi"/>
                <w:b/>
                <w:sz w:val="18"/>
                <w:szCs w:val="18"/>
              </w:rPr>
              <w:t>ICD-10</w:t>
            </w:r>
            <w:r w:rsidR="00772C12" w:rsidRPr="00DF725C">
              <w:rPr>
                <w:rFonts w:asciiTheme="minorHAnsi" w:hAnsiTheme="minorHAnsi" w:cstheme="minorHAnsi"/>
                <w:sz w:val="18"/>
                <w:szCs w:val="18"/>
              </w:rPr>
              <w:t xml:space="preserve"> Training </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35729810"/>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C. QI or Efficiency Training (Six Sigma or Lean) in 1 of the following areas: financial improvement operational multi-hospital\network projects </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106320647"/>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D. Purchase of Six Sigma and/or Lean software </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478603686"/>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Pr>
                <w:rFonts w:asciiTheme="minorHAnsi" w:hAnsiTheme="minorHAnsi" w:cstheme="minorHAnsi"/>
                <w:sz w:val="18"/>
                <w:szCs w:val="18"/>
              </w:rPr>
              <w:t>E</w:t>
            </w:r>
            <w:r w:rsidR="00772C12" w:rsidRPr="00DF725C">
              <w:rPr>
                <w:rFonts w:asciiTheme="minorHAnsi" w:hAnsiTheme="minorHAnsi" w:cstheme="minorHAnsi"/>
                <w:sz w:val="18"/>
                <w:szCs w:val="18"/>
              </w:rPr>
              <w:t xml:space="preserve">. </w:t>
            </w:r>
            <w:proofErr w:type="spellStart"/>
            <w:r w:rsidR="00772C12" w:rsidRPr="00DF725C">
              <w:rPr>
                <w:rFonts w:asciiTheme="minorHAnsi" w:hAnsiTheme="minorHAnsi" w:cstheme="minorHAnsi"/>
                <w:sz w:val="18"/>
                <w:szCs w:val="18"/>
              </w:rPr>
              <w:t>Chargemaster</w:t>
            </w:r>
            <w:proofErr w:type="spellEnd"/>
            <w:r w:rsidR="00772C12" w:rsidRPr="00DF725C">
              <w:rPr>
                <w:rFonts w:asciiTheme="minorHAnsi" w:hAnsiTheme="minorHAnsi" w:cstheme="minorHAnsi"/>
                <w:sz w:val="18"/>
                <w:szCs w:val="18"/>
              </w:rPr>
              <w:t xml:space="preserve"> review and/or update</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2092269282"/>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Pr>
                <w:rFonts w:asciiTheme="minorHAnsi" w:hAnsiTheme="minorHAnsi" w:cstheme="minorHAnsi"/>
                <w:sz w:val="18"/>
                <w:szCs w:val="18"/>
              </w:rPr>
              <w:t>F</w:t>
            </w:r>
            <w:r w:rsidR="00772C12" w:rsidRPr="00DF725C">
              <w:rPr>
                <w:rFonts w:asciiTheme="minorHAnsi" w:hAnsiTheme="minorHAnsi" w:cstheme="minorHAnsi"/>
                <w:sz w:val="18"/>
                <w:szCs w:val="18"/>
              </w:rPr>
              <w:t>. S-10 Cost Reporting</w:t>
            </w:r>
          </w:p>
        </w:tc>
        <w:tc>
          <w:tcPr>
            <w:tcW w:w="1088" w:type="pct"/>
            <w:shd w:val="clear" w:color="auto" w:fill="B6DDE8" w:themeFill="accent5" w:themeFillTint="66"/>
          </w:tcPr>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22465753"/>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A. Emergency Department  transfer communication improvement</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50995303"/>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B. Training to reduce readmissions and/or infections </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741086254"/>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C. Medical provider quality improvements</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857737616"/>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D. Telemedicine or mobile health equipment</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843229691"/>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E. Community </w:t>
            </w:r>
            <w:proofErr w:type="spellStart"/>
            <w:r w:rsidR="00C817A8" w:rsidRPr="00DF725C">
              <w:rPr>
                <w:rFonts w:asciiTheme="minorHAnsi" w:hAnsiTheme="minorHAnsi" w:cstheme="minorHAnsi"/>
                <w:sz w:val="18"/>
                <w:szCs w:val="18"/>
              </w:rPr>
              <w:t>Paramedicine</w:t>
            </w:r>
            <w:proofErr w:type="spellEnd"/>
            <w:r w:rsidR="00772C12" w:rsidRPr="00DF725C">
              <w:rPr>
                <w:rFonts w:asciiTheme="minorHAnsi" w:hAnsiTheme="minorHAnsi" w:cstheme="minorHAnsi"/>
                <w:sz w:val="18"/>
                <w:szCs w:val="18"/>
              </w:rPr>
              <w:t xml:space="preserve"> equipment and/or training </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941763168"/>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F. HIE subscription within state or region or adding direct address </w:t>
            </w:r>
          </w:p>
          <w:p w:rsidR="00772C12" w:rsidRPr="00DF725C" w:rsidRDefault="00772C12" w:rsidP="00D437A3">
            <w:pPr>
              <w:spacing w:after="200"/>
              <w:ind w:left="522" w:hanging="450"/>
              <w:contextualSpacing/>
              <w:rPr>
                <w:rFonts w:asciiTheme="minorHAnsi" w:hAnsiTheme="minorHAnsi" w:cstheme="minorHAnsi"/>
                <w:sz w:val="18"/>
                <w:szCs w:val="18"/>
              </w:rPr>
            </w:pPr>
          </w:p>
        </w:tc>
      </w:tr>
      <w:tr w:rsidR="00772C12" w:rsidRPr="00BC0EDE" w:rsidTr="00ED5AEB">
        <w:trPr>
          <w:trHeight w:val="512"/>
        </w:trPr>
        <w:tc>
          <w:tcPr>
            <w:tcW w:w="481" w:type="pct"/>
            <w:vAlign w:val="center"/>
          </w:tcPr>
          <w:p w:rsidR="00772C12" w:rsidRPr="00BC0EDE" w:rsidRDefault="00772C12" w:rsidP="00BC0EDE">
            <w:pPr>
              <w:spacing w:after="200"/>
              <w:contextualSpacing/>
              <w:jc w:val="center"/>
              <w:rPr>
                <w:rFonts w:asciiTheme="minorHAnsi" w:hAnsiTheme="minorHAnsi" w:cstheme="minorHAnsi"/>
                <w:b/>
              </w:rPr>
            </w:pPr>
            <w:r w:rsidRPr="00502707">
              <w:rPr>
                <w:rFonts w:asciiTheme="minorHAnsi" w:hAnsiTheme="minorHAnsi" w:cstheme="minorHAnsi"/>
                <w:b/>
                <w:sz w:val="20"/>
              </w:rPr>
              <w:t>Budget</w:t>
            </w:r>
          </w:p>
        </w:tc>
        <w:tc>
          <w:tcPr>
            <w:tcW w:w="1122" w:type="pct"/>
            <w:shd w:val="clear" w:color="auto" w:fill="F2DBDB" w:themeFill="accent2" w:themeFillTint="33"/>
            <w:vAlign w:val="center"/>
          </w:tcPr>
          <w:p w:rsidR="00772C12" w:rsidRPr="00BC0EDE" w:rsidRDefault="00772C12" w:rsidP="00796C9B">
            <w:pPr>
              <w:spacing w:after="200"/>
              <w:ind w:left="72"/>
              <w:contextualSpacing/>
              <w:jc w:val="center"/>
              <w:rPr>
                <w:rFonts w:asciiTheme="minorHAnsi" w:hAnsiTheme="minorHAnsi" w:cstheme="minorHAnsi"/>
                <w:b/>
              </w:rPr>
            </w:pPr>
            <w:r w:rsidRPr="00BC0EDE">
              <w:rPr>
                <w:rFonts w:asciiTheme="minorHAnsi" w:hAnsiTheme="minorHAnsi"/>
                <w:b/>
              </w:rPr>
              <w:fldChar w:fldCharType="begin">
                <w:ffData>
                  <w:name w:val="Text9"/>
                  <w:enabled/>
                  <w:calcOnExit w:val="0"/>
                  <w:textInput/>
                </w:ffData>
              </w:fldChar>
            </w:r>
            <w:r w:rsidRPr="00BC0EDE">
              <w:rPr>
                <w:rFonts w:asciiTheme="minorHAnsi" w:hAnsiTheme="minorHAnsi"/>
                <w:b/>
              </w:rPr>
              <w:instrText xml:space="preserve"> FORMTEXT </w:instrText>
            </w:r>
            <w:r w:rsidRPr="00BC0EDE">
              <w:rPr>
                <w:rFonts w:asciiTheme="minorHAnsi" w:hAnsiTheme="minorHAnsi"/>
                <w:b/>
              </w:rPr>
            </w:r>
            <w:r w:rsidRPr="00BC0EDE">
              <w:rPr>
                <w:rFonts w:asciiTheme="minorHAnsi" w:hAnsiTheme="minorHAnsi"/>
                <w:b/>
              </w:rPr>
              <w:fldChar w:fldCharType="separate"/>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hAnsiTheme="minorHAnsi"/>
                <w:b/>
              </w:rPr>
              <w:fldChar w:fldCharType="end"/>
            </w:r>
            <w:r w:rsidRPr="00BC0EDE">
              <w:rPr>
                <w:rFonts w:asciiTheme="minorHAnsi" w:hAnsiTheme="minorHAnsi" w:cstheme="minorHAnsi"/>
                <w:b/>
              </w:rPr>
              <w:t xml:space="preserve"> % $ </w:t>
            </w:r>
            <w:r w:rsidRPr="00BC0EDE">
              <w:rPr>
                <w:rFonts w:asciiTheme="minorHAnsi" w:hAnsiTheme="minorHAnsi"/>
                <w:b/>
              </w:rPr>
              <w:fldChar w:fldCharType="begin">
                <w:ffData>
                  <w:name w:val="Text9"/>
                  <w:enabled/>
                  <w:calcOnExit w:val="0"/>
                  <w:textInput/>
                </w:ffData>
              </w:fldChar>
            </w:r>
            <w:r w:rsidRPr="00BC0EDE">
              <w:rPr>
                <w:rFonts w:asciiTheme="minorHAnsi" w:hAnsiTheme="minorHAnsi"/>
                <w:b/>
              </w:rPr>
              <w:instrText xml:space="preserve"> FORMTEXT </w:instrText>
            </w:r>
            <w:r w:rsidRPr="00BC0EDE">
              <w:rPr>
                <w:rFonts w:asciiTheme="minorHAnsi" w:hAnsiTheme="minorHAnsi"/>
                <w:b/>
              </w:rPr>
            </w:r>
            <w:r w:rsidRPr="00BC0EDE">
              <w:rPr>
                <w:rFonts w:asciiTheme="minorHAnsi" w:hAnsiTheme="minorHAnsi"/>
                <w:b/>
              </w:rPr>
              <w:fldChar w:fldCharType="separate"/>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hAnsiTheme="minorHAnsi"/>
                <w:b/>
              </w:rPr>
              <w:fldChar w:fldCharType="end"/>
            </w:r>
          </w:p>
        </w:tc>
        <w:tc>
          <w:tcPr>
            <w:tcW w:w="1154" w:type="pct"/>
            <w:shd w:val="clear" w:color="auto" w:fill="FABF8F" w:themeFill="accent6" w:themeFillTint="99"/>
            <w:vAlign w:val="center"/>
          </w:tcPr>
          <w:p w:rsidR="00772C12" w:rsidRPr="00BC0EDE" w:rsidRDefault="00772C12" w:rsidP="00796C9B">
            <w:pPr>
              <w:spacing w:after="200"/>
              <w:ind w:left="72"/>
              <w:contextualSpacing/>
              <w:jc w:val="center"/>
              <w:rPr>
                <w:rFonts w:asciiTheme="minorHAnsi" w:hAnsiTheme="minorHAnsi" w:cstheme="minorHAnsi"/>
                <w:b/>
              </w:rPr>
            </w:pPr>
            <w:r w:rsidRPr="00BC0EDE">
              <w:rPr>
                <w:rFonts w:asciiTheme="minorHAnsi" w:hAnsiTheme="minorHAnsi"/>
                <w:b/>
              </w:rPr>
              <w:fldChar w:fldCharType="begin">
                <w:ffData>
                  <w:name w:val="Text9"/>
                  <w:enabled/>
                  <w:calcOnExit w:val="0"/>
                  <w:textInput/>
                </w:ffData>
              </w:fldChar>
            </w:r>
            <w:r w:rsidRPr="00BC0EDE">
              <w:rPr>
                <w:rFonts w:asciiTheme="minorHAnsi" w:hAnsiTheme="minorHAnsi"/>
                <w:b/>
              </w:rPr>
              <w:instrText xml:space="preserve"> FORMTEXT </w:instrText>
            </w:r>
            <w:r w:rsidRPr="00BC0EDE">
              <w:rPr>
                <w:rFonts w:asciiTheme="minorHAnsi" w:hAnsiTheme="minorHAnsi"/>
                <w:b/>
              </w:rPr>
            </w:r>
            <w:r w:rsidRPr="00BC0EDE">
              <w:rPr>
                <w:rFonts w:asciiTheme="minorHAnsi" w:hAnsiTheme="minorHAnsi"/>
                <w:b/>
              </w:rPr>
              <w:fldChar w:fldCharType="separate"/>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hAnsiTheme="minorHAnsi"/>
                <w:b/>
              </w:rPr>
              <w:fldChar w:fldCharType="end"/>
            </w:r>
            <w:r w:rsidRPr="00BC0EDE">
              <w:rPr>
                <w:rFonts w:asciiTheme="minorHAnsi" w:hAnsiTheme="minorHAnsi" w:cstheme="minorHAnsi"/>
                <w:b/>
              </w:rPr>
              <w:t xml:space="preserve"> % $ </w:t>
            </w:r>
            <w:r w:rsidRPr="00BC0EDE">
              <w:rPr>
                <w:rFonts w:asciiTheme="minorHAnsi" w:hAnsiTheme="minorHAnsi"/>
                <w:b/>
              </w:rPr>
              <w:fldChar w:fldCharType="begin">
                <w:ffData>
                  <w:name w:val="Text9"/>
                  <w:enabled/>
                  <w:calcOnExit w:val="0"/>
                  <w:textInput/>
                </w:ffData>
              </w:fldChar>
            </w:r>
            <w:r w:rsidRPr="00BC0EDE">
              <w:rPr>
                <w:rFonts w:asciiTheme="minorHAnsi" w:hAnsiTheme="minorHAnsi"/>
                <w:b/>
              </w:rPr>
              <w:instrText xml:space="preserve"> FORMTEXT </w:instrText>
            </w:r>
            <w:r w:rsidRPr="00BC0EDE">
              <w:rPr>
                <w:rFonts w:asciiTheme="minorHAnsi" w:hAnsiTheme="minorHAnsi"/>
                <w:b/>
              </w:rPr>
            </w:r>
            <w:r w:rsidRPr="00BC0EDE">
              <w:rPr>
                <w:rFonts w:asciiTheme="minorHAnsi" w:hAnsiTheme="minorHAnsi"/>
                <w:b/>
              </w:rPr>
              <w:fldChar w:fldCharType="separate"/>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hAnsiTheme="minorHAnsi"/>
                <w:b/>
              </w:rPr>
              <w:fldChar w:fldCharType="end"/>
            </w:r>
          </w:p>
        </w:tc>
        <w:tc>
          <w:tcPr>
            <w:tcW w:w="1154" w:type="pct"/>
            <w:shd w:val="clear" w:color="auto" w:fill="FFFFA3"/>
            <w:vAlign w:val="center"/>
          </w:tcPr>
          <w:p w:rsidR="00772C12" w:rsidRPr="00BC0EDE" w:rsidRDefault="00772C12" w:rsidP="00796C9B">
            <w:pPr>
              <w:spacing w:after="200"/>
              <w:ind w:left="72"/>
              <w:contextualSpacing/>
              <w:jc w:val="center"/>
              <w:rPr>
                <w:rFonts w:asciiTheme="minorHAnsi" w:hAnsiTheme="minorHAnsi" w:cstheme="minorHAnsi"/>
                <w:b/>
              </w:rPr>
            </w:pPr>
            <w:r w:rsidRPr="00BC0EDE">
              <w:rPr>
                <w:rFonts w:asciiTheme="minorHAnsi" w:hAnsiTheme="minorHAnsi"/>
                <w:b/>
              </w:rPr>
              <w:fldChar w:fldCharType="begin">
                <w:ffData>
                  <w:name w:val="Text9"/>
                  <w:enabled/>
                  <w:calcOnExit w:val="0"/>
                  <w:textInput/>
                </w:ffData>
              </w:fldChar>
            </w:r>
            <w:r w:rsidRPr="00BC0EDE">
              <w:rPr>
                <w:rFonts w:asciiTheme="minorHAnsi" w:hAnsiTheme="minorHAnsi"/>
                <w:b/>
              </w:rPr>
              <w:instrText xml:space="preserve"> FORMTEXT </w:instrText>
            </w:r>
            <w:r w:rsidRPr="00BC0EDE">
              <w:rPr>
                <w:rFonts w:asciiTheme="minorHAnsi" w:hAnsiTheme="minorHAnsi"/>
                <w:b/>
              </w:rPr>
            </w:r>
            <w:r w:rsidRPr="00BC0EDE">
              <w:rPr>
                <w:rFonts w:asciiTheme="minorHAnsi" w:hAnsiTheme="minorHAnsi"/>
                <w:b/>
              </w:rPr>
              <w:fldChar w:fldCharType="separate"/>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hAnsiTheme="minorHAnsi"/>
                <w:b/>
              </w:rPr>
              <w:fldChar w:fldCharType="end"/>
            </w:r>
            <w:r w:rsidRPr="00BC0EDE">
              <w:rPr>
                <w:rFonts w:asciiTheme="minorHAnsi" w:hAnsiTheme="minorHAnsi" w:cstheme="minorHAnsi"/>
                <w:b/>
              </w:rPr>
              <w:t xml:space="preserve"> % $ </w:t>
            </w:r>
            <w:r w:rsidRPr="00BC0EDE">
              <w:rPr>
                <w:rFonts w:asciiTheme="minorHAnsi" w:hAnsiTheme="minorHAnsi"/>
                <w:b/>
              </w:rPr>
              <w:fldChar w:fldCharType="begin">
                <w:ffData>
                  <w:name w:val="Text9"/>
                  <w:enabled/>
                  <w:calcOnExit w:val="0"/>
                  <w:textInput/>
                </w:ffData>
              </w:fldChar>
            </w:r>
            <w:r w:rsidRPr="00BC0EDE">
              <w:rPr>
                <w:rFonts w:asciiTheme="minorHAnsi" w:hAnsiTheme="minorHAnsi"/>
                <w:b/>
              </w:rPr>
              <w:instrText xml:space="preserve"> FORMTEXT </w:instrText>
            </w:r>
            <w:r w:rsidRPr="00BC0EDE">
              <w:rPr>
                <w:rFonts w:asciiTheme="minorHAnsi" w:hAnsiTheme="minorHAnsi"/>
                <w:b/>
              </w:rPr>
            </w:r>
            <w:r w:rsidRPr="00BC0EDE">
              <w:rPr>
                <w:rFonts w:asciiTheme="minorHAnsi" w:hAnsiTheme="minorHAnsi"/>
                <w:b/>
              </w:rPr>
              <w:fldChar w:fldCharType="separate"/>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hAnsiTheme="minorHAnsi"/>
                <w:b/>
              </w:rPr>
              <w:fldChar w:fldCharType="end"/>
            </w:r>
          </w:p>
        </w:tc>
        <w:tc>
          <w:tcPr>
            <w:tcW w:w="1088" w:type="pct"/>
            <w:shd w:val="clear" w:color="auto" w:fill="B6DDE8" w:themeFill="accent5" w:themeFillTint="66"/>
            <w:vAlign w:val="center"/>
          </w:tcPr>
          <w:p w:rsidR="00772C12" w:rsidRPr="00BC0EDE" w:rsidRDefault="00772C12" w:rsidP="00796C9B">
            <w:pPr>
              <w:spacing w:after="200"/>
              <w:ind w:left="72"/>
              <w:contextualSpacing/>
              <w:jc w:val="center"/>
              <w:rPr>
                <w:rFonts w:asciiTheme="minorHAnsi" w:hAnsiTheme="minorHAnsi" w:cstheme="minorHAnsi"/>
                <w:b/>
              </w:rPr>
            </w:pPr>
            <w:r w:rsidRPr="00BC0EDE">
              <w:rPr>
                <w:rFonts w:asciiTheme="minorHAnsi" w:hAnsiTheme="minorHAnsi"/>
                <w:b/>
              </w:rPr>
              <w:fldChar w:fldCharType="begin">
                <w:ffData>
                  <w:name w:val="Text9"/>
                  <w:enabled/>
                  <w:calcOnExit w:val="0"/>
                  <w:textInput/>
                </w:ffData>
              </w:fldChar>
            </w:r>
            <w:r w:rsidRPr="00BC0EDE">
              <w:rPr>
                <w:rFonts w:asciiTheme="minorHAnsi" w:hAnsiTheme="minorHAnsi"/>
                <w:b/>
              </w:rPr>
              <w:instrText xml:space="preserve"> FORMTEXT </w:instrText>
            </w:r>
            <w:r w:rsidRPr="00BC0EDE">
              <w:rPr>
                <w:rFonts w:asciiTheme="minorHAnsi" w:hAnsiTheme="minorHAnsi"/>
                <w:b/>
              </w:rPr>
            </w:r>
            <w:r w:rsidRPr="00BC0EDE">
              <w:rPr>
                <w:rFonts w:asciiTheme="minorHAnsi" w:hAnsiTheme="minorHAnsi"/>
                <w:b/>
              </w:rPr>
              <w:fldChar w:fldCharType="separate"/>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hAnsiTheme="minorHAnsi"/>
                <w:b/>
              </w:rPr>
              <w:fldChar w:fldCharType="end"/>
            </w:r>
            <w:r w:rsidRPr="00BC0EDE">
              <w:rPr>
                <w:rFonts w:asciiTheme="minorHAnsi" w:hAnsiTheme="minorHAnsi" w:cstheme="minorHAnsi"/>
                <w:b/>
              </w:rPr>
              <w:t xml:space="preserve"> % $ </w:t>
            </w:r>
            <w:r w:rsidRPr="00BC0EDE">
              <w:rPr>
                <w:rFonts w:asciiTheme="minorHAnsi" w:hAnsiTheme="minorHAnsi"/>
                <w:b/>
              </w:rPr>
              <w:fldChar w:fldCharType="begin">
                <w:ffData>
                  <w:name w:val="Text9"/>
                  <w:enabled/>
                  <w:calcOnExit w:val="0"/>
                  <w:textInput/>
                </w:ffData>
              </w:fldChar>
            </w:r>
            <w:r w:rsidRPr="00BC0EDE">
              <w:rPr>
                <w:rFonts w:asciiTheme="minorHAnsi" w:hAnsiTheme="minorHAnsi"/>
                <w:b/>
              </w:rPr>
              <w:instrText xml:space="preserve"> FORMTEXT </w:instrText>
            </w:r>
            <w:r w:rsidRPr="00BC0EDE">
              <w:rPr>
                <w:rFonts w:asciiTheme="minorHAnsi" w:hAnsiTheme="minorHAnsi"/>
                <w:b/>
              </w:rPr>
            </w:r>
            <w:r w:rsidRPr="00BC0EDE">
              <w:rPr>
                <w:rFonts w:asciiTheme="minorHAnsi" w:hAnsiTheme="minorHAnsi"/>
                <w:b/>
              </w:rPr>
              <w:fldChar w:fldCharType="separate"/>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hAnsiTheme="minorHAnsi"/>
                <w:b/>
              </w:rPr>
              <w:fldChar w:fldCharType="end"/>
            </w:r>
          </w:p>
        </w:tc>
      </w:tr>
      <w:tr w:rsidR="00772C12" w:rsidRPr="009D0A72" w:rsidTr="00915A67">
        <w:tc>
          <w:tcPr>
            <w:tcW w:w="481" w:type="pct"/>
            <w:vAlign w:val="center"/>
          </w:tcPr>
          <w:p w:rsidR="00772C12" w:rsidRPr="009D0A72" w:rsidRDefault="00772C12" w:rsidP="00D437A3">
            <w:pPr>
              <w:spacing w:after="200"/>
              <w:contextualSpacing/>
              <w:jc w:val="center"/>
              <w:rPr>
                <w:rFonts w:asciiTheme="minorHAnsi" w:hAnsiTheme="minorHAnsi" w:cstheme="minorHAnsi"/>
                <w:b/>
                <w:sz w:val="20"/>
                <w:szCs w:val="20"/>
              </w:rPr>
            </w:pPr>
            <w:r w:rsidRPr="009D0A72">
              <w:rPr>
                <w:rFonts w:asciiTheme="minorHAnsi" w:hAnsiTheme="minorHAnsi" w:cstheme="minorHAnsi"/>
                <w:b/>
                <w:sz w:val="20"/>
                <w:szCs w:val="20"/>
              </w:rPr>
              <w:t>Measures</w:t>
            </w:r>
          </w:p>
        </w:tc>
        <w:tc>
          <w:tcPr>
            <w:tcW w:w="1122" w:type="pct"/>
            <w:shd w:val="clear" w:color="auto" w:fill="F2DBDB" w:themeFill="accent2" w:themeFillTint="33"/>
          </w:tcPr>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428855111"/>
                <w14:checkbox>
                  <w14:checked w14:val="0"/>
                  <w14:checkedState w14:val="2612" w14:font="MS Mincho"/>
                  <w14:uncheckedState w14:val="2610" w14:font="MS Mincho"/>
                </w14:checkbox>
              </w:sdtPr>
              <w:sdtEndPr/>
              <w:sdtContent>
                <w:r w:rsidR="00772C12" w:rsidRPr="009D4463">
                  <w:rPr>
                    <w:rFonts w:ascii="MS Gothic" w:eastAsia="MS Gothic" w:hAnsiTheme="minorHAnsi" w:cstheme="minorHAnsi" w:hint="eastAsia"/>
                    <w:sz w:val="18"/>
                    <w:szCs w:val="18"/>
                  </w:rPr>
                  <w:t>☐</w:t>
                </w:r>
              </w:sdtContent>
            </w:sdt>
            <w:r w:rsidR="00772C12" w:rsidRPr="009D4463">
              <w:rPr>
                <w:rFonts w:asciiTheme="minorHAnsi" w:hAnsiTheme="minorHAnsi" w:cstheme="minorHAnsi"/>
                <w:sz w:val="18"/>
                <w:szCs w:val="18"/>
              </w:rPr>
              <w:t>A. Training</w:t>
            </w:r>
            <w:r w:rsidR="00772C12">
              <w:rPr>
                <w:rFonts w:asciiTheme="minorHAnsi" w:hAnsiTheme="minorHAnsi" w:cstheme="minorHAnsi"/>
                <w:sz w:val="18"/>
                <w:szCs w:val="18"/>
              </w:rPr>
              <w:t xml:space="preserve"> completed</w:t>
            </w:r>
            <w:r w:rsidR="00772C12" w:rsidRPr="009D4463">
              <w:rPr>
                <w:rFonts w:asciiTheme="minorHAnsi" w:hAnsiTheme="minorHAnsi" w:cstheme="minorHAnsi"/>
                <w:sz w:val="18"/>
                <w:szCs w:val="18"/>
              </w:rPr>
              <w:t xml:space="preserve"> related to MBQIP data collection</w:t>
            </w:r>
          </w:p>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578510703"/>
                <w14:checkbox>
                  <w14:checked w14:val="0"/>
                  <w14:checkedState w14:val="2612" w14:font="MS Mincho"/>
                  <w14:uncheckedState w14:val="2610" w14:font="MS Mincho"/>
                </w14:checkbox>
              </w:sdtPr>
              <w:sdtEndPr/>
              <w:sdtContent>
                <w:r w:rsidR="00772C12" w:rsidRPr="009D4463">
                  <w:rPr>
                    <w:rFonts w:ascii="MS Gothic" w:eastAsia="MS Gothic" w:hAnsiTheme="minorHAnsi" w:cstheme="minorHAnsi" w:hint="eastAsia"/>
                    <w:sz w:val="18"/>
                    <w:szCs w:val="18"/>
                  </w:rPr>
                  <w:t>☐</w:t>
                </w:r>
              </w:sdtContent>
            </w:sdt>
            <w:r w:rsidR="00772C12" w:rsidRPr="009D4463">
              <w:rPr>
                <w:rFonts w:asciiTheme="minorHAnsi" w:hAnsiTheme="minorHAnsi" w:cstheme="minorHAnsi"/>
                <w:sz w:val="18"/>
                <w:szCs w:val="18"/>
              </w:rPr>
              <w:t xml:space="preserve">B. Installation of HCAHPS software or hardware </w:t>
            </w:r>
          </w:p>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950674734"/>
                <w14:checkbox>
                  <w14:checked w14:val="0"/>
                  <w14:checkedState w14:val="2612" w14:font="MS Mincho"/>
                  <w14:uncheckedState w14:val="2610" w14:font="MS Mincho"/>
                </w14:checkbox>
              </w:sdtPr>
              <w:sdtEndPr/>
              <w:sdtContent>
                <w:r w:rsidR="00772C12" w:rsidRPr="009D4463">
                  <w:rPr>
                    <w:rFonts w:ascii="MS Gothic" w:eastAsia="MS Gothic" w:hAnsiTheme="minorHAnsi" w:cstheme="minorHAnsi" w:hint="eastAsia"/>
                    <w:sz w:val="18"/>
                    <w:szCs w:val="18"/>
                  </w:rPr>
                  <w:t>☐</w:t>
                </w:r>
              </w:sdtContent>
            </w:sdt>
            <w:r w:rsidR="00772C12" w:rsidRPr="009D4463">
              <w:rPr>
                <w:rFonts w:asciiTheme="minorHAnsi" w:hAnsiTheme="minorHAnsi" w:cstheme="minorHAnsi"/>
                <w:sz w:val="18"/>
                <w:szCs w:val="18"/>
              </w:rPr>
              <w:t xml:space="preserve">C. Implementation and completion of HCAHPS training </w:t>
            </w:r>
          </w:p>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2007591253"/>
                <w14:checkbox>
                  <w14:checked w14:val="0"/>
                  <w14:checkedState w14:val="2612" w14:font="MS Mincho"/>
                  <w14:uncheckedState w14:val="2610" w14:font="MS Mincho"/>
                </w14:checkbox>
              </w:sdtPr>
              <w:sdtEndPr/>
              <w:sdtContent>
                <w:r w:rsidR="00772C12" w:rsidRPr="009D4463">
                  <w:rPr>
                    <w:rFonts w:ascii="MS Gothic" w:eastAsia="MS Gothic" w:hAnsiTheme="minorHAnsi" w:cstheme="minorHAnsi" w:hint="eastAsia"/>
                    <w:sz w:val="18"/>
                    <w:szCs w:val="18"/>
                  </w:rPr>
                  <w:t>☐</w:t>
                </w:r>
              </w:sdtContent>
            </w:sdt>
            <w:r w:rsidR="00772C12" w:rsidRPr="009D4463">
              <w:rPr>
                <w:rFonts w:asciiTheme="minorHAnsi" w:hAnsiTheme="minorHAnsi" w:cstheme="minorHAnsi"/>
                <w:sz w:val="18"/>
                <w:szCs w:val="18"/>
              </w:rPr>
              <w:t>D. Completion of Efficiency training and project implementation with</w:t>
            </w:r>
            <w:r w:rsidR="00772C12">
              <w:rPr>
                <w:rFonts w:asciiTheme="minorHAnsi" w:hAnsiTheme="minorHAnsi" w:cstheme="minorHAnsi"/>
                <w:sz w:val="18"/>
                <w:szCs w:val="18"/>
              </w:rPr>
              <w:t xml:space="preserve"> identification of a specific  measure </w:t>
            </w:r>
            <w:r w:rsidR="00772C12" w:rsidRPr="009D4463">
              <w:rPr>
                <w:rFonts w:asciiTheme="minorHAnsi" w:hAnsiTheme="minorHAnsi" w:cstheme="minorHAnsi"/>
                <w:sz w:val="18"/>
                <w:szCs w:val="18"/>
              </w:rPr>
              <w:t xml:space="preserve">selection and target </w:t>
            </w:r>
          </w:p>
        </w:tc>
        <w:tc>
          <w:tcPr>
            <w:tcW w:w="1154" w:type="pct"/>
            <w:shd w:val="clear" w:color="auto" w:fill="FABF8F" w:themeFill="accent6" w:themeFillTint="99"/>
          </w:tcPr>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452054356"/>
                <w14:checkbox>
                  <w14:checked w14:val="0"/>
                  <w14:checkedState w14:val="2612" w14:font="MS Mincho"/>
                  <w14:uncheckedState w14:val="2610" w14:font="MS Mincho"/>
                </w14:checkbox>
              </w:sdtPr>
              <w:sdtEndPr/>
              <w:sdtContent>
                <w:r w:rsidR="00772C12" w:rsidRPr="009D4463">
                  <w:rPr>
                    <w:rFonts w:ascii="MS Gothic" w:eastAsia="MS Gothic" w:hAnsiTheme="minorHAnsi" w:cstheme="minorHAnsi" w:hint="eastAsia"/>
                    <w:sz w:val="18"/>
                    <w:szCs w:val="18"/>
                  </w:rPr>
                  <w:t>☐</w:t>
                </w:r>
              </w:sdtContent>
            </w:sdt>
            <w:r w:rsidR="00772C12" w:rsidRPr="009D4463">
              <w:rPr>
                <w:rFonts w:asciiTheme="minorHAnsi" w:hAnsiTheme="minorHAnsi" w:cstheme="minorHAnsi"/>
                <w:sz w:val="18"/>
                <w:szCs w:val="18"/>
              </w:rPr>
              <w:t xml:space="preserve">A. Implementation and/or training </w:t>
            </w:r>
            <w:r w:rsidR="00772C12">
              <w:rPr>
                <w:rFonts w:asciiTheme="minorHAnsi" w:hAnsiTheme="minorHAnsi" w:cstheme="minorHAnsi"/>
                <w:sz w:val="18"/>
                <w:szCs w:val="18"/>
              </w:rPr>
              <w:t xml:space="preserve">completed </w:t>
            </w:r>
            <w:r w:rsidR="00772C12" w:rsidRPr="009D4463">
              <w:rPr>
                <w:rFonts w:asciiTheme="minorHAnsi" w:hAnsiTheme="minorHAnsi" w:cstheme="minorHAnsi"/>
                <w:sz w:val="18"/>
                <w:szCs w:val="18"/>
              </w:rPr>
              <w:t xml:space="preserve">regarding use of a computerized provider entry system </w:t>
            </w:r>
          </w:p>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520079610"/>
                <w14:checkbox>
                  <w14:checked w14:val="0"/>
                  <w14:checkedState w14:val="2612" w14:font="MS Mincho"/>
                  <w14:uncheckedState w14:val="2610" w14:font="MS Mincho"/>
                </w14:checkbox>
              </w:sdtPr>
              <w:sdtEndPr/>
              <w:sdtContent>
                <w:r w:rsidR="00772C12" w:rsidRPr="009D4463">
                  <w:rPr>
                    <w:rFonts w:ascii="MS Gothic" w:eastAsia="MS Gothic" w:hAnsiTheme="minorHAnsi" w:cstheme="minorHAnsi" w:hint="eastAsia"/>
                    <w:sz w:val="18"/>
                    <w:szCs w:val="18"/>
                  </w:rPr>
                  <w:t>☐</w:t>
                </w:r>
              </w:sdtContent>
            </w:sdt>
            <w:r w:rsidR="00772C12" w:rsidRPr="009D4463">
              <w:rPr>
                <w:rFonts w:asciiTheme="minorHAnsi" w:hAnsiTheme="minorHAnsi" w:cstheme="minorHAnsi"/>
                <w:sz w:val="18"/>
                <w:szCs w:val="18"/>
              </w:rPr>
              <w:t xml:space="preserve">B. Implementation of a pharmacy consultant service with selection of a  process measure to improve upon </w:t>
            </w:r>
          </w:p>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782724071"/>
                <w14:checkbox>
                  <w14:checked w14:val="0"/>
                  <w14:checkedState w14:val="2612" w14:font="MS Mincho"/>
                  <w14:uncheckedState w14:val="2610" w14:font="MS Mincho"/>
                </w14:checkbox>
              </w:sdtPr>
              <w:sdtEndPr/>
              <w:sdtContent>
                <w:r w:rsidR="00772C12" w:rsidRPr="009D4463">
                  <w:rPr>
                    <w:rFonts w:ascii="MS Gothic" w:eastAsia="MS Gothic" w:hAnsiTheme="minorHAnsi" w:cstheme="minorHAnsi" w:hint="eastAsia"/>
                    <w:sz w:val="18"/>
                    <w:szCs w:val="18"/>
                  </w:rPr>
                  <w:t>☐</w:t>
                </w:r>
              </w:sdtContent>
            </w:sdt>
            <w:r w:rsidR="00772C12" w:rsidRPr="009D4463">
              <w:rPr>
                <w:rFonts w:asciiTheme="minorHAnsi" w:hAnsiTheme="minorHAnsi" w:cstheme="minorHAnsi"/>
                <w:sz w:val="18"/>
                <w:szCs w:val="18"/>
              </w:rPr>
              <w:t xml:space="preserve">C. Implementation and/or training </w:t>
            </w:r>
            <w:r w:rsidR="00772C12">
              <w:rPr>
                <w:rFonts w:asciiTheme="minorHAnsi" w:hAnsiTheme="minorHAnsi" w:cstheme="minorHAnsi"/>
                <w:sz w:val="18"/>
                <w:szCs w:val="18"/>
              </w:rPr>
              <w:t xml:space="preserve">completed </w:t>
            </w:r>
            <w:r w:rsidR="00772C12" w:rsidRPr="009D4463">
              <w:rPr>
                <w:rFonts w:asciiTheme="minorHAnsi" w:hAnsiTheme="minorHAnsi" w:cstheme="minorHAnsi"/>
                <w:sz w:val="18"/>
                <w:szCs w:val="18"/>
              </w:rPr>
              <w:t>regarding use of a disease registry</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721032187"/>
                <w14:checkbox>
                  <w14:checked w14:val="0"/>
                  <w14:checkedState w14:val="2612" w14:font="MS Mincho"/>
                  <w14:uncheckedState w14:val="2610" w14:font="MS Mincho"/>
                </w14:checkbox>
              </w:sdtPr>
              <w:sdtEndPr/>
              <w:sdtContent>
                <w:r w:rsidR="00772C12" w:rsidRPr="009D4463">
                  <w:rPr>
                    <w:rFonts w:ascii="MS Gothic" w:eastAsia="MS Gothic" w:hAnsiTheme="minorHAnsi" w:cstheme="minorHAnsi" w:hint="eastAsia"/>
                    <w:sz w:val="18"/>
                    <w:szCs w:val="18"/>
                  </w:rPr>
                  <w:t>☐</w:t>
                </w:r>
              </w:sdtContent>
            </w:sdt>
            <w:r w:rsidR="00772C12" w:rsidRPr="009D4463">
              <w:rPr>
                <w:rFonts w:asciiTheme="minorHAnsi" w:hAnsiTheme="minorHAnsi" w:cstheme="minorHAnsi"/>
                <w:sz w:val="18"/>
                <w:szCs w:val="18"/>
              </w:rPr>
              <w:t>D. Completion of efficiency training, with</w:t>
            </w:r>
            <w:r w:rsidR="00772C12">
              <w:rPr>
                <w:rFonts w:asciiTheme="minorHAnsi" w:hAnsiTheme="minorHAnsi" w:cstheme="minorHAnsi"/>
                <w:sz w:val="18"/>
                <w:szCs w:val="18"/>
              </w:rPr>
              <w:t xml:space="preserve"> identification of a specific </w:t>
            </w:r>
            <w:r w:rsidR="00772C12" w:rsidRPr="00DF725C">
              <w:rPr>
                <w:rFonts w:asciiTheme="minorHAnsi" w:hAnsiTheme="minorHAnsi" w:cstheme="minorHAnsi"/>
                <w:sz w:val="18"/>
                <w:szCs w:val="18"/>
              </w:rPr>
              <w:t xml:space="preserve">measure selection and target.  </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133316"/>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E. Completion of </w:t>
            </w:r>
            <w:proofErr w:type="spellStart"/>
            <w:r w:rsidR="00772C12" w:rsidRPr="00DF725C">
              <w:rPr>
                <w:rFonts w:asciiTheme="minorHAnsi" w:hAnsiTheme="minorHAnsi" w:cstheme="minorHAnsi"/>
                <w:sz w:val="18"/>
                <w:szCs w:val="18"/>
              </w:rPr>
              <w:t>Baldrige</w:t>
            </w:r>
            <w:proofErr w:type="spellEnd"/>
            <w:r w:rsidR="00772C12" w:rsidRPr="00DF725C">
              <w:rPr>
                <w:rFonts w:asciiTheme="minorHAnsi" w:hAnsiTheme="minorHAnsi" w:cstheme="minorHAnsi"/>
                <w:sz w:val="18"/>
                <w:szCs w:val="18"/>
              </w:rPr>
              <w:t xml:space="preserve"> or systems performance training</w:t>
            </w:r>
          </w:p>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16958964"/>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F. Implementation and use of </w:t>
            </w:r>
            <w:proofErr w:type="spellStart"/>
            <w:r w:rsidR="00772C12" w:rsidRPr="00DF725C">
              <w:rPr>
                <w:rFonts w:asciiTheme="minorHAnsi" w:hAnsiTheme="minorHAnsi" w:cstheme="minorHAnsi"/>
                <w:sz w:val="18"/>
                <w:szCs w:val="18"/>
              </w:rPr>
              <w:t>QHi</w:t>
            </w:r>
            <w:proofErr w:type="spellEnd"/>
            <w:r w:rsidR="00772C12" w:rsidRPr="00DF725C">
              <w:rPr>
                <w:rFonts w:asciiTheme="minorHAnsi" w:hAnsiTheme="minorHAnsi" w:cstheme="minorHAnsi"/>
                <w:sz w:val="18"/>
                <w:szCs w:val="18"/>
              </w:rPr>
              <w:t xml:space="preserve"> indicator</w:t>
            </w:r>
          </w:p>
        </w:tc>
        <w:tc>
          <w:tcPr>
            <w:tcW w:w="1154" w:type="pct"/>
            <w:tcBorders>
              <w:bottom w:val="single" w:sz="4" w:space="0" w:color="auto"/>
            </w:tcBorders>
            <w:shd w:val="clear" w:color="auto" w:fill="FFFFA3"/>
          </w:tcPr>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336800194"/>
                <w14:checkbox>
                  <w14:checked w14:val="0"/>
                  <w14:checkedState w14:val="2612" w14:font="MS Mincho"/>
                  <w14:uncheckedState w14:val="2610" w14:font="MS Mincho"/>
                </w14:checkbox>
              </w:sdtPr>
              <w:sdtEndPr/>
              <w:sdtContent>
                <w:r w:rsidR="00772C12" w:rsidRPr="009D4463">
                  <w:rPr>
                    <w:rFonts w:ascii="MS Gothic" w:eastAsia="MS Gothic" w:hAnsiTheme="minorHAnsi" w:cstheme="minorHAnsi" w:hint="eastAsia"/>
                    <w:sz w:val="18"/>
                    <w:szCs w:val="18"/>
                  </w:rPr>
                  <w:t>☐</w:t>
                </w:r>
              </w:sdtContent>
            </w:sdt>
            <w:r w:rsidR="00772C12" w:rsidRPr="009D4463">
              <w:rPr>
                <w:rFonts w:asciiTheme="minorHAnsi" w:hAnsiTheme="minorHAnsi" w:cstheme="minorHAnsi"/>
                <w:sz w:val="18"/>
                <w:szCs w:val="18"/>
              </w:rPr>
              <w:t>A. Installation and use of ICD-10 software</w:t>
            </w:r>
          </w:p>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011908190"/>
                <w14:checkbox>
                  <w14:checked w14:val="0"/>
                  <w14:checkedState w14:val="2612" w14:font="MS Mincho"/>
                  <w14:uncheckedState w14:val="2610" w14:font="MS Mincho"/>
                </w14:checkbox>
              </w:sdtPr>
              <w:sdtEndPr/>
              <w:sdtContent>
                <w:r w:rsidR="00772C12" w:rsidRPr="009D4463">
                  <w:rPr>
                    <w:rFonts w:ascii="MS Gothic" w:eastAsia="MS Gothic" w:hAnsiTheme="minorHAnsi" w:cstheme="minorHAnsi" w:hint="eastAsia"/>
                    <w:sz w:val="18"/>
                    <w:szCs w:val="18"/>
                  </w:rPr>
                  <w:t>☐</w:t>
                </w:r>
              </w:sdtContent>
            </w:sdt>
            <w:r w:rsidR="00772C12" w:rsidRPr="009D4463">
              <w:rPr>
                <w:rFonts w:asciiTheme="minorHAnsi" w:hAnsiTheme="minorHAnsi" w:cstheme="minorHAnsi"/>
                <w:sz w:val="18"/>
                <w:szCs w:val="18"/>
              </w:rPr>
              <w:t>B. Implementation of ICD-10 training</w:t>
            </w:r>
          </w:p>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314373113"/>
                <w14:checkbox>
                  <w14:checked w14:val="0"/>
                  <w14:checkedState w14:val="2612" w14:font="MS Mincho"/>
                  <w14:uncheckedState w14:val="2610" w14:font="MS Mincho"/>
                </w14:checkbox>
              </w:sdtPr>
              <w:sdtEndPr/>
              <w:sdtContent>
                <w:r w:rsidR="00772C12">
                  <w:rPr>
                    <w:rFonts w:ascii="MS Mincho" w:eastAsia="MS Mincho" w:hAnsi="MS Mincho" w:cstheme="minorHAnsi" w:hint="eastAsia"/>
                    <w:sz w:val="18"/>
                    <w:szCs w:val="18"/>
                  </w:rPr>
                  <w:t>☐</w:t>
                </w:r>
              </w:sdtContent>
            </w:sdt>
            <w:r w:rsidR="00772C12" w:rsidRPr="009D4463">
              <w:rPr>
                <w:rFonts w:asciiTheme="minorHAnsi" w:hAnsiTheme="minorHAnsi" w:cstheme="minorHAnsi"/>
                <w:sz w:val="18"/>
                <w:szCs w:val="18"/>
              </w:rPr>
              <w:t>C. Implementation of an efficiency project</w:t>
            </w:r>
            <w:r w:rsidR="00772C12">
              <w:rPr>
                <w:rFonts w:asciiTheme="minorHAnsi" w:hAnsiTheme="minorHAnsi" w:cstheme="minorHAnsi"/>
                <w:sz w:val="18"/>
                <w:szCs w:val="18"/>
              </w:rPr>
              <w:t xml:space="preserve"> </w:t>
            </w:r>
            <w:r w:rsidR="00772C12" w:rsidRPr="009D4463">
              <w:rPr>
                <w:rFonts w:asciiTheme="minorHAnsi" w:hAnsiTheme="minorHAnsi" w:cstheme="minorHAnsi"/>
                <w:sz w:val="18"/>
                <w:szCs w:val="18"/>
              </w:rPr>
              <w:t xml:space="preserve">, with </w:t>
            </w:r>
            <w:r w:rsidR="00772C12">
              <w:rPr>
                <w:rFonts w:asciiTheme="minorHAnsi" w:hAnsiTheme="minorHAnsi" w:cstheme="minorHAnsi"/>
                <w:sz w:val="18"/>
                <w:szCs w:val="18"/>
              </w:rPr>
              <w:t xml:space="preserve">identification of a specific </w:t>
            </w:r>
            <w:r w:rsidR="00772C12" w:rsidRPr="009D4463">
              <w:rPr>
                <w:rFonts w:asciiTheme="minorHAnsi" w:hAnsiTheme="minorHAnsi" w:cstheme="minorHAnsi"/>
                <w:sz w:val="18"/>
                <w:szCs w:val="18"/>
              </w:rPr>
              <w:t>measure selection</w:t>
            </w:r>
            <w:r w:rsidR="00772C12">
              <w:rPr>
                <w:rFonts w:asciiTheme="minorHAnsi" w:hAnsiTheme="minorHAnsi" w:cstheme="minorHAnsi"/>
                <w:sz w:val="18"/>
                <w:szCs w:val="18"/>
              </w:rPr>
              <w:t xml:space="preserve"> and target</w:t>
            </w:r>
          </w:p>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2077390652"/>
                <w14:checkbox>
                  <w14:checked w14:val="0"/>
                  <w14:checkedState w14:val="2612" w14:font="MS Mincho"/>
                  <w14:uncheckedState w14:val="2610" w14:font="MS Mincho"/>
                </w14:checkbox>
              </w:sdtPr>
              <w:sdtEndPr/>
              <w:sdtContent>
                <w:r w:rsidR="00772C12" w:rsidRPr="009D4463">
                  <w:rPr>
                    <w:rFonts w:ascii="MS Gothic" w:eastAsia="MS Gothic" w:hAnsiTheme="minorHAnsi" w:cstheme="minorHAnsi" w:hint="eastAsia"/>
                    <w:sz w:val="18"/>
                    <w:szCs w:val="18"/>
                  </w:rPr>
                  <w:t>☐</w:t>
                </w:r>
              </w:sdtContent>
            </w:sdt>
            <w:r w:rsidR="00772C12" w:rsidRPr="009D4463">
              <w:rPr>
                <w:rFonts w:asciiTheme="minorHAnsi" w:hAnsiTheme="minorHAnsi" w:cstheme="minorHAnsi"/>
                <w:sz w:val="18"/>
                <w:szCs w:val="18"/>
              </w:rPr>
              <w:t>D. Installation of Six Sigma or lean software</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285540632"/>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E. Completion of </w:t>
            </w:r>
            <w:proofErr w:type="spellStart"/>
            <w:r w:rsidR="00772C12" w:rsidRPr="00DF725C">
              <w:rPr>
                <w:rFonts w:asciiTheme="minorHAnsi" w:hAnsiTheme="minorHAnsi" w:cstheme="minorHAnsi"/>
                <w:sz w:val="18"/>
                <w:szCs w:val="18"/>
              </w:rPr>
              <w:t>chargemaster</w:t>
            </w:r>
            <w:proofErr w:type="spellEnd"/>
            <w:r w:rsidR="00772C12" w:rsidRPr="00DF725C">
              <w:rPr>
                <w:rFonts w:asciiTheme="minorHAnsi" w:hAnsiTheme="minorHAnsi" w:cstheme="minorHAnsi"/>
                <w:sz w:val="18"/>
                <w:szCs w:val="18"/>
              </w:rPr>
              <w:t xml:space="preserve"> review and/or updated services</w:t>
            </w:r>
          </w:p>
          <w:p w:rsidR="00772C12" w:rsidRPr="00DF725C"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176505312"/>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F. S-10 Cost Reporting improvement</w:t>
            </w:r>
          </w:p>
          <w:p w:rsidR="00772C12" w:rsidRPr="009D4463" w:rsidRDefault="00772C12" w:rsidP="00D437A3">
            <w:pPr>
              <w:spacing w:after="200"/>
              <w:ind w:left="522" w:hanging="450"/>
              <w:contextualSpacing/>
              <w:rPr>
                <w:rFonts w:asciiTheme="minorHAnsi" w:hAnsiTheme="minorHAnsi" w:cstheme="minorHAnsi"/>
                <w:sz w:val="18"/>
                <w:szCs w:val="18"/>
              </w:rPr>
            </w:pPr>
          </w:p>
        </w:tc>
        <w:tc>
          <w:tcPr>
            <w:tcW w:w="1088" w:type="pct"/>
            <w:shd w:val="clear" w:color="auto" w:fill="B6DDE8" w:themeFill="accent5" w:themeFillTint="66"/>
          </w:tcPr>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829890263"/>
                <w14:checkbox>
                  <w14:checked w14:val="0"/>
                  <w14:checkedState w14:val="2612" w14:font="MS Mincho"/>
                  <w14:uncheckedState w14:val="2610" w14:font="MS Mincho"/>
                </w14:checkbox>
              </w:sdtPr>
              <w:sdtEndPr/>
              <w:sdtContent>
                <w:r w:rsidR="00772C12" w:rsidRPr="009D4463">
                  <w:rPr>
                    <w:rFonts w:ascii="MS Gothic" w:eastAsia="MS Gothic" w:hAnsiTheme="minorHAnsi" w:cstheme="minorHAnsi" w:hint="eastAsia"/>
                    <w:sz w:val="18"/>
                    <w:szCs w:val="18"/>
                  </w:rPr>
                  <w:t>☐</w:t>
                </w:r>
              </w:sdtContent>
            </w:sdt>
            <w:r w:rsidR="00772C12" w:rsidRPr="009D4463">
              <w:rPr>
                <w:rFonts w:asciiTheme="minorHAnsi" w:hAnsiTheme="minorHAnsi" w:cstheme="minorHAnsi"/>
                <w:sz w:val="18"/>
                <w:szCs w:val="18"/>
              </w:rPr>
              <w:t xml:space="preserve">A. Implementation and/or training regarding ED </w:t>
            </w:r>
            <w:r w:rsidR="00772C12">
              <w:rPr>
                <w:rFonts w:asciiTheme="minorHAnsi" w:hAnsiTheme="minorHAnsi" w:cstheme="minorHAnsi"/>
                <w:sz w:val="18"/>
                <w:szCs w:val="18"/>
              </w:rPr>
              <w:t>t</w:t>
            </w:r>
            <w:r w:rsidR="00772C12" w:rsidRPr="009D4463">
              <w:rPr>
                <w:rFonts w:asciiTheme="minorHAnsi" w:hAnsiTheme="minorHAnsi" w:cstheme="minorHAnsi"/>
                <w:sz w:val="18"/>
                <w:szCs w:val="18"/>
              </w:rPr>
              <w:t xml:space="preserve">ransfer </w:t>
            </w:r>
            <w:r w:rsidR="00772C12">
              <w:rPr>
                <w:rFonts w:asciiTheme="minorHAnsi" w:hAnsiTheme="minorHAnsi" w:cstheme="minorHAnsi"/>
                <w:sz w:val="18"/>
                <w:szCs w:val="18"/>
              </w:rPr>
              <w:t>c</w:t>
            </w:r>
            <w:r w:rsidR="00772C12" w:rsidRPr="009D4463">
              <w:rPr>
                <w:rFonts w:asciiTheme="minorHAnsi" w:hAnsiTheme="minorHAnsi" w:cstheme="minorHAnsi"/>
                <w:sz w:val="18"/>
                <w:szCs w:val="18"/>
              </w:rPr>
              <w:t xml:space="preserve">ommunications </w:t>
            </w:r>
          </w:p>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548151292"/>
                <w14:checkbox>
                  <w14:checked w14:val="0"/>
                  <w14:checkedState w14:val="2612" w14:font="MS Mincho"/>
                  <w14:uncheckedState w14:val="2610" w14:font="MS Mincho"/>
                </w14:checkbox>
              </w:sdtPr>
              <w:sdtEndPr/>
              <w:sdtContent>
                <w:r w:rsidR="00772C12" w:rsidRPr="009D4463">
                  <w:rPr>
                    <w:rFonts w:ascii="MS Gothic" w:eastAsia="MS Gothic" w:hAnsiTheme="minorHAnsi" w:cstheme="minorHAnsi" w:hint="eastAsia"/>
                    <w:sz w:val="18"/>
                    <w:szCs w:val="18"/>
                  </w:rPr>
                  <w:t>☐</w:t>
                </w:r>
              </w:sdtContent>
            </w:sdt>
            <w:r w:rsidR="00772C12" w:rsidRPr="009D4463">
              <w:rPr>
                <w:rFonts w:asciiTheme="minorHAnsi" w:hAnsiTheme="minorHAnsi" w:cstheme="minorHAnsi"/>
                <w:sz w:val="18"/>
                <w:szCs w:val="18"/>
              </w:rPr>
              <w:t xml:space="preserve">B. </w:t>
            </w:r>
            <w:r w:rsidR="00772C12">
              <w:rPr>
                <w:rFonts w:asciiTheme="minorHAnsi" w:hAnsiTheme="minorHAnsi" w:cstheme="minorHAnsi"/>
                <w:sz w:val="18"/>
                <w:szCs w:val="18"/>
              </w:rPr>
              <w:t xml:space="preserve">Complete </w:t>
            </w:r>
            <w:r w:rsidR="00772C12" w:rsidRPr="009D4463">
              <w:rPr>
                <w:rFonts w:asciiTheme="minorHAnsi" w:hAnsiTheme="minorHAnsi" w:cstheme="minorHAnsi"/>
                <w:sz w:val="18"/>
                <w:szCs w:val="18"/>
              </w:rPr>
              <w:t xml:space="preserve">training </w:t>
            </w:r>
            <w:r w:rsidR="00772C12">
              <w:rPr>
                <w:rFonts w:asciiTheme="minorHAnsi" w:hAnsiTheme="minorHAnsi" w:cstheme="minorHAnsi"/>
                <w:sz w:val="18"/>
                <w:szCs w:val="18"/>
              </w:rPr>
              <w:t>for</w:t>
            </w:r>
            <w:r w:rsidR="00772C12" w:rsidRPr="009D4463">
              <w:rPr>
                <w:rFonts w:asciiTheme="minorHAnsi" w:hAnsiTheme="minorHAnsi" w:cstheme="minorHAnsi"/>
                <w:sz w:val="18"/>
                <w:szCs w:val="18"/>
              </w:rPr>
              <w:t xml:space="preserve"> reducing readmissions and/or infections </w:t>
            </w:r>
          </w:p>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912113758"/>
                <w14:checkbox>
                  <w14:checked w14:val="0"/>
                  <w14:checkedState w14:val="2612" w14:font="MS Mincho"/>
                  <w14:uncheckedState w14:val="2610" w14:font="MS Mincho"/>
                </w14:checkbox>
              </w:sdtPr>
              <w:sdtEndPr/>
              <w:sdtContent>
                <w:r w:rsidR="00772C12" w:rsidRPr="009D4463">
                  <w:rPr>
                    <w:rFonts w:ascii="MS Gothic" w:eastAsia="MS Gothic" w:hAnsiTheme="minorHAnsi" w:cstheme="minorHAnsi" w:hint="eastAsia"/>
                    <w:sz w:val="18"/>
                    <w:szCs w:val="18"/>
                  </w:rPr>
                  <w:t>☐</w:t>
                </w:r>
              </w:sdtContent>
            </w:sdt>
            <w:r w:rsidR="00772C12" w:rsidRPr="009D4463">
              <w:rPr>
                <w:rFonts w:asciiTheme="minorHAnsi" w:hAnsiTheme="minorHAnsi" w:cstheme="minorHAnsi"/>
                <w:sz w:val="18"/>
                <w:szCs w:val="18"/>
              </w:rPr>
              <w:t xml:space="preserve">C. Implementation and/or training </w:t>
            </w:r>
            <w:r w:rsidR="00772C12">
              <w:rPr>
                <w:rFonts w:asciiTheme="minorHAnsi" w:hAnsiTheme="minorHAnsi" w:cstheme="minorHAnsi"/>
                <w:sz w:val="18"/>
                <w:szCs w:val="18"/>
              </w:rPr>
              <w:t>of a</w:t>
            </w:r>
            <w:r w:rsidR="00772C12" w:rsidRPr="009D4463">
              <w:rPr>
                <w:rFonts w:asciiTheme="minorHAnsi" w:hAnsiTheme="minorHAnsi" w:cstheme="minorHAnsi"/>
                <w:sz w:val="18"/>
                <w:szCs w:val="18"/>
              </w:rPr>
              <w:t xml:space="preserve"> </w:t>
            </w:r>
            <w:r w:rsidR="00772C12">
              <w:rPr>
                <w:rFonts w:asciiTheme="minorHAnsi" w:hAnsiTheme="minorHAnsi" w:cstheme="minorHAnsi"/>
                <w:sz w:val="18"/>
                <w:szCs w:val="18"/>
              </w:rPr>
              <w:t>medical provider q</w:t>
            </w:r>
            <w:r w:rsidR="00772C12" w:rsidRPr="009D4463">
              <w:rPr>
                <w:rFonts w:asciiTheme="minorHAnsi" w:hAnsiTheme="minorHAnsi" w:cstheme="minorHAnsi"/>
                <w:sz w:val="18"/>
                <w:szCs w:val="18"/>
              </w:rPr>
              <w:t xml:space="preserve">uality </w:t>
            </w:r>
            <w:r w:rsidR="00772C12">
              <w:rPr>
                <w:rFonts w:asciiTheme="minorHAnsi" w:hAnsiTheme="minorHAnsi" w:cstheme="minorHAnsi"/>
                <w:sz w:val="18"/>
                <w:szCs w:val="18"/>
              </w:rPr>
              <w:t>i</w:t>
            </w:r>
            <w:r w:rsidR="00772C12" w:rsidRPr="009D4463">
              <w:rPr>
                <w:rFonts w:asciiTheme="minorHAnsi" w:hAnsiTheme="minorHAnsi" w:cstheme="minorHAnsi"/>
                <w:sz w:val="18"/>
                <w:szCs w:val="18"/>
              </w:rPr>
              <w:t>mprovement</w:t>
            </w:r>
            <w:r w:rsidR="00772C12">
              <w:rPr>
                <w:rFonts w:asciiTheme="minorHAnsi" w:hAnsiTheme="minorHAnsi" w:cstheme="minorHAnsi"/>
                <w:sz w:val="18"/>
                <w:szCs w:val="18"/>
              </w:rPr>
              <w:t xml:space="preserve"> project</w:t>
            </w:r>
          </w:p>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2096782764"/>
                <w14:checkbox>
                  <w14:checked w14:val="0"/>
                  <w14:checkedState w14:val="2612" w14:font="MS Mincho"/>
                  <w14:uncheckedState w14:val="2610" w14:font="MS Mincho"/>
                </w14:checkbox>
              </w:sdtPr>
              <w:sdtEndPr/>
              <w:sdtContent>
                <w:r w:rsidR="00772C12" w:rsidRPr="009D4463">
                  <w:rPr>
                    <w:rFonts w:ascii="MS Gothic" w:eastAsia="MS Gothic" w:hAnsiTheme="minorHAnsi" w:cstheme="minorHAnsi" w:hint="eastAsia"/>
                    <w:sz w:val="18"/>
                    <w:szCs w:val="18"/>
                  </w:rPr>
                  <w:t>☐</w:t>
                </w:r>
              </w:sdtContent>
            </w:sdt>
            <w:r w:rsidR="00772C12" w:rsidRPr="009D4463">
              <w:rPr>
                <w:rFonts w:asciiTheme="minorHAnsi" w:hAnsiTheme="minorHAnsi" w:cstheme="minorHAnsi"/>
                <w:sz w:val="18"/>
                <w:szCs w:val="18"/>
              </w:rPr>
              <w:t>D. Installation</w:t>
            </w:r>
            <w:r w:rsidR="00772C12">
              <w:rPr>
                <w:rFonts w:asciiTheme="minorHAnsi" w:hAnsiTheme="minorHAnsi" w:cstheme="minorHAnsi"/>
                <w:sz w:val="18"/>
                <w:szCs w:val="18"/>
              </w:rPr>
              <w:t>/</w:t>
            </w:r>
            <w:r w:rsidR="00772C12" w:rsidRPr="009D4463">
              <w:rPr>
                <w:rFonts w:asciiTheme="minorHAnsi" w:hAnsiTheme="minorHAnsi" w:cstheme="minorHAnsi"/>
                <w:sz w:val="18"/>
                <w:szCs w:val="18"/>
              </w:rPr>
              <w:t xml:space="preserve">use of </w:t>
            </w:r>
            <w:r w:rsidR="00772C12">
              <w:rPr>
                <w:rFonts w:asciiTheme="minorHAnsi" w:hAnsiTheme="minorHAnsi" w:cstheme="minorHAnsi"/>
                <w:sz w:val="18"/>
                <w:szCs w:val="18"/>
              </w:rPr>
              <w:t>t</w:t>
            </w:r>
            <w:r w:rsidR="00772C12" w:rsidRPr="009D4463">
              <w:rPr>
                <w:rFonts w:asciiTheme="minorHAnsi" w:hAnsiTheme="minorHAnsi" w:cstheme="minorHAnsi"/>
                <w:sz w:val="18"/>
                <w:szCs w:val="18"/>
              </w:rPr>
              <w:t xml:space="preserve">elemedicine </w:t>
            </w:r>
            <w:r w:rsidR="00772C12">
              <w:rPr>
                <w:rFonts w:asciiTheme="minorHAnsi" w:hAnsiTheme="minorHAnsi" w:cstheme="minorHAnsi"/>
                <w:sz w:val="18"/>
                <w:szCs w:val="18"/>
              </w:rPr>
              <w:t>or mobile health e</w:t>
            </w:r>
            <w:r w:rsidR="00772C12" w:rsidRPr="009D4463">
              <w:rPr>
                <w:rFonts w:asciiTheme="minorHAnsi" w:hAnsiTheme="minorHAnsi" w:cstheme="minorHAnsi"/>
                <w:sz w:val="18"/>
                <w:szCs w:val="18"/>
              </w:rPr>
              <w:t xml:space="preserve">quipment </w:t>
            </w:r>
          </w:p>
          <w:p w:rsidR="00772C12"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601650062"/>
                <w14:checkbox>
                  <w14:checked w14:val="0"/>
                  <w14:checkedState w14:val="2612" w14:font="MS Mincho"/>
                  <w14:uncheckedState w14:val="2610" w14:font="MS Mincho"/>
                </w14:checkbox>
              </w:sdtPr>
              <w:sdtEndPr/>
              <w:sdtContent>
                <w:r w:rsidR="00772C12">
                  <w:rPr>
                    <w:rFonts w:ascii="MS Mincho" w:eastAsia="MS Mincho" w:hAnsi="MS Mincho" w:cstheme="minorHAnsi" w:hint="eastAsia"/>
                    <w:sz w:val="18"/>
                    <w:szCs w:val="18"/>
                  </w:rPr>
                  <w:t>☐</w:t>
                </w:r>
              </w:sdtContent>
            </w:sdt>
            <w:r w:rsidR="00772C12" w:rsidRPr="009D4463">
              <w:rPr>
                <w:rFonts w:asciiTheme="minorHAnsi" w:hAnsiTheme="minorHAnsi" w:cstheme="minorHAnsi"/>
                <w:sz w:val="18"/>
                <w:szCs w:val="18"/>
              </w:rPr>
              <w:t>E. Installation</w:t>
            </w:r>
            <w:r w:rsidR="00772C12">
              <w:rPr>
                <w:rFonts w:asciiTheme="minorHAnsi" w:hAnsiTheme="minorHAnsi" w:cstheme="minorHAnsi"/>
                <w:sz w:val="18"/>
                <w:szCs w:val="18"/>
              </w:rPr>
              <w:t>/use</w:t>
            </w:r>
            <w:r w:rsidR="00772C12" w:rsidRPr="009D4463">
              <w:rPr>
                <w:rFonts w:asciiTheme="minorHAnsi" w:hAnsiTheme="minorHAnsi" w:cstheme="minorHAnsi"/>
                <w:sz w:val="18"/>
                <w:szCs w:val="18"/>
              </w:rPr>
              <w:t xml:space="preserve"> of </w:t>
            </w:r>
            <w:r w:rsidR="00772C12">
              <w:rPr>
                <w:rFonts w:asciiTheme="minorHAnsi" w:hAnsiTheme="minorHAnsi" w:cstheme="minorHAnsi"/>
                <w:sz w:val="18"/>
                <w:szCs w:val="18"/>
              </w:rPr>
              <w:t xml:space="preserve">community </w:t>
            </w:r>
            <w:proofErr w:type="spellStart"/>
            <w:r w:rsidR="00C817A8">
              <w:rPr>
                <w:rFonts w:asciiTheme="minorHAnsi" w:hAnsiTheme="minorHAnsi" w:cstheme="minorHAnsi"/>
                <w:sz w:val="18"/>
                <w:szCs w:val="18"/>
              </w:rPr>
              <w:t>Paramedicine</w:t>
            </w:r>
            <w:proofErr w:type="spellEnd"/>
            <w:r w:rsidR="00772C12">
              <w:rPr>
                <w:rFonts w:asciiTheme="minorHAnsi" w:hAnsiTheme="minorHAnsi" w:cstheme="minorHAnsi"/>
                <w:sz w:val="18"/>
                <w:szCs w:val="18"/>
              </w:rPr>
              <w:t xml:space="preserve"> e</w:t>
            </w:r>
            <w:r w:rsidR="00772C12" w:rsidRPr="009D4463">
              <w:rPr>
                <w:rFonts w:asciiTheme="minorHAnsi" w:hAnsiTheme="minorHAnsi" w:cstheme="minorHAnsi"/>
                <w:sz w:val="18"/>
                <w:szCs w:val="18"/>
              </w:rPr>
              <w:t xml:space="preserve">quipment and/or completion of training </w:t>
            </w:r>
          </w:p>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394194512"/>
                <w14:checkbox>
                  <w14:checked w14:val="0"/>
                  <w14:checkedState w14:val="2612" w14:font="MS Mincho"/>
                  <w14:uncheckedState w14:val="2610" w14:font="MS Mincho"/>
                </w14:checkbox>
              </w:sdtPr>
              <w:sdtEndPr/>
              <w:sdtContent>
                <w:r w:rsidR="00772C12">
                  <w:rPr>
                    <w:rFonts w:ascii="MS Mincho" w:eastAsia="MS Mincho" w:hAnsi="MS Mincho" w:cstheme="minorHAnsi" w:hint="eastAsia"/>
                    <w:sz w:val="18"/>
                    <w:szCs w:val="18"/>
                  </w:rPr>
                  <w:t>☐</w:t>
                </w:r>
              </w:sdtContent>
            </w:sdt>
            <w:r w:rsidR="00772C12">
              <w:rPr>
                <w:rFonts w:asciiTheme="minorHAnsi" w:hAnsiTheme="minorHAnsi" w:cstheme="minorHAnsi"/>
                <w:sz w:val="18"/>
                <w:szCs w:val="18"/>
              </w:rPr>
              <w:t>F</w:t>
            </w:r>
            <w:r w:rsidR="00772C12" w:rsidRPr="009D4463">
              <w:rPr>
                <w:rFonts w:asciiTheme="minorHAnsi" w:hAnsiTheme="minorHAnsi" w:cstheme="minorHAnsi"/>
                <w:sz w:val="18"/>
                <w:szCs w:val="18"/>
              </w:rPr>
              <w:t>. Installation</w:t>
            </w:r>
            <w:r w:rsidR="00772C12">
              <w:rPr>
                <w:rFonts w:asciiTheme="minorHAnsi" w:hAnsiTheme="minorHAnsi" w:cstheme="minorHAnsi"/>
                <w:sz w:val="18"/>
                <w:szCs w:val="18"/>
              </w:rPr>
              <w:t>/use</w:t>
            </w:r>
            <w:r w:rsidR="00772C12" w:rsidRPr="009D4463">
              <w:rPr>
                <w:rFonts w:asciiTheme="minorHAnsi" w:hAnsiTheme="minorHAnsi" w:cstheme="minorHAnsi"/>
                <w:sz w:val="18"/>
                <w:szCs w:val="18"/>
              </w:rPr>
              <w:t xml:space="preserve"> of </w:t>
            </w:r>
            <w:r w:rsidR="00772C12">
              <w:rPr>
                <w:rFonts w:asciiTheme="minorHAnsi" w:hAnsiTheme="minorHAnsi" w:cstheme="minorHAnsi"/>
                <w:sz w:val="18"/>
                <w:szCs w:val="18"/>
              </w:rPr>
              <w:t>state or region HIE or direct address</w:t>
            </w:r>
            <w:r w:rsidR="00772C12" w:rsidRPr="009D4463">
              <w:rPr>
                <w:rFonts w:asciiTheme="minorHAnsi" w:hAnsiTheme="minorHAnsi" w:cstheme="minorHAnsi"/>
                <w:sz w:val="18"/>
                <w:szCs w:val="18"/>
              </w:rPr>
              <w:t xml:space="preserve"> </w:t>
            </w:r>
          </w:p>
          <w:p w:rsidR="00772C12" w:rsidRPr="009D4463" w:rsidRDefault="00F353CA" w:rsidP="00D437A3">
            <w:pPr>
              <w:spacing w:after="200"/>
              <w:ind w:left="522" w:hanging="450"/>
              <w:contextualSpacing/>
              <w:rPr>
                <w:rFonts w:asciiTheme="minorHAnsi" w:hAnsiTheme="minorHAnsi" w:cstheme="minorHAnsi"/>
                <w:sz w:val="18"/>
                <w:szCs w:val="18"/>
              </w:rPr>
            </w:pPr>
            <w:sdt>
              <w:sdtPr>
                <w:rPr>
                  <w:rFonts w:asciiTheme="minorHAnsi" w:hAnsiTheme="minorHAnsi" w:cstheme="minorHAnsi"/>
                  <w:sz w:val="18"/>
                  <w:szCs w:val="18"/>
                </w:rPr>
                <w:id w:val="1347977762"/>
                <w14:checkbox>
                  <w14:checked w14:val="0"/>
                  <w14:checkedState w14:val="2612" w14:font="MS Mincho"/>
                  <w14:uncheckedState w14:val="2610" w14:font="MS Mincho"/>
                </w14:checkbox>
              </w:sdtPr>
              <w:sdtEndPr/>
              <w:sdtContent>
                <w:r w:rsidR="00772C12">
                  <w:rPr>
                    <w:rFonts w:ascii="MS Mincho" w:eastAsia="MS Mincho" w:hAnsi="MS Mincho" w:cstheme="minorHAnsi" w:hint="eastAsia"/>
                    <w:sz w:val="18"/>
                    <w:szCs w:val="18"/>
                  </w:rPr>
                  <w:t>☐</w:t>
                </w:r>
              </w:sdtContent>
            </w:sdt>
            <w:r w:rsidR="00772C12" w:rsidRPr="00B93E21">
              <w:rPr>
                <w:rFonts w:asciiTheme="minorHAnsi" w:hAnsiTheme="minorHAnsi" w:cstheme="minorHAnsi"/>
                <w:b/>
                <w:sz w:val="18"/>
                <w:szCs w:val="18"/>
              </w:rPr>
              <w:t>Overall Outcome Measure</w:t>
            </w:r>
            <w:r w:rsidR="00772C12" w:rsidRPr="009D4463">
              <w:rPr>
                <w:rFonts w:asciiTheme="minorHAnsi" w:hAnsiTheme="minorHAnsi" w:cstheme="minorHAnsi"/>
                <w:sz w:val="18"/>
                <w:szCs w:val="18"/>
              </w:rPr>
              <w:t>: Decrease in hospital readmission</w:t>
            </w:r>
            <w:r w:rsidR="00772C12">
              <w:rPr>
                <w:rFonts w:asciiTheme="minorHAnsi" w:hAnsiTheme="minorHAnsi" w:cstheme="minorHAnsi"/>
                <w:sz w:val="18"/>
                <w:szCs w:val="18"/>
              </w:rPr>
              <w:t xml:space="preserve"> rate</w:t>
            </w:r>
            <w:r w:rsidR="00772C12" w:rsidRPr="009D4463">
              <w:rPr>
                <w:rFonts w:asciiTheme="minorHAnsi" w:hAnsiTheme="minorHAnsi" w:cstheme="minorHAnsi"/>
                <w:sz w:val="18"/>
                <w:szCs w:val="18"/>
              </w:rPr>
              <w:t xml:space="preserve"> over last year </w:t>
            </w:r>
          </w:p>
        </w:tc>
      </w:tr>
    </w:tbl>
    <w:p w:rsidR="00772C12" w:rsidRDefault="00772C12" w:rsidP="00772C12">
      <w:pPr>
        <w:rPr>
          <w:rFonts w:asciiTheme="minorHAnsi" w:hAnsiTheme="minorHAnsi"/>
          <w:b/>
          <w:sz w:val="22"/>
          <w:szCs w:val="22"/>
        </w:rPr>
        <w:sectPr w:rsidR="00772C12" w:rsidSect="003D1FFF">
          <w:headerReference w:type="default" r:id="rId14"/>
          <w:footerReference w:type="even" r:id="rId15"/>
          <w:footerReference w:type="default" r:id="rId16"/>
          <w:pgSz w:w="15840" w:h="12240" w:orient="landscape"/>
          <w:pgMar w:top="720" w:right="720" w:bottom="720" w:left="720" w:header="720" w:footer="720" w:gutter="0"/>
          <w:cols w:space="720"/>
          <w:docGrid w:linePitch="360"/>
        </w:sectPr>
      </w:pPr>
    </w:p>
    <w:p w:rsidR="00BD0F11" w:rsidRPr="000D700F" w:rsidRDefault="004F6018" w:rsidP="00796C9B">
      <w:pPr>
        <w:tabs>
          <w:tab w:val="left" w:pos="990"/>
        </w:tabs>
        <w:ind w:left="450" w:hanging="450"/>
        <w:rPr>
          <w:rFonts w:asciiTheme="minorHAnsi" w:hAnsiTheme="minorHAnsi"/>
          <w:b/>
          <w:bCs/>
          <w:sz w:val="16"/>
          <w:szCs w:val="16"/>
        </w:rPr>
      </w:pPr>
      <w:r>
        <w:rPr>
          <w:rFonts w:asciiTheme="minorHAnsi" w:hAnsiTheme="minorHAnsi"/>
          <w:b/>
          <w:sz w:val="22"/>
          <w:szCs w:val="22"/>
          <w:lang w:val="es-ES"/>
        </w:rPr>
        <w:t>C</w:t>
      </w:r>
      <w:r w:rsidR="00BD0F11" w:rsidRPr="00D63E85">
        <w:rPr>
          <w:rFonts w:asciiTheme="minorHAnsi" w:hAnsiTheme="minorHAnsi"/>
          <w:b/>
          <w:sz w:val="22"/>
          <w:szCs w:val="22"/>
          <w:lang w:val="es-ES"/>
        </w:rPr>
        <w:t xml:space="preserve">.  </w:t>
      </w:r>
      <w:r w:rsidR="007F2106">
        <w:rPr>
          <w:rFonts w:asciiTheme="minorHAnsi" w:hAnsiTheme="minorHAnsi"/>
          <w:b/>
          <w:sz w:val="22"/>
          <w:szCs w:val="22"/>
        </w:rPr>
        <w:t xml:space="preserve">SHIP </w:t>
      </w:r>
      <w:r w:rsidR="007F2106" w:rsidRPr="00D63E85">
        <w:rPr>
          <w:rFonts w:asciiTheme="minorHAnsi" w:hAnsiTheme="minorHAnsi"/>
          <w:b/>
          <w:sz w:val="22"/>
          <w:szCs w:val="22"/>
        </w:rPr>
        <w:t>Network</w:t>
      </w:r>
      <w:r w:rsidR="007F2106" w:rsidRPr="00D63E85">
        <w:rPr>
          <w:rFonts w:asciiTheme="minorHAnsi" w:hAnsiTheme="minorHAnsi"/>
          <w:b/>
          <w:bCs/>
          <w:sz w:val="22"/>
          <w:szCs w:val="22"/>
        </w:rPr>
        <w:t xml:space="preserve"> </w:t>
      </w:r>
      <w:r w:rsidR="007F2106">
        <w:rPr>
          <w:rFonts w:asciiTheme="minorHAnsi" w:hAnsiTheme="minorHAnsi"/>
          <w:b/>
          <w:bCs/>
          <w:sz w:val="22"/>
          <w:szCs w:val="22"/>
        </w:rPr>
        <w:t xml:space="preserve">Activities: </w:t>
      </w:r>
      <w:r w:rsidR="00502707" w:rsidRPr="00502707">
        <w:rPr>
          <w:rFonts w:asciiTheme="minorHAnsi" w:hAnsiTheme="minorHAnsi"/>
          <w:b/>
          <w:bCs/>
          <w:sz w:val="22"/>
          <w:szCs w:val="22"/>
        </w:rPr>
        <w:t xml:space="preserve">Planned FY14 (September 1, 2014 </w:t>
      </w:r>
      <w:r w:rsidR="00502707" w:rsidRPr="00502707">
        <w:rPr>
          <w:rFonts w:asciiTheme="minorHAnsi" w:hAnsiTheme="minorHAnsi" w:hint="eastAsia"/>
          <w:b/>
          <w:bCs/>
          <w:sz w:val="22"/>
          <w:szCs w:val="22"/>
        </w:rPr>
        <w:t>–</w:t>
      </w:r>
      <w:r w:rsidR="00502707" w:rsidRPr="00502707">
        <w:rPr>
          <w:rFonts w:asciiTheme="minorHAnsi" w:hAnsiTheme="minorHAnsi"/>
          <w:b/>
          <w:bCs/>
          <w:sz w:val="22"/>
          <w:szCs w:val="22"/>
        </w:rPr>
        <w:t xml:space="preserve"> August 31, 201</w:t>
      </w:r>
      <w:r w:rsidR="00915A67">
        <w:rPr>
          <w:rFonts w:asciiTheme="minorHAnsi" w:hAnsiTheme="minorHAnsi"/>
          <w:b/>
          <w:bCs/>
          <w:sz w:val="22"/>
          <w:szCs w:val="22"/>
        </w:rPr>
        <w:t>5</w:t>
      </w:r>
      <w:r w:rsidR="00502707" w:rsidRPr="00502707">
        <w:rPr>
          <w:rFonts w:asciiTheme="minorHAnsi" w:hAnsiTheme="minorHAnsi"/>
          <w:b/>
          <w:bCs/>
          <w:sz w:val="22"/>
          <w:szCs w:val="22"/>
        </w:rPr>
        <w:t xml:space="preserve">) </w:t>
      </w:r>
    </w:p>
    <w:p w:rsidR="00297759" w:rsidRPr="000D700F" w:rsidRDefault="00297759" w:rsidP="00297759">
      <w:pPr>
        <w:rPr>
          <w:rFonts w:asciiTheme="minorHAnsi" w:hAnsiTheme="minorHAnsi"/>
          <w:bCs/>
          <w:sz w:val="16"/>
          <w:szCs w:val="16"/>
        </w:rPr>
      </w:pPr>
    </w:p>
    <w:p w:rsidR="00207DDF" w:rsidRDefault="00207DDF" w:rsidP="00613BE8">
      <w:pPr>
        <w:numPr>
          <w:ilvl w:val="0"/>
          <w:numId w:val="2"/>
        </w:numPr>
        <w:jc w:val="both"/>
        <w:rPr>
          <w:rFonts w:asciiTheme="minorHAnsi" w:hAnsiTheme="minorHAnsi"/>
          <w:bCs/>
          <w:sz w:val="22"/>
          <w:szCs w:val="22"/>
        </w:rPr>
      </w:pPr>
      <w:r>
        <w:rPr>
          <w:rFonts w:asciiTheme="minorHAnsi" w:hAnsiTheme="minorHAnsi"/>
          <w:bCs/>
          <w:sz w:val="22"/>
          <w:szCs w:val="22"/>
        </w:rPr>
        <w:t xml:space="preserve">Does the hospital participate in a </w:t>
      </w:r>
      <w:r w:rsidR="00B759E0">
        <w:rPr>
          <w:rFonts w:asciiTheme="minorHAnsi" w:hAnsiTheme="minorHAnsi"/>
          <w:bCs/>
          <w:sz w:val="22"/>
          <w:szCs w:val="22"/>
        </w:rPr>
        <w:t xml:space="preserve">Medicare </w:t>
      </w:r>
      <w:r>
        <w:rPr>
          <w:rFonts w:asciiTheme="minorHAnsi" w:hAnsiTheme="minorHAnsi"/>
          <w:bCs/>
          <w:sz w:val="22"/>
          <w:szCs w:val="22"/>
        </w:rPr>
        <w:t>Shared Savings Prog</w:t>
      </w:r>
      <w:r w:rsidR="003D1FFF">
        <w:rPr>
          <w:rFonts w:asciiTheme="minorHAnsi" w:hAnsiTheme="minorHAnsi"/>
          <w:bCs/>
          <w:sz w:val="22"/>
          <w:szCs w:val="22"/>
        </w:rPr>
        <w:t>ra</w:t>
      </w:r>
      <w:r>
        <w:rPr>
          <w:rFonts w:asciiTheme="minorHAnsi" w:hAnsiTheme="minorHAnsi"/>
          <w:bCs/>
          <w:sz w:val="22"/>
          <w:szCs w:val="22"/>
        </w:rPr>
        <w:t>m?</w:t>
      </w:r>
      <w:r w:rsidR="00761936">
        <w:rPr>
          <w:rFonts w:asciiTheme="minorHAnsi" w:hAnsiTheme="minorHAnsi"/>
          <w:bCs/>
          <w:sz w:val="22"/>
          <w:szCs w:val="22"/>
        </w:rPr>
        <w:t xml:space="preserve"> </w:t>
      </w:r>
      <w:r w:rsidR="002D065C" w:rsidRPr="00D63E85">
        <w:rPr>
          <w:rFonts w:asciiTheme="minorHAnsi" w:hAnsiTheme="minorHAnsi"/>
          <w:sz w:val="22"/>
          <w:szCs w:val="22"/>
        </w:rPr>
        <w:t>Yes</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725108419"/>
          <w14:checkbox>
            <w14:checked w14:val="0"/>
            <w14:checkedState w14:val="2612" w14:font="MS Mincho"/>
            <w14:uncheckedState w14:val="2610" w14:font="MS Mincho"/>
          </w14:checkbox>
        </w:sdtPr>
        <w:sdtEndPr/>
        <w:sdtContent>
          <w:r w:rsidR="002D065C" w:rsidRPr="002D065C">
            <w:rPr>
              <w:rFonts w:ascii="MS Mincho" w:eastAsia="MS Mincho" w:hAnsi="MS Mincho" w:cstheme="minorHAnsi" w:hint="eastAsia"/>
              <w:sz w:val="22"/>
              <w:szCs w:val="18"/>
              <w:shd w:val="clear" w:color="auto" w:fill="BFBFBF" w:themeFill="background1" w:themeFillShade="BF"/>
            </w:rPr>
            <w:t>☐</w:t>
          </w:r>
        </w:sdtContent>
      </w:sdt>
      <w:r w:rsidR="002D065C" w:rsidRPr="00D63E85">
        <w:rPr>
          <w:rFonts w:asciiTheme="minorHAnsi" w:hAnsiTheme="minorHAnsi"/>
          <w:sz w:val="22"/>
          <w:szCs w:val="22"/>
        </w:rPr>
        <w:tab/>
      </w:r>
      <w:r w:rsidR="002D065C">
        <w:rPr>
          <w:rFonts w:asciiTheme="minorHAnsi" w:hAnsiTheme="minorHAnsi"/>
          <w:sz w:val="22"/>
          <w:szCs w:val="22"/>
        </w:rPr>
        <w:tab/>
      </w:r>
      <w:r w:rsidR="002D065C" w:rsidRPr="00D63E85">
        <w:rPr>
          <w:rFonts w:asciiTheme="minorHAnsi" w:hAnsiTheme="minorHAnsi"/>
          <w:sz w:val="22"/>
          <w:szCs w:val="22"/>
        </w:rPr>
        <w:t xml:space="preserve">No  </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70380785"/>
          <w14:checkbox>
            <w14:checked w14:val="0"/>
            <w14:checkedState w14:val="2612" w14:font="MS Mincho"/>
            <w14:uncheckedState w14:val="2610" w14:font="MS Mincho"/>
          </w14:checkbox>
        </w:sdtPr>
        <w:sdtEndPr/>
        <w:sdtContent>
          <w:r w:rsidR="002D065C">
            <w:rPr>
              <w:rFonts w:ascii="MS Mincho" w:eastAsia="MS Mincho" w:hAnsi="MS Mincho" w:cstheme="minorHAnsi" w:hint="eastAsia"/>
              <w:sz w:val="22"/>
              <w:szCs w:val="18"/>
              <w:shd w:val="clear" w:color="auto" w:fill="BFBFBF" w:themeFill="background1" w:themeFillShade="BF"/>
            </w:rPr>
            <w:t>☐</w:t>
          </w:r>
        </w:sdtContent>
      </w:sdt>
    </w:p>
    <w:p w:rsidR="00207DDF" w:rsidRDefault="00207DDF" w:rsidP="00644CA8">
      <w:pPr>
        <w:ind w:left="360"/>
        <w:jc w:val="both"/>
        <w:rPr>
          <w:rFonts w:asciiTheme="minorHAnsi" w:hAnsiTheme="minorHAnsi"/>
          <w:bCs/>
          <w:sz w:val="22"/>
          <w:szCs w:val="22"/>
        </w:rPr>
      </w:pPr>
    </w:p>
    <w:p w:rsidR="009B63C5" w:rsidRPr="00613BE8" w:rsidRDefault="00693546" w:rsidP="00613BE8">
      <w:pPr>
        <w:numPr>
          <w:ilvl w:val="0"/>
          <w:numId w:val="2"/>
        </w:numPr>
        <w:jc w:val="both"/>
        <w:rPr>
          <w:rFonts w:asciiTheme="minorHAnsi" w:hAnsiTheme="minorHAnsi"/>
          <w:bCs/>
          <w:sz w:val="22"/>
          <w:szCs w:val="22"/>
        </w:rPr>
      </w:pPr>
      <w:r w:rsidRPr="00D63E85">
        <w:rPr>
          <w:rFonts w:asciiTheme="minorHAnsi" w:hAnsiTheme="minorHAnsi"/>
          <w:bCs/>
          <w:sz w:val="22"/>
          <w:szCs w:val="22"/>
        </w:rPr>
        <w:t>Is the hospital</w:t>
      </w:r>
      <w:r w:rsidR="0030741B" w:rsidRPr="00D63E85">
        <w:rPr>
          <w:rFonts w:asciiTheme="minorHAnsi" w:hAnsiTheme="minorHAnsi"/>
          <w:bCs/>
          <w:sz w:val="22"/>
          <w:szCs w:val="22"/>
        </w:rPr>
        <w:t xml:space="preserve"> </w:t>
      </w:r>
      <w:r w:rsidR="00E9250A" w:rsidRPr="00D63E85">
        <w:rPr>
          <w:rFonts w:asciiTheme="minorHAnsi" w:hAnsiTheme="minorHAnsi"/>
          <w:bCs/>
          <w:sz w:val="22"/>
          <w:szCs w:val="22"/>
        </w:rPr>
        <w:t>affiliated with</w:t>
      </w:r>
      <w:r w:rsidR="0030741B" w:rsidRPr="00D63E85">
        <w:rPr>
          <w:rFonts w:asciiTheme="minorHAnsi" w:hAnsiTheme="minorHAnsi"/>
          <w:bCs/>
          <w:sz w:val="22"/>
          <w:szCs w:val="22"/>
        </w:rPr>
        <w:t xml:space="preserve"> a </w:t>
      </w:r>
      <w:r w:rsidR="0030741B" w:rsidRPr="00FD3308">
        <w:rPr>
          <w:rFonts w:asciiTheme="minorHAnsi" w:hAnsiTheme="minorHAnsi"/>
          <w:bCs/>
          <w:sz w:val="22"/>
          <w:szCs w:val="22"/>
        </w:rPr>
        <w:t>SHIP network</w:t>
      </w:r>
      <w:r w:rsidR="00393C29" w:rsidRPr="00D63E85">
        <w:rPr>
          <w:rFonts w:asciiTheme="minorHAnsi" w:hAnsiTheme="minorHAnsi"/>
          <w:bCs/>
          <w:sz w:val="22"/>
          <w:szCs w:val="22"/>
        </w:rPr>
        <w:t xml:space="preserve"> </w:t>
      </w:r>
      <w:r w:rsidR="0030741B" w:rsidRPr="00D63E85">
        <w:rPr>
          <w:rFonts w:asciiTheme="minorHAnsi" w:hAnsiTheme="minorHAnsi"/>
          <w:bCs/>
          <w:sz w:val="22"/>
          <w:szCs w:val="22"/>
        </w:rPr>
        <w:t>(</w:t>
      </w:r>
      <w:r w:rsidR="00D85AE4" w:rsidRPr="00D63E85">
        <w:rPr>
          <w:rFonts w:asciiTheme="minorHAnsi" w:hAnsiTheme="minorHAnsi"/>
          <w:bCs/>
          <w:sz w:val="22"/>
          <w:szCs w:val="22"/>
        </w:rPr>
        <w:t xml:space="preserve">A </w:t>
      </w:r>
      <w:r w:rsidR="0030741B" w:rsidRPr="00D63E85">
        <w:rPr>
          <w:rFonts w:asciiTheme="minorHAnsi" w:hAnsiTheme="minorHAnsi"/>
          <w:bCs/>
          <w:sz w:val="22"/>
          <w:szCs w:val="22"/>
        </w:rPr>
        <w:t>network</w:t>
      </w:r>
      <w:r w:rsidR="00602580">
        <w:rPr>
          <w:rFonts w:asciiTheme="minorHAnsi" w:hAnsiTheme="minorHAnsi"/>
          <w:bCs/>
          <w:sz w:val="22"/>
          <w:szCs w:val="22"/>
        </w:rPr>
        <w:t xml:space="preserve"> </w:t>
      </w:r>
      <w:r w:rsidR="0030741B" w:rsidRPr="00D63E85">
        <w:rPr>
          <w:rFonts w:asciiTheme="minorHAnsi" w:hAnsiTheme="minorHAnsi"/>
          <w:bCs/>
          <w:sz w:val="22"/>
          <w:szCs w:val="22"/>
        </w:rPr>
        <w:t>formed solely for the purposes of SHIP</w:t>
      </w:r>
      <w:r w:rsidR="00D85AE4" w:rsidRPr="00D63E85">
        <w:rPr>
          <w:rFonts w:asciiTheme="minorHAnsi" w:hAnsiTheme="minorHAnsi"/>
          <w:bCs/>
          <w:sz w:val="22"/>
          <w:szCs w:val="22"/>
        </w:rPr>
        <w:t>?)</w:t>
      </w:r>
      <w:r w:rsidR="00613BE8">
        <w:rPr>
          <w:rFonts w:asciiTheme="minorHAnsi" w:hAnsiTheme="minorHAnsi"/>
          <w:bCs/>
          <w:sz w:val="22"/>
          <w:szCs w:val="22"/>
        </w:rPr>
        <w:t xml:space="preserve">  </w:t>
      </w:r>
      <w:r w:rsidR="002D065C" w:rsidRPr="00D63E85">
        <w:rPr>
          <w:rFonts w:asciiTheme="minorHAnsi" w:hAnsiTheme="minorHAnsi"/>
          <w:sz w:val="22"/>
          <w:szCs w:val="22"/>
        </w:rPr>
        <w:t>Yes</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547116779"/>
          <w14:checkbox>
            <w14:checked w14:val="0"/>
            <w14:checkedState w14:val="2612" w14:font="MS Mincho"/>
            <w14:uncheckedState w14:val="2610" w14:font="MS Mincho"/>
          </w14:checkbox>
        </w:sdtPr>
        <w:sdtEndPr/>
        <w:sdtContent>
          <w:r w:rsidR="002D065C" w:rsidRPr="002D065C">
            <w:rPr>
              <w:rFonts w:ascii="MS Mincho" w:eastAsia="MS Mincho" w:hAnsi="MS Mincho" w:cstheme="minorHAnsi" w:hint="eastAsia"/>
              <w:sz w:val="22"/>
              <w:szCs w:val="18"/>
              <w:shd w:val="clear" w:color="auto" w:fill="BFBFBF" w:themeFill="background1" w:themeFillShade="BF"/>
            </w:rPr>
            <w:t>☐</w:t>
          </w:r>
        </w:sdtContent>
      </w:sdt>
      <w:r w:rsidR="002D065C" w:rsidRPr="00D63E85">
        <w:rPr>
          <w:rFonts w:asciiTheme="minorHAnsi" w:hAnsiTheme="minorHAnsi"/>
          <w:sz w:val="22"/>
          <w:szCs w:val="22"/>
        </w:rPr>
        <w:tab/>
        <w:t xml:space="preserve">No  </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156074563"/>
          <w14:checkbox>
            <w14:checked w14:val="0"/>
            <w14:checkedState w14:val="2612" w14:font="MS Mincho"/>
            <w14:uncheckedState w14:val="2610" w14:font="MS Mincho"/>
          </w14:checkbox>
        </w:sdtPr>
        <w:sdtEndPr/>
        <w:sdtContent>
          <w:r w:rsidR="002D065C">
            <w:rPr>
              <w:rFonts w:ascii="MS Mincho" w:eastAsia="MS Mincho" w:hAnsi="MS Mincho" w:cstheme="minorHAnsi" w:hint="eastAsia"/>
              <w:sz w:val="22"/>
              <w:szCs w:val="18"/>
              <w:shd w:val="clear" w:color="auto" w:fill="BFBFBF" w:themeFill="background1" w:themeFillShade="BF"/>
            </w:rPr>
            <w:t>☐</w:t>
          </w:r>
        </w:sdtContent>
      </w:sdt>
    </w:p>
    <w:p w:rsidR="005133B9" w:rsidRPr="00D63E85" w:rsidRDefault="005133B9" w:rsidP="00094609">
      <w:pPr>
        <w:ind w:firstLine="720"/>
        <w:jc w:val="both"/>
        <w:rPr>
          <w:rFonts w:asciiTheme="minorHAnsi" w:hAnsiTheme="minorHAnsi"/>
          <w:bCs/>
          <w:sz w:val="22"/>
          <w:szCs w:val="22"/>
        </w:rPr>
      </w:pPr>
      <w:r w:rsidRPr="00D63E85">
        <w:rPr>
          <w:rFonts w:asciiTheme="minorHAnsi" w:hAnsiTheme="minorHAnsi"/>
          <w:sz w:val="22"/>
          <w:szCs w:val="22"/>
        </w:rPr>
        <w:t xml:space="preserve">If </w:t>
      </w:r>
      <w:r w:rsidRPr="00FD3308">
        <w:rPr>
          <w:rFonts w:asciiTheme="minorHAnsi" w:hAnsiTheme="minorHAnsi"/>
          <w:sz w:val="22"/>
          <w:szCs w:val="22"/>
        </w:rPr>
        <w:t>Yes</w:t>
      </w:r>
      <w:r w:rsidRPr="00D63E85">
        <w:rPr>
          <w:rFonts w:asciiTheme="minorHAnsi" w:hAnsiTheme="minorHAnsi"/>
          <w:i/>
          <w:sz w:val="22"/>
          <w:szCs w:val="22"/>
        </w:rPr>
        <w:t xml:space="preserve">, </w:t>
      </w:r>
      <w:r w:rsidRPr="00D63E85">
        <w:rPr>
          <w:rFonts w:asciiTheme="minorHAnsi" w:hAnsiTheme="minorHAnsi"/>
          <w:sz w:val="22"/>
          <w:szCs w:val="22"/>
        </w:rPr>
        <w:t>network name</w:t>
      </w:r>
      <w:r w:rsidRPr="00D63E85">
        <w:rPr>
          <w:rFonts w:asciiTheme="minorHAnsi" w:hAnsiTheme="minorHAnsi"/>
          <w:i/>
          <w:sz w:val="22"/>
          <w:szCs w:val="22"/>
        </w:rPr>
        <w:t>:</w:t>
      </w:r>
      <w:r w:rsidRPr="00D63E85">
        <w:rPr>
          <w:rFonts w:asciiTheme="minorHAnsi" w:hAnsiTheme="minorHAnsi"/>
          <w:sz w:val="22"/>
          <w:szCs w:val="22"/>
        </w:rPr>
        <w:t xml:space="preserve"> </w:t>
      </w:r>
      <w:r w:rsidR="007E1AE7"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p>
    <w:p w:rsidR="009B63C5" w:rsidRPr="00D63E85" w:rsidRDefault="009B63C5" w:rsidP="009B63C5">
      <w:pPr>
        <w:jc w:val="both"/>
        <w:rPr>
          <w:rFonts w:asciiTheme="minorHAnsi" w:hAnsiTheme="minorHAnsi"/>
          <w:bCs/>
          <w:sz w:val="22"/>
          <w:szCs w:val="22"/>
        </w:rPr>
      </w:pPr>
    </w:p>
    <w:p w:rsidR="009B63C5" w:rsidRPr="00D63E85" w:rsidRDefault="005133B9" w:rsidP="00094609">
      <w:pPr>
        <w:ind w:firstLine="720"/>
        <w:jc w:val="both"/>
        <w:rPr>
          <w:rFonts w:asciiTheme="minorHAnsi" w:hAnsiTheme="minorHAnsi"/>
          <w:bCs/>
          <w:sz w:val="22"/>
          <w:szCs w:val="22"/>
        </w:rPr>
      </w:pPr>
      <w:r>
        <w:rPr>
          <w:rFonts w:asciiTheme="minorHAnsi" w:hAnsiTheme="minorHAnsi"/>
          <w:bCs/>
          <w:sz w:val="22"/>
          <w:szCs w:val="22"/>
        </w:rPr>
        <w:t xml:space="preserve">If </w:t>
      </w:r>
      <w:proofErr w:type="gramStart"/>
      <w:r w:rsidRPr="00FD3308">
        <w:rPr>
          <w:rFonts w:asciiTheme="minorHAnsi" w:hAnsiTheme="minorHAnsi"/>
          <w:bCs/>
          <w:sz w:val="22"/>
          <w:szCs w:val="22"/>
        </w:rPr>
        <w:t>Yes</w:t>
      </w:r>
      <w:proofErr w:type="gramEnd"/>
      <w:r w:rsidRPr="00FD3308">
        <w:rPr>
          <w:rFonts w:asciiTheme="minorHAnsi" w:hAnsiTheme="minorHAnsi"/>
          <w:bCs/>
          <w:i/>
          <w:sz w:val="22"/>
          <w:szCs w:val="22"/>
        </w:rPr>
        <w:t>,</w:t>
      </w:r>
      <w:r>
        <w:rPr>
          <w:rFonts w:asciiTheme="minorHAnsi" w:hAnsiTheme="minorHAnsi"/>
          <w:bCs/>
          <w:sz w:val="22"/>
          <w:szCs w:val="22"/>
        </w:rPr>
        <w:t xml:space="preserve"> i</w:t>
      </w:r>
      <w:r w:rsidR="00604B5C" w:rsidRPr="00D63E85">
        <w:rPr>
          <w:rFonts w:asciiTheme="minorHAnsi" w:hAnsiTheme="minorHAnsi"/>
          <w:bCs/>
          <w:sz w:val="22"/>
          <w:szCs w:val="22"/>
        </w:rPr>
        <w:t xml:space="preserve">s </w:t>
      </w:r>
      <w:r w:rsidR="008D06DE" w:rsidRPr="003B43C3">
        <w:rPr>
          <w:rFonts w:asciiTheme="minorHAnsi" w:hAnsiTheme="minorHAnsi"/>
          <w:bCs/>
          <w:sz w:val="22"/>
          <w:szCs w:val="22"/>
        </w:rPr>
        <w:t xml:space="preserve">this a new network (forming </w:t>
      </w:r>
      <w:r w:rsidR="00F54E46" w:rsidRPr="003B43C3">
        <w:rPr>
          <w:rFonts w:asciiTheme="minorHAnsi" w:hAnsiTheme="minorHAnsi"/>
          <w:bCs/>
          <w:sz w:val="22"/>
          <w:szCs w:val="22"/>
        </w:rPr>
        <w:t>in FY</w:t>
      </w:r>
      <w:r w:rsidR="004145CB">
        <w:rPr>
          <w:rFonts w:asciiTheme="minorHAnsi" w:hAnsiTheme="minorHAnsi"/>
          <w:bCs/>
          <w:sz w:val="22"/>
          <w:szCs w:val="22"/>
        </w:rPr>
        <w:t>14</w:t>
      </w:r>
      <w:r w:rsidR="00604B5C" w:rsidRPr="003B43C3">
        <w:rPr>
          <w:rFonts w:asciiTheme="minorHAnsi" w:hAnsiTheme="minorHAnsi"/>
          <w:bCs/>
          <w:sz w:val="22"/>
          <w:szCs w:val="22"/>
        </w:rPr>
        <w:t>)</w:t>
      </w:r>
      <w:r w:rsidR="009B63C5" w:rsidRPr="003B43C3">
        <w:rPr>
          <w:rFonts w:asciiTheme="minorHAnsi" w:hAnsiTheme="minorHAnsi"/>
          <w:bCs/>
          <w:sz w:val="22"/>
          <w:szCs w:val="22"/>
        </w:rPr>
        <w:t>?</w:t>
      </w:r>
      <w:r w:rsidR="009B63C5" w:rsidRPr="00D63E85">
        <w:rPr>
          <w:rFonts w:asciiTheme="minorHAnsi" w:hAnsiTheme="minorHAnsi"/>
          <w:bCs/>
          <w:sz w:val="22"/>
          <w:szCs w:val="22"/>
        </w:rPr>
        <w:tab/>
      </w:r>
      <w:r w:rsidR="00602580">
        <w:rPr>
          <w:rFonts w:asciiTheme="minorHAnsi" w:hAnsiTheme="minorHAnsi"/>
          <w:bCs/>
          <w:sz w:val="22"/>
          <w:szCs w:val="22"/>
        </w:rPr>
        <w:tab/>
      </w:r>
      <w:r w:rsidR="009B63C5" w:rsidRPr="00D63E85">
        <w:rPr>
          <w:rFonts w:asciiTheme="minorHAnsi" w:hAnsiTheme="minorHAnsi"/>
          <w:bCs/>
          <w:sz w:val="22"/>
          <w:szCs w:val="22"/>
        </w:rPr>
        <w:t xml:space="preserve"> </w:t>
      </w:r>
      <w:r w:rsidR="002D065C" w:rsidRPr="00D63E85">
        <w:rPr>
          <w:rFonts w:asciiTheme="minorHAnsi" w:hAnsiTheme="minorHAnsi"/>
          <w:sz w:val="22"/>
          <w:szCs w:val="22"/>
        </w:rPr>
        <w:t>Yes</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84101877"/>
          <w14:checkbox>
            <w14:checked w14:val="0"/>
            <w14:checkedState w14:val="2612" w14:font="MS Mincho"/>
            <w14:uncheckedState w14:val="2610" w14:font="MS Mincho"/>
          </w14:checkbox>
        </w:sdtPr>
        <w:sdtEndPr/>
        <w:sdtContent>
          <w:r w:rsidR="002D065C" w:rsidRPr="002D065C">
            <w:rPr>
              <w:rFonts w:ascii="MS Mincho" w:eastAsia="MS Mincho" w:hAnsi="MS Mincho" w:cstheme="minorHAnsi" w:hint="eastAsia"/>
              <w:sz w:val="22"/>
              <w:szCs w:val="18"/>
              <w:shd w:val="clear" w:color="auto" w:fill="BFBFBF" w:themeFill="background1" w:themeFillShade="BF"/>
            </w:rPr>
            <w:t>☐</w:t>
          </w:r>
        </w:sdtContent>
      </w:sdt>
      <w:r w:rsidR="002D065C" w:rsidRPr="00D63E85">
        <w:rPr>
          <w:rFonts w:asciiTheme="minorHAnsi" w:hAnsiTheme="minorHAnsi"/>
          <w:sz w:val="22"/>
          <w:szCs w:val="22"/>
        </w:rPr>
        <w:tab/>
      </w:r>
      <w:r w:rsidR="002D065C">
        <w:rPr>
          <w:rFonts w:asciiTheme="minorHAnsi" w:hAnsiTheme="minorHAnsi"/>
          <w:sz w:val="22"/>
          <w:szCs w:val="22"/>
        </w:rPr>
        <w:tab/>
      </w:r>
      <w:r w:rsidR="002D065C" w:rsidRPr="00D63E85">
        <w:rPr>
          <w:rFonts w:asciiTheme="minorHAnsi" w:hAnsiTheme="minorHAnsi"/>
          <w:sz w:val="22"/>
          <w:szCs w:val="22"/>
        </w:rPr>
        <w:t xml:space="preserve">No  </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200925450"/>
          <w14:checkbox>
            <w14:checked w14:val="0"/>
            <w14:checkedState w14:val="2612" w14:font="MS Mincho"/>
            <w14:uncheckedState w14:val="2610" w14:font="MS Mincho"/>
          </w14:checkbox>
        </w:sdtPr>
        <w:sdtEndPr/>
        <w:sdtContent>
          <w:r w:rsidR="002D065C">
            <w:rPr>
              <w:rFonts w:ascii="MS Mincho" w:eastAsia="MS Mincho" w:hAnsi="MS Mincho" w:cstheme="minorHAnsi" w:hint="eastAsia"/>
              <w:sz w:val="22"/>
              <w:szCs w:val="18"/>
              <w:shd w:val="clear" w:color="auto" w:fill="BFBFBF" w:themeFill="background1" w:themeFillShade="BF"/>
            </w:rPr>
            <w:t>☐</w:t>
          </w:r>
        </w:sdtContent>
      </w:sdt>
    </w:p>
    <w:p w:rsidR="009B63C5" w:rsidRPr="00D63E85" w:rsidRDefault="009B63C5" w:rsidP="009B63C5">
      <w:pPr>
        <w:rPr>
          <w:rFonts w:asciiTheme="minorHAnsi" w:hAnsiTheme="minorHAnsi"/>
          <w:bCs/>
          <w:sz w:val="22"/>
          <w:szCs w:val="22"/>
        </w:rPr>
      </w:pPr>
    </w:p>
    <w:p w:rsidR="00393C29" w:rsidRPr="00761936" w:rsidRDefault="00502707" w:rsidP="00094609">
      <w:pPr>
        <w:ind w:firstLine="720"/>
        <w:rPr>
          <w:rFonts w:asciiTheme="minorHAnsi" w:hAnsiTheme="minorHAnsi"/>
          <w:bCs/>
          <w:sz w:val="22"/>
          <w:szCs w:val="22"/>
        </w:rPr>
      </w:pPr>
      <w:r>
        <w:rPr>
          <w:rFonts w:asciiTheme="minorHAnsi" w:hAnsiTheme="minorHAnsi"/>
          <w:bCs/>
          <w:sz w:val="22"/>
          <w:szCs w:val="22"/>
        </w:rPr>
        <w:t xml:space="preserve">If </w:t>
      </w:r>
      <w:proofErr w:type="gramStart"/>
      <w:r>
        <w:rPr>
          <w:rFonts w:asciiTheme="minorHAnsi" w:hAnsiTheme="minorHAnsi"/>
          <w:bCs/>
          <w:sz w:val="22"/>
          <w:szCs w:val="22"/>
        </w:rPr>
        <w:t>Yes</w:t>
      </w:r>
      <w:proofErr w:type="gramEnd"/>
      <w:r>
        <w:rPr>
          <w:rFonts w:asciiTheme="minorHAnsi" w:hAnsiTheme="minorHAnsi"/>
          <w:bCs/>
          <w:sz w:val="22"/>
          <w:szCs w:val="22"/>
        </w:rPr>
        <w:t>, a</w:t>
      </w:r>
      <w:r w:rsidR="0044743F" w:rsidRPr="00D63E85">
        <w:rPr>
          <w:rFonts w:asciiTheme="minorHAnsi" w:hAnsiTheme="minorHAnsi"/>
          <w:bCs/>
          <w:sz w:val="22"/>
          <w:szCs w:val="22"/>
        </w:rPr>
        <w:t>re</w:t>
      </w:r>
      <w:r w:rsidR="00393C29" w:rsidRPr="00D63E85">
        <w:rPr>
          <w:rFonts w:asciiTheme="minorHAnsi" w:hAnsiTheme="minorHAnsi"/>
          <w:bCs/>
          <w:sz w:val="22"/>
          <w:szCs w:val="22"/>
        </w:rPr>
        <w:t xml:space="preserve"> </w:t>
      </w:r>
      <w:r w:rsidR="00C43940">
        <w:rPr>
          <w:rFonts w:asciiTheme="minorHAnsi" w:hAnsiTheme="minorHAnsi"/>
          <w:bCs/>
          <w:sz w:val="22"/>
          <w:szCs w:val="22"/>
        </w:rPr>
        <w:t>FY</w:t>
      </w:r>
      <w:r w:rsidR="004145CB">
        <w:rPr>
          <w:rFonts w:asciiTheme="minorHAnsi" w:hAnsiTheme="minorHAnsi"/>
          <w:bCs/>
          <w:sz w:val="22"/>
          <w:szCs w:val="22"/>
        </w:rPr>
        <w:t>14</w:t>
      </w:r>
      <w:r w:rsidR="009B63C5" w:rsidRPr="00D63E85">
        <w:rPr>
          <w:rFonts w:asciiTheme="minorHAnsi" w:hAnsiTheme="minorHAnsi"/>
          <w:bCs/>
          <w:sz w:val="22"/>
          <w:szCs w:val="22"/>
        </w:rPr>
        <w:t xml:space="preserve"> </w:t>
      </w:r>
      <w:r w:rsidR="00393C29" w:rsidRPr="00D63E85">
        <w:rPr>
          <w:rFonts w:asciiTheme="minorHAnsi" w:hAnsiTheme="minorHAnsi"/>
          <w:bCs/>
          <w:sz w:val="22"/>
          <w:szCs w:val="22"/>
        </w:rPr>
        <w:t xml:space="preserve">funds </w:t>
      </w:r>
      <w:r w:rsidR="0044743F" w:rsidRPr="00D63E85">
        <w:rPr>
          <w:rFonts w:asciiTheme="minorHAnsi" w:hAnsiTheme="minorHAnsi"/>
          <w:bCs/>
          <w:sz w:val="22"/>
          <w:szCs w:val="22"/>
        </w:rPr>
        <w:t xml:space="preserve">allocated </w:t>
      </w:r>
      <w:r w:rsidR="00416B92" w:rsidRPr="00D63E85">
        <w:rPr>
          <w:rFonts w:asciiTheme="minorHAnsi" w:hAnsiTheme="minorHAnsi"/>
          <w:bCs/>
          <w:sz w:val="22"/>
          <w:szCs w:val="22"/>
        </w:rPr>
        <w:t>to this</w:t>
      </w:r>
      <w:r w:rsidR="00E9250A" w:rsidRPr="00D63E85">
        <w:rPr>
          <w:rFonts w:asciiTheme="minorHAnsi" w:hAnsiTheme="minorHAnsi"/>
          <w:bCs/>
          <w:sz w:val="22"/>
          <w:szCs w:val="22"/>
        </w:rPr>
        <w:t xml:space="preserve"> network</w:t>
      </w:r>
      <w:r w:rsidR="00602580">
        <w:rPr>
          <w:rFonts w:asciiTheme="minorHAnsi" w:hAnsiTheme="minorHAnsi"/>
          <w:bCs/>
          <w:sz w:val="22"/>
          <w:szCs w:val="22"/>
        </w:rPr>
        <w:t>?</w:t>
      </w:r>
      <w:r w:rsidR="00602580">
        <w:rPr>
          <w:rFonts w:asciiTheme="minorHAnsi" w:hAnsiTheme="minorHAnsi"/>
          <w:bCs/>
          <w:sz w:val="22"/>
          <w:szCs w:val="22"/>
        </w:rPr>
        <w:tab/>
      </w:r>
      <w:r w:rsidR="00602580">
        <w:rPr>
          <w:rFonts w:asciiTheme="minorHAnsi" w:hAnsiTheme="minorHAnsi"/>
          <w:bCs/>
          <w:sz w:val="22"/>
          <w:szCs w:val="22"/>
        </w:rPr>
        <w:tab/>
      </w:r>
      <w:r w:rsidR="00FD3308" w:rsidRPr="00761936">
        <w:rPr>
          <w:rFonts w:asciiTheme="minorHAnsi" w:hAnsiTheme="minorHAnsi"/>
          <w:bCs/>
          <w:sz w:val="22"/>
          <w:szCs w:val="22"/>
        </w:rPr>
        <w:t xml:space="preserve"> </w:t>
      </w:r>
      <w:r w:rsidR="002D065C" w:rsidRPr="00D63E85">
        <w:rPr>
          <w:rFonts w:asciiTheme="minorHAnsi" w:hAnsiTheme="minorHAnsi"/>
          <w:sz w:val="22"/>
          <w:szCs w:val="22"/>
        </w:rPr>
        <w:t>Yes</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819919148"/>
          <w14:checkbox>
            <w14:checked w14:val="0"/>
            <w14:checkedState w14:val="2612" w14:font="MS Mincho"/>
            <w14:uncheckedState w14:val="2610" w14:font="MS Mincho"/>
          </w14:checkbox>
        </w:sdtPr>
        <w:sdtEndPr/>
        <w:sdtContent>
          <w:r w:rsidR="002D065C" w:rsidRPr="002D065C">
            <w:rPr>
              <w:rFonts w:ascii="MS Mincho" w:eastAsia="MS Mincho" w:hAnsi="MS Mincho" w:cstheme="minorHAnsi" w:hint="eastAsia"/>
              <w:sz w:val="22"/>
              <w:szCs w:val="18"/>
              <w:shd w:val="clear" w:color="auto" w:fill="BFBFBF" w:themeFill="background1" w:themeFillShade="BF"/>
            </w:rPr>
            <w:t>☐</w:t>
          </w:r>
        </w:sdtContent>
      </w:sdt>
      <w:r w:rsidR="002D065C" w:rsidRPr="00D63E85">
        <w:rPr>
          <w:rFonts w:asciiTheme="minorHAnsi" w:hAnsiTheme="minorHAnsi"/>
          <w:sz w:val="22"/>
          <w:szCs w:val="22"/>
        </w:rPr>
        <w:tab/>
      </w:r>
      <w:r w:rsidR="002D065C">
        <w:rPr>
          <w:rFonts w:asciiTheme="minorHAnsi" w:hAnsiTheme="minorHAnsi"/>
          <w:sz w:val="22"/>
          <w:szCs w:val="22"/>
        </w:rPr>
        <w:tab/>
      </w:r>
      <w:r w:rsidR="002D065C" w:rsidRPr="00D63E85">
        <w:rPr>
          <w:rFonts w:asciiTheme="minorHAnsi" w:hAnsiTheme="minorHAnsi"/>
          <w:sz w:val="22"/>
          <w:szCs w:val="22"/>
        </w:rPr>
        <w:t xml:space="preserve">No  </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865244449"/>
          <w14:checkbox>
            <w14:checked w14:val="0"/>
            <w14:checkedState w14:val="2612" w14:font="MS Mincho"/>
            <w14:uncheckedState w14:val="2610" w14:font="MS Mincho"/>
          </w14:checkbox>
        </w:sdtPr>
        <w:sdtEndPr/>
        <w:sdtContent>
          <w:r w:rsidR="002D065C">
            <w:rPr>
              <w:rFonts w:ascii="MS Mincho" w:eastAsia="MS Mincho" w:hAnsi="MS Mincho" w:cstheme="minorHAnsi" w:hint="eastAsia"/>
              <w:sz w:val="22"/>
              <w:szCs w:val="18"/>
              <w:shd w:val="clear" w:color="auto" w:fill="BFBFBF" w:themeFill="background1" w:themeFillShade="BF"/>
            </w:rPr>
            <w:t>☐</w:t>
          </w:r>
        </w:sdtContent>
      </w:sdt>
    </w:p>
    <w:p w:rsidR="00A060BA" w:rsidRPr="00D63E85" w:rsidRDefault="00A060BA" w:rsidP="00393C29">
      <w:pPr>
        <w:rPr>
          <w:rFonts w:asciiTheme="minorHAnsi" w:hAnsiTheme="minorHAnsi"/>
          <w:sz w:val="22"/>
          <w:szCs w:val="22"/>
        </w:rPr>
      </w:pPr>
    </w:p>
    <w:p w:rsidR="00094609" w:rsidRPr="00094609" w:rsidRDefault="00416B92" w:rsidP="00094609">
      <w:pPr>
        <w:numPr>
          <w:ilvl w:val="0"/>
          <w:numId w:val="2"/>
        </w:numPr>
        <w:rPr>
          <w:rFonts w:asciiTheme="minorHAnsi" w:hAnsiTheme="minorHAnsi"/>
          <w:sz w:val="22"/>
          <w:szCs w:val="22"/>
        </w:rPr>
      </w:pPr>
      <w:r w:rsidRPr="00D63E85">
        <w:rPr>
          <w:rFonts w:asciiTheme="minorHAnsi" w:hAnsiTheme="minorHAnsi"/>
          <w:sz w:val="22"/>
          <w:szCs w:val="22"/>
        </w:rPr>
        <w:t>Are</w:t>
      </w:r>
      <w:r w:rsidR="00F54E46">
        <w:rPr>
          <w:rFonts w:asciiTheme="minorHAnsi" w:hAnsiTheme="minorHAnsi"/>
          <w:sz w:val="22"/>
          <w:szCs w:val="22"/>
        </w:rPr>
        <w:t xml:space="preserve"> FY</w:t>
      </w:r>
      <w:r w:rsidR="00077371">
        <w:rPr>
          <w:rFonts w:asciiTheme="minorHAnsi" w:hAnsiTheme="minorHAnsi"/>
          <w:sz w:val="22"/>
          <w:szCs w:val="22"/>
        </w:rPr>
        <w:t>14</w:t>
      </w:r>
      <w:r w:rsidR="00393C29" w:rsidRPr="00D63E85">
        <w:rPr>
          <w:rFonts w:asciiTheme="minorHAnsi" w:hAnsiTheme="minorHAnsi"/>
          <w:sz w:val="22"/>
          <w:szCs w:val="22"/>
        </w:rPr>
        <w:t xml:space="preserve"> SHIP funds </w:t>
      </w:r>
      <w:r w:rsidRPr="00D63E85">
        <w:rPr>
          <w:rFonts w:asciiTheme="minorHAnsi" w:hAnsiTheme="minorHAnsi"/>
          <w:sz w:val="22"/>
          <w:szCs w:val="22"/>
        </w:rPr>
        <w:t>allocated to</w:t>
      </w:r>
      <w:r w:rsidR="00393C29" w:rsidRPr="00D63E85">
        <w:rPr>
          <w:rFonts w:asciiTheme="minorHAnsi" w:hAnsiTheme="minorHAnsi"/>
          <w:sz w:val="22"/>
          <w:szCs w:val="22"/>
        </w:rPr>
        <w:t xml:space="preserve"> any </w:t>
      </w:r>
      <w:r w:rsidR="00602580">
        <w:rPr>
          <w:rFonts w:asciiTheme="minorHAnsi" w:hAnsiTheme="minorHAnsi"/>
          <w:sz w:val="22"/>
          <w:szCs w:val="22"/>
        </w:rPr>
        <w:t>o</w:t>
      </w:r>
      <w:r w:rsidR="007C332A" w:rsidRPr="00602580">
        <w:rPr>
          <w:rFonts w:asciiTheme="minorHAnsi" w:hAnsiTheme="minorHAnsi"/>
          <w:sz w:val="22"/>
          <w:szCs w:val="22"/>
        </w:rPr>
        <w:t>ther</w:t>
      </w:r>
      <w:r w:rsidR="00393C29" w:rsidRPr="00602580">
        <w:rPr>
          <w:rFonts w:asciiTheme="minorHAnsi" w:hAnsiTheme="minorHAnsi"/>
          <w:sz w:val="22"/>
          <w:szCs w:val="22"/>
        </w:rPr>
        <w:t xml:space="preserve"> network</w:t>
      </w:r>
      <w:r w:rsidR="00602580">
        <w:rPr>
          <w:rFonts w:asciiTheme="minorHAnsi" w:hAnsiTheme="minorHAnsi"/>
          <w:sz w:val="22"/>
          <w:szCs w:val="22"/>
        </w:rPr>
        <w:t>, i.e., a</w:t>
      </w:r>
      <w:r w:rsidRPr="00D63E85">
        <w:rPr>
          <w:rFonts w:asciiTheme="minorHAnsi" w:hAnsiTheme="minorHAnsi"/>
          <w:sz w:val="22"/>
          <w:szCs w:val="22"/>
        </w:rPr>
        <w:t xml:space="preserve"> network</w:t>
      </w:r>
      <w:r w:rsidR="000E036F" w:rsidRPr="00D63E85">
        <w:rPr>
          <w:rFonts w:asciiTheme="minorHAnsi" w:hAnsiTheme="minorHAnsi"/>
          <w:sz w:val="22"/>
          <w:szCs w:val="22"/>
        </w:rPr>
        <w:t xml:space="preserve"> formed for purposes other than SHIP that</w:t>
      </w:r>
      <w:r w:rsidR="00297759" w:rsidRPr="00D63E85">
        <w:rPr>
          <w:rFonts w:asciiTheme="minorHAnsi" w:hAnsiTheme="minorHAnsi"/>
          <w:sz w:val="22"/>
          <w:szCs w:val="22"/>
        </w:rPr>
        <w:t xml:space="preserve"> offers programs/</w:t>
      </w:r>
      <w:r w:rsidR="000E036F" w:rsidRPr="00D63E85">
        <w:rPr>
          <w:rFonts w:asciiTheme="minorHAnsi" w:hAnsiTheme="minorHAnsi"/>
          <w:sz w:val="22"/>
          <w:szCs w:val="22"/>
        </w:rPr>
        <w:t>services that</w:t>
      </w:r>
      <w:r w:rsidR="00A060BA" w:rsidRPr="00D63E85">
        <w:rPr>
          <w:rFonts w:asciiTheme="minorHAnsi" w:hAnsiTheme="minorHAnsi"/>
          <w:sz w:val="22"/>
          <w:szCs w:val="22"/>
        </w:rPr>
        <w:t xml:space="preserve"> SHIP hospital</w:t>
      </w:r>
      <w:r w:rsidR="00602580">
        <w:rPr>
          <w:rFonts w:asciiTheme="minorHAnsi" w:hAnsiTheme="minorHAnsi"/>
          <w:sz w:val="22"/>
          <w:szCs w:val="22"/>
        </w:rPr>
        <w:t>s</w:t>
      </w:r>
      <w:r w:rsidR="00A060BA" w:rsidRPr="00D63E85">
        <w:rPr>
          <w:rFonts w:asciiTheme="minorHAnsi" w:hAnsiTheme="minorHAnsi"/>
          <w:sz w:val="22"/>
          <w:szCs w:val="22"/>
        </w:rPr>
        <w:t xml:space="preserve"> </w:t>
      </w:r>
      <w:r w:rsidR="009B0D74" w:rsidRPr="00D63E85">
        <w:rPr>
          <w:rFonts w:asciiTheme="minorHAnsi" w:hAnsiTheme="minorHAnsi"/>
          <w:sz w:val="22"/>
          <w:szCs w:val="22"/>
        </w:rPr>
        <w:t>can “buy</w:t>
      </w:r>
      <w:r w:rsidRPr="00D63E85">
        <w:rPr>
          <w:rFonts w:asciiTheme="minorHAnsi" w:hAnsiTheme="minorHAnsi"/>
          <w:sz w:val="22"/>
          <w:szCs w:val="22"/>
        </w:rPr>
        <w:t xml:space="preserve"> into” with </w:t>
      </w:r>
      <w:r w:rsidR="007C332A" w:rsidRPr="00D63E85">
        <w:rPr>
          <w:rFonts w:asciiTheme="minorHAnsi" w:hAnsiTheme="minorHAnsi"/>
          <w:sz w:val="22"/>
          <w:szCs w:val="22"/>
        </w:rPr>
        <w:t>SHIP funds</w:t>
      </w:r>
      <w:r w:rsidR="00A060BA" w:rsidRPr="00D63E85">
        <w:rPr>
          <w:rFonts w:asciiTheme="minorHAnsi" w:hAnsiTheme="minorHAnsi"/>
          <w:sz w:val="22"/>
          <w:szCs w:val="22"/>
        </w:rPr>
        <w:t xml:space="preserve">?  </w:t>
      </w:r>
      <w:bookmarkStart w:id="1" w:name="Check5"/>
      <w:r w:rsidR="002D065C" w:rsidRPr="00094609">
        <w:rPr>
          <w:rFonts w:asciiTheme="minorHAnsi" w:hAnsiTheme="minorHAnsi"/>
          <w:sz w:val="22"/>
          <w:szCs w:val="22"/>
        </w:rPr>
        <w:t>Yes</w:t>
      </w:r>
      <w:r w:rsidR="002D065C" w:rsidRPr="00094609">
        <w:rPr>
          <w:rFonts w:asciiTheme="minorHAnsi" w:hAnsiTheme="minorHAnsi" w:cstheme="minorHAnsi"/>
          <w:sz w:val="18"/>
          <w:szCs w:val="18"/>
        </w:rPr>
        <w:t xml:space="preserve"> </w:t>
      </w:r>
      <w:sdt>
        <w:sdtPr>
          <w:rPr>
            <w:rFonts w:ascii="MS Mincho" w:eastAsia="MS Mincho" w:hAnsi="MS Mincho" w:cstheme="minorHAnsi"/>
            <w:sz w:val="22"/>
            <w:szCs w:val="18"/>
            <w:shd w:val="clear" w:color="auto" w:fill="BFBFBF" w:themeFill="background1" w:themeFillShade="BF"/>
          </w:rPr>
          <w:id w:val="334892326"/>
          <w14:checkbox>
            <w14:checked w14:val="0"/>
            <w14:checkedState w14:val="2612" w14:font="MS Mincho"/>
            <w14:uncheckedState w14:val="2610" w14:font="MS Mincho"/>
          </w14:checkbox>
        </w:sdtPr>
        <w:sdtEndPr/>
        <w:sdtContent>
          <w:r w:rsidR="002D065C" w:rsidRPr="00094609">
            <w:rPr>
              <w:rFonts w:ascii="MS Mincho" w:eastAsia="MS Mincho" w:hAnsi="MS Mincho" w:cstheme="minorHAnsi" w:hint="eastAsia"/>
              <w:sz w:val="22"/>
              <w:szCs w:val="18"/>
              <w:shd w:val="clear" w:color="auto" w:fill="BFBFBF" w:themeFill="background1" w:themeFillShade="BF"/>
            </w:rPr>
            <w:t>☐</w:t>
          </w:r>
        </w:sdtContent>
      </w:sdt>
      <w:r w:rsidR="002D065C" w:rsidRPr="00094609">
        <w:rPr>
          <w:rFonts w:asciiTheme="minorHAnsi" w:hAnsiTheme="minorHAnsi"/>
          <w:sz w:val="22"/>
          <w:szCs w:val="22"/>
        </w:rPr>
        <w:tab/>
        <w:t xml:space="preserve">No  </w:t>
      </w:r>
      <w:r w:rsidR="002D065C" w:rsidRPr="00094609">
        <w:rPr>
          <w:rFonts w:asciiTheme="minorHAnsi" w:hAnsiTheme="minorHAnsi" w:cstheme="minorHAnsi"/>
          <w:sz w:val="18"/>
          <w:szCs w:val="18"/>
        </w:rPr>
        <w:t xml:space="preserve"> </w:t>
      </w:r>
      <w:sdt>
        <w:sdtPr>
          <w:rPr>
            <w:rFonts w:ascii="MS Mincho" w:eastAsia="MS Mincho" w:hAnsi="MS Mincho" w:cstheme="minorHAnsi"/>
            <w:sz w:val="22"/>
            <w:szCs w:val="18"/>
            <w:shd w:val="clear" w:color="auto" w:fill="BFBFBF" w:themeFill="background1" w:themeFillShade="BF"/>
          </w:rPr>
          <w:id w:val="-1370832177"/>
          <w14:checkbox>
            <w14:checked w14:val="0"/>
            <w14:checkedState w14:val="2612" w14:font="MS Mincho"/>
            <w14:uncheckedState w14:val="2610" w14:font="MS Mincho"/>
          </w14:checkbox>
        </w:sdtPr>
        <w:sdtEndPr/>
        <w:sdtContent>
          <w:r w:rsidR="002D065C" w:rsidRPr="00094609">
            <w:rPr>
              <w:rFonts w:ascii="MS Mincho" w:eastAsia="MS Mincho" w:hAnsi="MS Mincho" w:cstheme="minorHAnsi" w:hint="eastAsia"/>
              <w:sz w:val="22"/>
              <w:szCs w:val="18"/>
              <w:shd w:val="clear" w:color="auto" w:fill="BFBFBF" w:themeFill="background1" w:themeFillShade="BF"/>
            </w:rPr>
            <w:t>☐</w:t>
          </w:r>
        </w:sdtContent>
      </w:sdt>
      <w:r w:rsidR="002D065C" w:rsidRPr="00094609">
        <w:rPr>
          <w:rFonts w:asciiTheme="minorHAnsi" w:hAnsiTheme="minorHAnsi"/>
          <w:sz w:val="22"/>
          <w:szCs w:val="22"/>
        </w:rPr>
        <w:t xml:space="preserve"> </w:t>
      </w:r>
    </w:p>
    <w:p w:rsidR="00297759" w:rsidRDefault="00094609" w:rsidP="00297759">
      <w:pPr>
        <w:tabs>
          <w:tab w:val="left" w:pos="900"/>
        </w:tabs>
        <w:ind w:left="360"/>
        <w:jc w:val="both"/>
        <w:rPr>
          <w:rFonts w:asciiTheme="minorHAnsi" w:hAnsiTheme="minorHAnsi"/>
          <w:i/>
          <w:sz w:val="22"/>
          <w:szCs w:val="22"/>
        </w:rPr>
      </w:pPr>
      <w:r>
        <w:rPr>
          <w:rFonts w:asciiTheme="minorHAnsi" w:hAnsiTheme="minorHAnsi"/>
          <w:sz w:val="22"/>
          <w:szCs w:val="22"/>
        </w:rPr>
        <w:tab/>
      </w:r>
      <w:r w:rsidR="004145CB">
        <w:rPr>
          <w:rFonts w:asciiTheme="minorHAnsi" w:hAnsiTheme="minorHAnsi"/>
          <w:sz w:val="22"/>
          <w:szCs w:val="22"/>
        </w:rPr>
        <w:t xml:space="preserve">If Yes, </w:t>
      </w:r>
      <w:r w:rsidR="004145CB" w:rsidRPr="00D63E85">
        <w:rPr>
          <w:rFonts w:asciiTheme="minorHAnsi" w:hAnsiTheme="minorHAnsi"/>
          <w:bCs/>
          <w:sz w:val="22"/>
          <w:szCs w:val="22"/>
        </w:rPr>
        <w:t>N</w:t>
      </w:r>
      <w:r w:rsidR="004145CB" w:rsidRPr="00D63E85">
        <w:rPr>
          <w:rFonts w:asciiTheme="minorHAnsi" w:hAnsiTheme="minorHAnsi"/>
          <w:sz w:val="22"/>
          <w:szCs w:val="22"/>
        </w:rPr>
        <w:t>etwork name</w:t>
      </w:r>
      <w:r w:rsidR="004145CB" w:rsidRPr="00D63E85">
        <w:rPr>
          <w:rFonts w:asciiTheme="minorHAnsi" w:hAnsiTheme="minorHAnsi"/>
          <w:i/>
          <w:sz w:val="22"/>
          <w:szCs w:val="22"/>
        </w:rPr>
        <w:t>:</w:t>
      </w:r>
      <w:r w:rsidR="004145CB">
        <w:rPr>
          <w:rFonts w:asciiTheme="minorHAnsi" w:hAnsiTheme="minorHAnsi"/>
          <w:i/>
          <w:sz w:val="22"/>
          <w:szCs w:val="22"/>
        </w:rPr>
        <w:t xml:space="preserve"> </w:t>
      </w:r>
      <w:r w:rsidR="004145CB" w:rsidRPr="00D459FB">
        <w:rPr>
          <w:rFonts w:asciiTheme="minorHAnsi" w:hAnsiTheme="minorHAnsi"/>
          <w:i/>
          <w:sz w:val="22"/>
          <w:szCs w:val="22"/>
        </w:rPr>
        <w:fldChar w:fldCharType="begin">
          <w:ffData>
            <w:name w:val="Text30"/>
            <w:enabled/>
            <w:calcOnExit w:val="0"/>
            <w:textInput/>
          </w:ffData>
        </w:fldChar>
      </w:r>
      <w:r w:rsidR="004145CB" w:rsidRPr="00D459FB">
        <w:rPr>
          <w:rFonts w:asciiTheme="minorHAnsi" w:hAnsiTheme="minorHAnsi"/>
          <w:i/>
          <w:sz w:val="22"/>
          <w:szCs w:val="22"/>
        </w:rPr>
        <w:instrText xml:space="preserve"> FORMTEXT </w:instrText>
      </w:r>
      <w:r w:rsidR="004145CB" w:rsidRPr="00D459FB">
        <w:rPr>
          <w:rFonts w:asciiTheme="minorHAnsi" w:hAnsiTheme="minorHAnsi"/>
          <w:i/>
          <w:sz w:val="22"/>
          <w:szCs w:val="22"/>
        </w:rPr>
      </w:r>
      <w:r w:rsidR="004145CB" w:rsidRPr="00D459FB">
        <w:rPr>
          <w:rFonts w:asciiTheme="minorHAnsi" w:hAnsiTheme="minorHAnsi"/>
          <w:i/>
          <w:sz w:val="22"/>
          <w:szCs w:val="22"/>
        </w:rPr>
        <w:fldChar w:fldCharType="separate"/>
      </w:r>
      <w:r w:rsidR="004145CB" w:rsidRPr="00D459FB">
        <w:rPr>
          <w:rFonts w:asciiTheme="minorHAnsi" w:eastAsia="Arial Unicode MS" w:hAnsi="Arial Unicode MS"/>
          <w:i/>
          <w:sz w:val="22"/>
          <w:szCs w:val="22"/>
        </w:rPr>
        <w:t> </w:t>
      </w:r>
      <w:r w:rsidR="004145CB" w:rsidRPr="00D459FB">
        <w:rPr>
          <w:rFonts w:asciiTheme="minorHAnsi" w:eastAsia="Arial Unicode MS" w:hAnsi="Arial Unicode MS"/>
          <w:i/>
          <w:sz w:val="22"/>
          <w:szCs w:val="22"/>
        </w:rPr>
        <w:t> </w:t>
      </w:r>
      <w:r w:rsidR="004145CB" w:rsidRPr="00D459FB">
        <w:rPr>
          <w:rFonts w:asciiTheme="minorHAnsi" w:eastAsia="Arial Unicode MS" w:hAnsi="Arial Unicode MS"/>
          <w:i/>
          <w:sz w:val="22"/>
          <w:szCs w:val="22"/>
        </w:rPr>
        <w:t> </w:t>
      </w:r>
      <w:r w:rsidR="004145CB" w:rsidRPr="00D459FB">
        <w:rPr>
          <w:rFonts w:asciiTheme="minorHAnsi" w:eastAsia="Arial Unicode MS" w:hAnsi="Arial Unicode MS"/>
          <w:i/>
          <w:sz w:val="22"/>
          <w:szCs w:val="22"/>
        </w:rPr>
        <w:t> </w:t>
      </w:r>
      <w:r w:rsidR="004145CB" w:rsidRPr="00D459FB">
        <w:rPr>
          <w:rFonts w:asciiTheme="minorHAnsi" w:eastAsia="Arial Unicode MS" w:hAnsi="Arial Unicode MS"/>
          <w:i/>
          <w:sz w:val="22"/>
          <w:szCs w:val="22"/>
        </w:rPr>
        <w:t> </w:t>
      </w:r>
      <w:r w:rsidR="004145CB" w:rsidRPr="00D459FB">
        <w:rPr>
          <w:rFonts w:asciiTheme="minorHAnsi" w:hAnsiTheme="minorHAnsi"/>
          <w:i/>
          <w:sz w:val="22"/>
          <w:szCs w:val="22"/>
        </w:rPr>
        <w:fldChar w:fldCharType="end"/>
      </w:r>
    </w:p>
    <w:p w:rsidR="00094609" w:rsidRPr="00D63E85" w:rsidRDefault="00094609" w:rsidP="00297759">
      <w:pPr>
        <w:tabs>
          <w:tab w:val="left" w:pos="900"/>
        </w:tabs>
        <w:ind w:left="360"/>
        <w:jc w:val="both"/>
        <w:rPr>
          <w:rFonts w:asciiTheme="minorHAnsi" w:hAnsiTheme="minorHAnsi"/>
          <w:sz w:val="22"/>
          <w:szCs w:val="22"/>
        </w:rPr>
      </w:pPr>
    </w:p>
    <w:bookmarkEnd w:id="1"/>
    <w:p w:rsidR="00297759" w:rsidRPr="00D63E85" w:rsidRDefault="008D06DE" w:rsidP="00925531">
      <w:pPr>
        <w:numPr>
          <w:ilvl w:val="0"/>
          <w:numId w:val="2"/>
        </w:numPr>
        <w:tabs>
          <w:tab w:val="left" w:pos="360"/>
        </w:tabs>
        <w:rPr>
          <w:rFonts w:asciiTheme="minorHAnsi" w:hAnsiTheme="minorHAnsi"/>
          <w:sz w:val="22"/>
          <w:szCs w:val="22"/>
        </w:rPr>
      </w:pPr>
      <w:r>
        <w:rPr>
          <w:rFonts w:asciiTheme="minorHAnsi" w:hAnsiTheme="minorHAnsi"/>
          <w:sz w:val="22"/>
          <w:szCs w:val="22"/>
        </w:rPr>
        <w:t xml:space="preserve">Would you </w:t>
      </w:r>
      <w:r w:rsidR="00C9615D" w:rsidRPr="00D63E85">
        <w:rPr>
          <w:rFonts w:asciiTheme="minorHAnsi" w:hAnsiTheme="minorHAnsi"/>
          <w:sz w:val="22"/>
          <w:szCs w:val="22"/>
        </w:rPr>
        <w:t xml:space="preserve">like assistance from </w:t>
      </w:r>
      <w:r w:rsidR="00B759E0">
        <w:rPr>
          <w:rFonts w:asciiTheme="minorHAnsi" w:hAnsiTheme="minorHAnsi"/>
          <w:sz w:val="22"/>
          <w:szCs w:val="22"/>
        </w:rPr>
        <w:t xml:space="preserve">your </w:t>
      </w:r>
      <w:r w:rsidR="00C9615D" w:rsidRPr="00D63E85">
        <w:rPr>
          <w:rFonts w:asciiTheme="minorHAnsi" w:hAnsiTheme="minorHAnsi"/>
          <w:sz w:val="22"/>
          <w:szCs w:val="22"/>
        </w:rPr>
        <w:t>SORH in becoming</w:t>
      </w:r>
      <w:r w:rsidR="00297759" w:rsidRPr="00D63E85">
        <w:rPr>
          <w:rFonts w:asciiTheme="minorHAnsi" w:hAnsiTheme="minorHAnsi"/>
          <w:sz w:val="22"/>
          <w:szCs w:val="22"/>
        </w:rPr>
        <w:t xml:space="preserve"> pa</w:t>
      </w:r>
      <w:r w:rsidR="00BA1D02" w:rsidRPr="00D63E85">
        <w:rPr>
          <w:rFonts w:asciiTheme="minorHAnsi" w:hAnsiTheme="minorHAnsi"/>
          <w:sz w:val="22"/>
          <w:szCs w:val="22"/>
        </w:rPr>
        <w:t xml:space="preserve">rt of a SHIP </w:t>
      </w:r>
      <w:r>
        <w:rPr>
          <w:rFonts w:asciiTheme="minorHAnsi" w:hAnsiTheme="minorHAnsi"/>
          <w:sz w:val="22"/>
          <w:szCs w:val="22"/>
        </w:rPr>
        <w:t>network/</w:t>
      </w:r>
      <w:r w:rsidR="00BA1D02" w:rsidRPr="00D63E85">
        <w:rPr>
          <w:rFonts w:asciiTheme="minorHAnsi" w:hAnsiTheme="minorHAnsi"/>
          <w:sz w:val="22"/>
          <w:szCs w:val="22"/>
        </w:rPr>
        <w:t>consortium</w:t>
      </w:r>
      <w:r w:rsidR="00C720B3">
        <w:rPr>
          <w:rFonts w:asciiTheme="minorHAnsi" w:hAnsiTheme="minorHAnsi"/>
          <w:sz w:val="22"/>
          <w:szCs w:val="22"/>
        </w:rPr>
        <w:t>?</w:t>
      </w:r>
      <w:r w:rsidR="00BA1D02" w:rsidRPr="00D63E85">
        <w:rPr>
          <w:rFonts w:asciiTheme="minorHAnsi" w:hAnsiTheme="minorHAnsi"/>
          <w:sz w:val="22"/>
          <w:szCs w:val="22"/>
        </w:rPr>
        <w:t xml:space="preserve"> </w:t>
      </w:r>
      <w:r>
        <w:rPr>
          <w:rFonts w:asciiTheme="minorHAnsi" w:hAnsiTheme="minorHAnsi"/>
          <w:sz w:val="22"/>
          <w:szCs w:val="22"/>
        </w:rPr>
        <w:tab/>
      </w:r>
      <w:r w:rsidR="002D065C" w:rsidRPr="00D63E85">
        <w:rPr>
          <w:rFonts w:asciiTheme="minorHAnsi" w:hAnsiTheme="minorHAnsi"/>
          <w:sz w:val="22"/>
          <w:szCs w:val="22"/>
        </w:rPr>
        <w:t>Yes</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948736172"/>
          <w14:checkbox>
            <w14:checked w14:val="0"/>
            <w14:checkedState w14:val="2612" w14:font="MS Mincho"/>
            <w14:uncheckedState w14:val="2610" w14:font="MS Mincho"/>
          </w14:checkbox>
        </w:sdtPr>
        <w:sdtEndPr/>
        <w:sdtContent>
          <w:r w:rsidR="002D065C" w:rsidRPr="002D065C">
            <w:rPr>
              <w:rFonts w:ascii="MS Mincho" w:eastAsia="MS Mincho" w:hAnsi="MS Mincho" w:cstheme="minorHAnsi" w:hint="eastAsia"/>
              <w:sz w:val="22"/>
              <w:szCs w:val="18"/>
              <w:shd w:val="clear" w:color="auto" w:fill="BFBFBF" w:themeFill="background1" w:themeFillShade="BF"/>
            </w:rPr>
            <w:t>☐</w:t>
          </w:r>
        </w:sdtContent>
      </w:sdt>
      <w:r w:rsidR="002D065C" w:rsidRPr="00D63E85">
        <w:rPr>
          <w:rFonts w:asciiTheme="minorHAnsi" w:hAnsiTheme="minorHAnsi"/>
          <w:sz w:val="22"/>
          <w:szCs w:val="22"/>
        </w:rPr>
        <w:tab/>
        <w:t xml:space="preserve">No  </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644117698"/>
          <w14:checkbox>
            <w14:checked w14:val="0"/>
            <w14:checkedState w14:val="2612" w14:font="MS Mincho"/>
            <w14:uncheckedState w14:val="2610" w14:font="MS Mincho"/>
          </w14:checkbox>
        </w:sdtPr>
        <w:sdtEndPr/>
        <w:sdtContent>
          <w:r w:rsidR="002D065C">
            <w:rPr>
              <w:rFonts w:ascii="MS Mincho" w:eastAsia="MS Mincho" w:hAnsi="MS Mincho" w:cstheme="minorHAnsi" w:hint="eastAsia"/>
              <w:sz w:val="22"/>
              <w:szCs w:val="18"/>
              <w:shd w:val="clear" w:color="auto" w:fill="BFBFBF" w:themeFill="background1" w:themeFillShade="BF"/>
            </w:rPr>
            <w:t>☐</w:t>
          </w:r>
        </w:sdtContent>
      </w:sdt>
    </w:p>
    <w:p w:rsidR="00297759" w:rsidRPr="00325D14" w:rsidRDefault="00297759" w:rsidP="00297759">
      <w:pPr>
        <w:tabs>
          <w:tab w:val="left" w:pos="900"/>
        </w:tabs>
        <w:jc w:val="both"/>
        <w:rPr>
          <w:rFonts w:asciiTheme="minorHAnsi" w:hAnsiTheme="minorHAnsi"/>
          <w:bCs/>
          <w:sz w:val="16"/>
          <w:szCs w:val="16"/>
        </w:rPr>
      </w:pPr>
    </w:p>
    <w:p w:rsidR="00941DC2" w:rsidRDefault="00941DC2" w:rsidP="00D4249D">
      <w:pPr>
        <w:pStyle w:val="ListParagraph"/>
        <w:ind w:left="0"/>
        <w:rPr>
          <w:b/>
        </w:rPr>
        <w:sectPr w:rsidR="00941DC2" w:rsidSect="000D174E">
          <w:pgSz w:w="12240" w:h="15840"/>
          <w:pgMar w:top="330" w:right="720" w:bottom="720" w:left="720" w:header="360" w:footer="720" w:gutter="0"/>
          <w:cols w:space="720"/>
          <w:docGrid w:linePitch="360"/>
        </w:sectPr>
      </w:pPr>
    </w:p>
    <w:p w:rsidR="00D4249D" w:rsidRPr="00A665A3" w:rsidRDefault="004F6018" w:rsidP="00D4249D">
      <w:pPr>
        <w:pStyle w:val="ListParagraph"/>
        <w:ind w:left="0"/>
      </w:pPr>
      <w:r>
        <w:rPr>
          <w:b/>
        </w:rPr>
        <w:t>D</w:t>
      </w:r>
      <w:r w:rsidR="00207DDF" w:rsidRPr="00644CA8">
        <w:rPr>
          <w:b/>
        </w:rPr>
        <w:t>.</w:t>
      </w:r>
      <w:r w:rsidR="00644CA8">
        <w:rPr>
          <w:b/>
        </w:rPr>
        <w:t xml:space="preserve">  </w:t>
      </w:r>
      <w:r w:rsidR="00BC0EDE" w:rsidRPr="00A665A3">
        <w:rPr>
          <w:b/>
        </w:rPr>
        <w:t>Reporting on Current Year</w:t>
      </w:r>
      <w:r w:rsidR="00A665A3" w:rsidRPr="00A665A3">
        <w:rPr>
          <w:b/>
        </w:rPr>
        <w:t xml:space="preserve"> </w:t>
      </w:r>
      <w:r w:rsidR="000D700F" w:rsidRPr="00A665A3">
        <w:rPr>
          <w:b/>
        </w:rPr>
        <w:t>FY</w:t>
      </w:r>
      <w:r w:rsidR="004C503F">
        <w:rPr>
          <w:b/>
        </w:rPr>
        <w:t xml:space="preserve"> </w:t>
      </w:r>
      <w:r w:rsidR="000D700F" w:rsidRPr="00A665A3">
        <w:rPr>
          <w:b/>
        </w:rPr>
        <w:t>1</w:t>
      </w:r>
      <w:r w:rsidR="00941DC2" w:rsidRPr="00A665A3">
        <w:rPr>
          <w:b/>
        </w:rPr>
        <w:t xml:space="preserve">3 </w:t>
      </w:r>
      <w:r w:rsidR="00656C1F" w:rsidRPr="00A665A3">
        <w:rPr>
          <w:b/>
        </w:rPr>
        <w:t xml:space="preserve">(September 1, 2013 – August 31, 2014) </w:t>
      </w:r>
      <w:r w:rsidR="00D4249D" w:rsidRPr="00A665A3">
        <w:rPr>
          <w:b/>
        </w:rPr>
        <w:t>Hospital Activities</w:t>
      </w:r>
      <w:r w:rsidR="00D4249D" w:rsidRPr="00A665A3">
        <w:t>:</w:t>
      </w:r>
    </w:p>
    <w:p w:rsidR="00687607" w:rsidRDefault="007F2106" w:rsidP="00954ADD">
      <w:pPr>
        <w:pStyle w:val="ListParagraph"/>
        <w:ind w:left="360"/>
        <w:rPr>
          <w:rFonts w:asciiTheme="minorHAnsi" w:hAnsiTheme="minorHAnsi" w:cstheme="minorHAnsi"/>
          <w:b/>
        </w:rPr>
      </w:pPr>
      <w:r>
        <w:rPr>
          <w:rFonts w:asciiTheme="minorHAnsi" w:hAnsiTheme="minorHAnsi" w:cstheme="minorHAnsi"/>
        </w:rPr>
        <w:t xml:space="preserve">Select (check) </w:t>
      </w:r>
      <w:r w:rsidRPr="00ED5AEB">
        <w:rPr>
          <w:rFonts w:asciiTheme="minorHAnsi" w:hAnsiTheme="minorHAnsi" w:cstheme="minorHAnsi"/>
        </w:rPr>
        <w:t>investments</w:t>
      </w:r>
      <w:r w:rsidR="00687607" w:rsidRPr="00ED5AEB">
        <w:rPr>
          <w:rFonts w:asciiTheme="minorHAnsi" w:hAnsiTheme="minorHAnsi" w:cstheme="minorHAnsi"/>
        </w:rPr>
        <w:t xml:space="preserve"> that</w:t>
      </w:r>
      <w:r w:rsidR="00915A67">
        <w:rPr>
          <w:rFonts w:asciiTheme="minorHAnsi" w:hAnsiTheme="minorHAnsi" w:cstheme="minorHAnsi"/>
        </w:rPr>
        <w:t xml:space="preserve"> describe the use of FY</w:t>
      </w:r>
      <w:r w:rsidR="004C503F">
        <w:rPr>
          <w:rFonts w:asciiTheme="minorHAnsi" w:hAnsiTheme="minorHAnsi" w:cstheme="minorHAnsi"/>
        </w:rPr>
        <w:t xml:space="preserve"> </w:t>
      </w:r>
      <w:r w:rsidR="00915A67">
        <w:rPr>
          <w:rFonts w:asciiTheme="minorHAnsi" w:hAnsiTheme="minorHAnsi" w:cstheme="minorHAnsi"/>
        </w:rPr>
        <w:t>13 funds</w:t>
      </w:r>
      <w:r w:rsidR="00800DCC">
        <w:rPr>
          <w:rFonts w:asciiTheme="minorHAnsi" w:hAnsiTheme="minorHAnsi" w:cstheme="minorHAnsi"/>
        </w:rPr>
        <w:t xml:space="preserve"> as </w:t>
      </w:r>
      <w:r w:rsidR="00800DCC" w:rsidRPr="004C503F">
        <w:rPr>
          <w:rFonts w:asciiTheme="minorHAnsi" w:hAnsiTheme="minorHAnsi" w:cstheme="minorHAnsi"/>
        </w:rPr>
        <w:t xml:space="preserve">outlined in your SHIP Grant Work Plan.  In the space provided below </w:t>
      </w:r>
      <w:r w:rsidR="00954ADD" w:rsidRPr="004C503F">
        <w:rPr>
          <w:rFonts w:asciiTheme="minorHAnsi" w:hAnsiTheme="minorHAnsi" w:cstheme="minorHAnsi"/>
        </w:rPr>
        <w:t xml:space="preserve">provide a </w:t>
      </w:r>
      <w:r w:rsidR="00800DCC" w:rsidRPr="004C503F">
        <w:rPr>
          <w:rFonts w:asciiTheme="minorHAnsi" w:hAnsiTheme="minorHAnsi" w:cstheme="minorHAnsi"/>
        </w:rPr>
        <w:t xml:space="preserve">detail </w:t>
      </w:r>
      <w:r w:rsidR="00954ADD" w:rsidRPr="004C503F">
        <w:rPr>
          <w:rFonts w:asciiTheme="minorHAnsi" w:hAnsiTheme="minorHAnsi" w:cstheme="minorHAnsi"/>
        </w:rPr>
        <w:t xml:space="preserve">description of the </w:t>
      </w:r>
      <w:r w:rsidR="00800DCC" w:rsidRPr="004C503F">
        <w:rPr>
          <w:rFonts w:asciiTheme="minorHAnsi" w:hAnsiTheme="minorHAnsi" w:cstheme="minorHAnsi"/>
        </w:rPr>
        <w:t xml:space="preserve">funded </w:t>
      </w:r>
      <w:r w:rsidR="00954ADD" w:rsidRPr="004C503F">
        <w:rPr>
          <w:rFonts w:asciiTheme="minorHAnsi" w:hAnsiTheme="minorHAnsi" w:cstheme="minorHAnsi"/>
        </w:rPr>
        <w:t>activities</w:t>
      </w:r>
      <w:r w:rsidR="00800DCC" w:rsidRPr="004C503F">
        <w:rPr>
          <w:rFonts w:asciiTheme="minorHAnsi" w:hAnsiTheme="minorHAnsi" w:cstheme="minorHAnsi"/>
        </w:rPr>
        <w:t xml:space="preserve"> (e.g</w:t>
      </w:r>
      <w:r w:rsidR="00977856" w:rsidRPr="004C503F">
        <w:rPr>
          <w:rFonts w:asciiTheme="minorHAnsi" w:hAnsiTheme="minorHAnsi" w:cstheme="minorHAnsi"/>
        </w:rPr>
        <w:t>. goal of the project,</w:t>
      </w:r>
      <w:r w:rsidR="00800DCC" w:rsidRPr="004C503F">
        <w:rPr>
          <w:rFonts w:asciiTheme="minorHAnsi" w:hAnsiTheme="minorHAnsi" w:cstheme="minorHAnsi"/>
        </w:rPr>
        <w:t xml:space="preserve"> </w:t>
      </w:r>
      <w:r w:rsidR="00977856" w:rsidRPr="004C503F">
        <w:rPr>
          <w:rFonts w:asciiTheme="minorHAnsi" w:hAnsiTheme="minorHAnsi" w:cstheme="minorHAnsi"/>
        </w:rPr>
        <w:t>evaluation measures, deliverables</w:t>
      </w:r>
      <w:r w:rsidR="00800DCC" w:rsidRPr="004C503F">
        <w:rPr>
          <w:rFonts w:asciiTheme="minorHAnsi" w:hAnsiTheme="minorHAnsi" w:cstheme="minorHAnsi"/>
        </w:rPr>
        <w:t xml:space="preserve">, details of investment purchases: </w:t>
      </w:r>
      <w:r w:rsidR="004C503F">
        <w:rPr>
          <w:rFonts w:asciiTheme="minorHAnsi" w:hAnsiTheme="minorHAnsi" w:cstheme="minorHAnsi"/>
        </w:rPr>
        <w:t>name of software</w:t>
      </w:r>
      <w:r w:rsidR="00451499">
        <w:rPr>
          <w:rFonts w:asciiTheme="minorHAnsi" w:hAnsiTheme="minorHAnsi" w:cstheme="minorHAnsi"/>
        </w:rPr>
        <w:t xml:space="preserve"> and/or</w:t>
      </w:r>
      <w:r w:rsidR="00A0156D" w:rsidRPr="004C503F">
        <w:rPr>
          <w:rFonts w:asciiTheme="minorHAnsi" w:hAnsiTheme="minorHAnsi" w:cstheme="minorHAnsi"/>
        </w:rPr>
        <w:t xml:space="preserve"> </w:t>
      </w:r>
      <w:r w:rsidR="004C503F">
        <w:rPr>
          <w:rFonts w:asciiTheme="minorHAnsi" w:hAnsiTheme="minorHAnsi" w:cstheme="minorHAnsi"/>
        </w:rPr>
        <w:t>vendor name</w:t>
      </w:r>
      <w:r w:rsidR="00800DCC" w:rsidRPr="004C503F">
        <w:rPr>
          <w:rFonts w:asciiTheme="minorHAnsi" w:hAnsiTheme="minorHAnsi" w:cstheme="minorHAnsi"/>
        </w:rPr>
        <w:t>)</w:t>
      </w:r>
      <w:r w:rsidR="00977856" w:rsidRPr="004C503F">
        <w:rPr>
          <w:rFonts w:asciiTheme="minorHAnsi" w:hAnsiTheme="minorHAnsi" w:cstheme="minorHAnsi"/>
          <w:b/>
        </w:rPr>
        <w:t xml:space="preserve"> </w:t>
      </w:r>
    </w:p>
    <w:p w:rsidR="004C503F" w:rsidRPr="00800DCC" w:rsidRDefault="004C503F" w:rsidP="00954ADD">
      <w:pPr>
        <w:pStyle w:val="ListParagraph"/>
        <w:ind w:left="360"/>
        <w:rPr>
          <w:rFonts w:asciiTheme="minorHAnsi" w:hAnsiTheme="minorHAnsi" w:cstheme="minorHAnsi"/>
          <w:b/>
        </w:rPr>
      </w:pPr>
    </w:p>
    <w:tbl>
      <w:tblPr>
        <w:tblStyle w:val="TableGrid"/>
        <w:tblW w:w="10533" w:type="dxa"/>
        <w:tblInd w:w="288" w:type="dxa"/>
        <w:tblLook w:val="04A0" w:firstRow="1" w:lastRow="0" w:firstColumn="1" w:lastColumn="0" w:noHBand="0" w:noVBand="1"/>
        <w:tblCaption w:val="Report on Current Year FY13 (September 1, 203 - August 31, 2014) Hospital Application"/>
        <w:tblDescription w:val="The table includes the following categories: Investments and Description of Hospital Activities. The table also includes the following measures: Value-Based Purchasing, Accountable Care Organizations or Share Savings, and Payment Bundling. "/>
      </w:tblPr>
      <w:tblGrid>
        <w:gridCol w:w="1241"/>
        <w:gridCol w:w="3092"/>
        <w:gridCol w:w="3105"/>
        <w:gridCol w:w="3095"/>
      </w:tblGrid>
      <w:tr w:rsidR="00941DC2" w:rsidRPr="009D0A72" w:rsidTr="00587856">
        <w:trPr>
          <w:tblHeader/>
        </w:trPr>
        <w:tc>
          <w:tcPr>
            <w:tcW w:w="1168" w:type="dxa"/>
            <w:vAlign w:val="center"/>
          </w:tcPr>
          <w:p w:rsidR="00941DC2" w:rsidRPr="009D0A72" w:rsidRDefault="00941DC2" w:rsidP="00D437A3">
            <w:pPr>
              <w:contextualSpacing/>
              <w:jc w:val="center"/>
              <w:rPr>
                <w:rFonts w:asciiTheme="minorHAnsi" w:hAnsiTheme="minorHAnsi" w:cstheme="minorHAnsi"/>
                <w:b/>
                <w:sz w:val="20"/>
                <w:szCs w:val="20"/>
              </w:rPr>
            </w:pPr>
            <w:r>
              <w:rPr>
                <w:rFonts w:asciiTheme="minorHAnsi" w:hAnsiTheme="minorHAnsi" w:cstheme="minorHAnsi"/>
                <w:b/>
                <w:sz w:val="20"/>
                <w:szCs w:val="20"/>
              </w:rPr>
              <w:t>Category</w:t>
            </w:r>
          </w:p>
        </w:tc>
        <w:tc>
          <w:tcPr>
            <w:tcW w:w="3121" w:type="dxa"/>
            <w:shd w:val="clear" w:color="auto" w:fill="E5B8B7" w:themeFill="accent2" w:themeFillTint="66"/>
            <w:vAlign w:val="center"/>
          </w:tcPr>
          <w:p w:rsidR="00941DC2" w:rsidRPr="009D0A72" w:rsidRDefault="00941DC2" w:rsidP="00D437A3">
            <w:pPr>
              <w:contextualSpacing/>
              <w:jc w:val="center"/>
              <w:rPr>
                <w:rFonts w:asciiTheme="minorHAnsi" w:hAnsiTheme="minorHAnsi" w:cstheme="minorHAnsi"/>
                <w:b/>
                <w:sz w:val="20"/>
                <w:szCs w:val="20"/>
              </w:rPr>
            </w:pPr>
            <w:r w:rsidRPr="009D0A72">
              <w:rPr>
                <w:rFonts w:asciiTheme="minorHAnsi" w:hAnsiTheme="minorHAnsi" w:cstheme="minorHAnsi"/>
                <w:b/>
                <w:sz w:val="20"/>
                <w:szCs w:val="20"/>
              </w:rPr>
              <w:t>Value-Based Purchasing</w:t>
            </w:r>
            <w:r>
              <w:rPr>
                <w:rFonts w:asciiTheme="minorHAnsi" w:hAnsiTheme="minorHAnsi" w:cstheme="minorHAnsi"/>
                <w:b/>
                <w:sz w:val="20"/>
                <w:szCs w:val="20"/>
              </w:rPr>
              <w:t xml:space="preserve"> (VBP)</w:t>
            </w:r>
          </w:p>
        </w:tc>
        <w:tc>
          <w:tcPr>
            <w:tcW w:w="3122" w:type="dxa"/>
            <w:shd w:val="clear" w:color="auto" w:fill="FABF8F" w:themeFill="accent6" w:themeFillTint="99"/>
            <w:vAlign w:val="center"/>
          </w:tcPr>
          <w:p w:rsidR="00941DC2" w:rsidRPr="009D0A72" w:rsidRDefault="00941DC2" w:rsidP="00D437A3">
            <w:pPr>
              <w:contextualSpacing/>
              <w:jc w:val="center"/>
              <w:rPr>
                <w:rFonts w:asciiTheme="minorHAnsi" w:hAnsiTheme="minorHAnsi" w:cstheme="minorHAnsi"/>
                <w:b/>
                <w:sz w:val="20"/>
                <w:szCs w:val="20"/>
              </w:rPr>
            </w:pPr>
            <w:r w:rsidRPr="009D0A72">
              <w:rPr>
                <w:rFonts w:asciiTheme="minorHAnsi" w:hAnsiTheme="minorHAnsi" w:cstheme="minorHAnsi"/>
                <w:b/>
                <w:sz w:val="20"/>
                <w:szCs w:val="20"/>
              </w:rPr>
              <w:t>Accountable Care Organizations or Shared Savings</w:t>
            </w:r>
            <w:r>
              <w:rPr>
                <w:rFonts w:asciiTheme="minorHAnsi" w:hAnsiTheme="minorHAnsi" w:cstheme="minorHAnsi"/>
                <w:b/>
                <w:sz w:val="20"/>
                <w:szCs w:val="20"/>
              </w:rPr>
              <w:t xml:space="preserve"> (ACOs)</w:t>
            </w:r>
          </w:p>
        </w:tc>
        <w:tc>
          <w:tcPr>
            <w:tcW w:w="3122" w:type="dxa"/>
            <w:shd w:val="clear" w:color="auto" w:fill="FFFFA3"/>
            <w:vAlign w:val="center"/>
          </w:tcPr>
          <w:p w:rsidR="00941DC2" w:rsidRPr="009D0A72" w:rsidRDefault="00941DC2" w:rsidP="00D437A3">
            <w:pPr>
              <w:contextualSpacing/>
              <w:jc w:val="center"/>
              <w:rPr>
                <w:rFonts w:asciiTheme="minorHAnsi" w:hAnsiTheme="minorHAnsi" w:cstheme="minorHAnsi"/>
                <w:b/>
                <w:sz w:val="20"/>
                <w:szCs w:val="20"/>
              </w:rPr>
            </w:pPr>
            <w:r w:rsidRPr="009D0A72">
              <w:rPr>
                <w:rFonts w:asciiTheme="minorHAnsi" w:hAnsiTheme="minorHAnsi" w:cstheme="minorHAnsi"/>
                <w:b/>
                <w:sz w:val="20"/>
                <w:szCs w:val="20"/>
              </w:rPr>
              <w:t>Payment Bundling/PPS</w:t>
            </w:r>
            <w:r>
              <w:rPr>
                <w:rFonts w:asciiTheme="minorHAnsi" w:hAnsiTheme="minorHAnsi" w:cstheme="minorHAnsi"/>
                <w:b/>
                <w:sz w:val="20"/>
                <w:szCs w:val="20"/>
              </w:rPr>
              <w:t xml:space="preserve"> (PB/PPS)</w:t>
            </w:r>
          </w:p>
        </w:tc>
      </w:tr>
      <w:tr w:rsidR="00ED5AEB" w:rsidRPr="009D0A72" w:rsidTr="00ED5AEB">
        <w:tc>
          <w:tcPr>
            <w:tcW w:w="1168" w:type="dxa"/>
          </w:tcPr>
          <w:p w:rsidR="00ED5AEB" w:rsidRPr="009D0A72" w:rsidRDefault="00ED5AEB" w:rsidP="00836159">
            <w:pPr>
              <w:spacing w:after="200"/>
              <w:contextualSpacing/>
              <w:jc w:val="center"/>
              <w:rPr>
                <w:rFonts w:asciiTheme="minorHAnsi" w:hAnsiTheme="minorHAnsi" w:cstheme="minorHAnsi"/>
                <w:b/>
                <w:sz w:val="20"/>
                <w:szCs w:val="20"/>
              </w:rPr>
            </w:pPr>
          </w:p>
          <w:p w:rsidR="00ED5AEB" w:rsidRPr="009D0A72" w:rsidRDefault="00ED5AEB" w:rsidP="00836159">
            <w:pPr>
              <w:spacing w:after="200"/>
              <w:contextualSpacing/>
              <w:jc w:val="center"/>
              <w:rPr>
                <w:rFonts w:asciiTheme="minorHAnsi" w:hAnsiTheme="minorHAnsi" w:cstheme="minorHAnsi"/>
                <w:b/>
                <w:sz w:val="20"/>
                <w:szCs w:val="20"/>
              </w:rPr>
            </w:pPr>
          </w:p>
          <w:p w:rsidR="00ED5AEB" w:rsidRPr="009D0A72" w:rsidRDefault="00ED5AEB" w:rsidP="00836159">
            <w:pPr>
              <w:spacing w:after="200"/>
              <w:contextualSpacing/>
              <w:jc w:val="center"/>
              <w:rPr>
                <w:rFonts w:asciiTheme="minorHAnsi" w:hAnsiTheme="minorHAnsi" w:cstheme="minorHAnsi"/>
                <w:b/>
                <w:sz w:val="20"/>
                <w:szCs w:val="20"/>
              </w:rPr>
            </w:pPr>
          </w:p>
          <w:p w:rsidR="00ED5AEB" w:rsidRPr="009D0A72" w:rsidRDefault="00ED5AEB" w:rsidP="00836159">
            <w:pPr>
              <w:spacing w:after="200"/>
              <w:contextualSpacing/>
              <w:jc w:val="center"/>
              <w:rPr>
                <w:rFonts w:asciiTheme="minorHAnsi" w:hAnsiTheme="minorHAnsi" w:cstheme="minorHAnsi"/>
                <w:b/>
                <w:sz w:val="20"/>
                <w:szCs w:val="20"/>
              </w:rPr>
            </w:pPr>
            <w:r w:rsidRPr="009D0A72">
              <w:rPr>
                <w:rFonts w:asciiTheme="minorHAnsi" w:hAnsiTheme="minorHAnsi" w:cstheme="minorHAnsi"/>
                <w:b/>
                <w:sz w:val="20"/>
                <w:szCs w:val="20"/>
              </w:rPr>
              <w:t>Investments</w:t>
            </w:r>
          </w:p>
          <w:p w:rsidR="00ED5AEB" w:rsidRPr="009D0A72" w:rsidRDefault="00ED5AEB" w:rsidP="00D437A3">
            <w:pPr>
              <w:spacing w:after="200"/>
              <w:contextualSpacing/>
              <w:jc w:val="center"/>
              <w:rPr>
                <w:rFonts w:asciiTheme="minorHAnsi" w:hAnsiTheme="minorHAnsi" w:cstheme="minorHAnsi"/>
                <w:b/>
                <w:sz w:val="20"/>
                <w:szCs w:val="20"/>
              </w:rPr>
            </w:pPr>
          </w:p>
        </w:tc>
        <w:tc>
          <w:tcPr>
            <w:tcW w:w="3121" w:type="dxa"/>
            <w:shd w:val="clear" w:color="auto" w:fill="E5B8B7" w:themeFill="accent2" w:themeFillTint="66"/>
          </w:tcPr>
          <w:p w:rsidR="00ED5AEB" w:rsidRPr="009D0A72" w:rsidRDefault="00F353CA" w:rsidP="00836159">
            <w:pPr>
              <w:spacing w:after="200"/>
              <w:ind w:left="522" w:hanging="450"/>
              <w:contextualSpacing/>
              <w:rPr>
                <w:rFonts w:asciiTheme="minorHAnsi" w:hAnsiTheme="minorHAnsi" w:cstheme="minorHAnsi"/>
                <w:sz w:val="20"/>
                <w:szCs w:val="20"/>
              </w:rPr>
            </w:pPr>
            <w:sdt>
              <w:sdtPr>
                <w:rPr>
                  <w:rFonts w:asciiTheme="minorHAnsi" w:hAnsiTheme="minorHAnsi" w:cstheme="minorHAnsi"/>
                  <w:sz w:val="20"/>
                  <w:szCs w:val="20"/>
                </w:rPr>
                <w:id w:val="-499270855"/>
                <w14:checkbox>
                  <w14:checked w14:val="0"/>
                  <w14:checkedState w14:val="2612" w14:font="MS Mincho"/>
                  <w14:uncheckedState w14:val="2610" w14:font="MS Mincho"/>
                </w14:checkbox>
              </w:sdtPr>
              <w:sdtEndPr/>
              <w:sdtContent>
                <w:r w:rsidR="00ED5AEB">
                  <w:rPr>
                    <w:rFonts w:ascii="MS Gothic" w:eastAsia="MS Gothic" w:hAnsiTheme="minorHAnsi" w:cstheme="minorHAnsi" w:hint="eastAsia"/>
                    <w:sz w:val="20"/>
                    <w:szCs w:val="20"/>
                  </w:rPr>
                  <w:t>☐</w:t>
                </w:r>
              </w:sdtContent>
            </w:sdt>
            <w:r w:rsidR="00ED5AEB" w:rsidRPr="009D0A72">
              <w:rPr>
                <w:rFonts w:asciiTheme="minorHAnsi" w:hAnsiTheme="minorHAnsi" w:cstheme="minorHAnsi"/>
                <w:sz w:val="20"/>
                <w:szCs w:val="20"/>
              </w:rPr>
              <w:t xml:space="preserve">A. Training specific to coordinating the collection of MBQIP measure(s’) data and/or software that would enable the collection of data </w:t>
            </w:r>
          </w:p>
          <w:p w:rsidR="00ED5AEB" w:rsidRPr="009D0A72" w:rsidRDefault="00F353CA" w:rsidP="00836159">
            <w:pPr>
              <w:spacing w:after="200"/>
              <w:ind w:left="522" w:hanging="450"/>
              <w:contextualSpacing/>
              <w:rPr>
                <w:rFonts w:asciiTheme="minorHAnsi" w:hAnsiTheme="minorHAnsi" w:cstheme="minorHAnsi"/>
                <w:sz w:val="20"/>
                <w:szCs w:val="20"/>
              </w:rPr>
            </w:pPr>
            <w:sdt>
              <w:sdtPr>
                <w:rPr>
                  <w:rFonts w:asciiTheme="minorHAnsi" w:hAnsiTheme="minorHAnsi" w:cstheme="minorHAnsi"/>
                  <w:sz w:val="20"/>
                  <w:szCs w:val="20"/>
                </w:rPr>
                <w:id w:val="-668486277"/>
                <w14:checkbox>
                  <w14:checked w14:val="0"/>
                  <w14:checkedState w14:val="2612" w14:font="MS Mincho"/>
                  <w14:uncheckedState w14:val="2610" w14:font="MS Mincho"/>
                </w14:checkbox>
              </w:sdtPr>
              <w:sdtEndPr/>
              <w:sdtContent>
                <w:r w:rsidR="00ED5AEB">
                  <w:rPr>
                    <w:rFonts w:ascii="MS Gothic" w:eastAsia="MS Gothic" w:hAnsiTheme="minorHAnsi" w:cstheme="minorHAnsi" w:hint="eastAsia"/>
                    <w:sz w:val="20"/>
                    <w:szCs w:val="20"/>
                  </w:rPr>
                  <w:t>☐</w:t>
                </w:r>
              </w:sdtContent>
            </w:sdt>
            <w:r w:rsidR="00ED5AEB" w:rsidRPr="009D0A72">
              <w:rPr>
                <w:rFonts w:asciiTheme="minorHAnsi" w:hAnsiTheme="minorHAnsi" w:cstheme="minorHAnsi"/>
                <w:sz w:val="20"/>
                <w:szCs w:val="20"/>
              </w:rPr>
              <w:t xml:space="preserve">B. HCAHPS Software or Hardware </w:t>
            </w:r>
          </w:p>
          <w:p w:rsidR="00ED5AEB" w:rsidRPr="009D0A72" w:rsidRDefault="00F353CA" w:rsidP="00836159">
            <w:pPr>
              <w:spacing w:after="200"/>
              <w:ind w:left="522" w:hanging="450"/>
              <w:contextualSpacing/>
              <w:rPr>
                <w:rFonts w:asciiTheme="minorHAnsi" w:hAnsiTheme="minorHAnsi" w:cstheme="minorHAnsi"/>
                <w:sz w:val="20"/>
                <w:szCs w:val="20"/>
              </w:rPr>
            </w:pPr>
            <w:sdt>
              <w:sdtPr>
                <w:rPr>
                  <w:rFonts w:asciiTheme="minorHAnsi" w:hAnsiTheme="minorHAnsi" w:cstheme="minorHAnsi"/>
                  <w:sz w:val="20"/>
                  <w:szCs w:val="20"/>
                </w:rPr>
                <w:id w:val="-1929639728"/>
                <w14:checkbox>
                  <w14:checked w14:val="0"/>
                  <w14:checkedState w14:val="2612" w14:font="MS Mincho"/>
                  <w14:uncheckedState w14:val="2610" w14:font="MS Mincho"/>
                </w14:checkbox>
              </w:sdtPr>
              <w:sdtEndPr/>
              <w:sdtContent>
                <w:r w:rsidR="00ED5AEB">
                  <w:rPr>
                    <w:rFonts w:ascii="MS Gothic" w:eastAsia="MS Gothic" w:hAnsiTheme="minorHAnsi" w:cstheme="minorHAnsi" w:hint="eastAsia"/>
                    <w:sz w:val="20"/>
                    <w:szCs w:val="20"/>
                  </w:rPr>
                  <w:t>☐</w:t>
                </w:r>
              </w:sdtContent>
            </w:sdt>
            <w:r w:rsidR="00ED5AEB" w:rsidRPr="009D0A72">
              <w:rPr>
                <w:rFonts w:asciiTheme="minorHAnsi" w:hAnsiTheme="minorHAnsi" w:cstheme="minorHAnsi"/>
                <w:sz w:val="20"/>
                <w:szCs w:val="20"/>
              </w:rPr>
              <w:t xml:space="preserve">C. Training Specific to HCAHPS implementation or further application </w:t>
            </w:r>
          </w:p>
          <w:p w:rsidR="00ED5AEB" w:rsidRPr="009D0A72" w:rsidRDefault="00F353CA" w:rsidP="00D437A3">
            <w:pPr>
              <w:spacing w:after="200"/>
              <w:ind w:left="522" w:hanging="450"/>
              <w:contextualSpacing/>
              <w:rPr>
                <w:rFonts w:asciiTheme="minorHAnsi" w:hAnsiTheme="minorHAnsi" w:cstheme="minorHAnsi"/>
                <w:sz w:val="20"/>
                <w:szCs w:val="20"/>
              </w:rPr>
            </w:pPr>
            <w:sdt>
              <w:sdtPr>
                <w:rPr>
                  <w:rFonts w:asciiTheme="minorHAnsi" w:hAnsiTheme="minorHAnsi" w:cstheme="minorHAnsi"/>
                  <w:sz w:val="20"/>
                  <w:szCs w:val="20"/>
                </w:rPr>
                <w:id w:val="1596819355"/>
                <w14:checkbox>
                  <w14:checked w14:val="0"/>
                  <w14:checkedState w14:val="2612" w14:font="MS Mincho"/>
                  <w14:uncheckedState w14:val="2610" w14:font="MS Mincho"/>
                </w14:checkbox>
              </w:sdtPr>
              <w:sdtEndPr/>
              <w:sdtContent>
                <w:r w:rsidR="00ED5AEB">
                  <w:rPr>
                    <w:rFonts w:ascii="MS Gothic" w:eastAsia="MS Gothic" w:hAnsiTheme="minorHAnsi" w:cstheme="minorHAnsi" w:hint="eastAsia"/>
                    <w:sz w:val="20"/>
                    <w:szCs w:val="20"/>
                  </w:rPr>
                  <w:t>☐</w:t>
                </w:r>
              </w:sdtContent>
            </w:sdt>
            <w:r w:rsidR="00ED5AEB" w:rsidRPr="009D0A72">
              <w:rPr>
                <w:rFonts w:asciiTheme="minorHAnsi" w:hAnsiTheme="minorHAnsi" w:cstheme="minorHAnsi"/>
                <w:sz w:val="20"/>
                <w:szCs w:val="20"/>
              </w:rPr>
              <w:t>D. Efficiency Training (Six Sigma or Lean) in 1 of the following areas:  patient satisfaction, improving ER efficiency (</w:t>
            </w:r>
            <w:proofErr w:type="spellStart"/>
            <w:r w:rsidR="00ED5AEB" w:rsidRPr="009D0A72">
              <w:rPr>
                <w:rFonts w:asciiTheme="minorHAnsi" w:hAnsiTheme="minorHAnsi" w:cstheme="minorHAnsi"/>
                <w:sz w:val="20"/>
                <w:szCs w:val="20"/>
              </w:rPr>
              <w:t>ies</w:t>
            </w:r>
            <w:proofErr w:type="spellEnd"/>
            <w:r w:rsidR="00ED5AEB" w:rsidRPr="009D0A72">
              <w:rPr>
                <w:rFonts w:asciiTheme="minorHAnsi" w:hAnsiTheme="minorHAnsi" w:cstheme="minorHAnsi"/>
                <w:sz w:val="20"/>
                <w:szCs w:val="20"/>
              </w:rPr>
              <w:t xml:space="preserve">), or efficiencies to clinical care delivery areas </w:t>
            </w:r>
          </w:p>
        </w:tc>
        <w:tc>
          <w:tcPr>
            <w:tcW w:w="3122" w:type="dxa"/>
            <w:shd w:val="clear" w:color="auto" w:fill="FABF8F" w:themeFill="accent6" w:themeFillTint="99"/>
          </w:tcPr>
          <w:p w:rsidR="00ED5AEB" w:rsidRPr="009D0A72" w:rsidRDefault="00F353CA" w:rsidP="00836159">
            <w:pPr>
              <w:spacing w:after="200"/>
              <w:ind w:left="522" w:hanging="450"/>
              <w:contextualSpacing/>
              <w:rPr>
                <w:rFonts w:asciiTheme="minorHAnsi" w:hAnsiTheme="minorHAnsi" w:cstheme="minorHAnsi"/>
                <w:sz w:val="20"/>
                <w:szCs w:val="20"/>
              </w:rPr>
            </w:pPr>
            <w:sdt>
              <w:sdtPr>
                <w:rPr>
                  <w:rFonts w:asciiTheme="minorHAnsi" w:hAnsiTheme="minorHAnsi" w:cstheme="minorHAnsi"/>
                  <w:sz w:val="20"/>
                  <w:szCs w:val="20"/>
                </w:rPr>
                <w:id w:val="-1617835000"/>
                <w14:checkbox>
                  <w14:checked w14:val="0"/>
                  <w14:checkedState w14:val="2612" w14:font="MS Mincho"/>
                  <w14:uncheckedState w14:val="2610" w14:font="MS Mincho"/>
                </w14:checkbox>
              </w:sdtPr>
              <w:sdtEndPr/>
              <w:sdtContent>
                <w:r w:rsidR="00ED5AEB">
                  <w:rPr>
                    <w:rFonts w:ascii="MS Gothic" w:eastAsia="MS Gothic" w:hAnsiTheme="minorHAnsi" w:cstheme="minorHAnsi" w:hint="eastAsia"/>
                    <w:sz w:val="20"/>
                    <w:szCs w:val="20"/>
                  </w:rPr>
                  <w:t>☐</w:t>
                </w:r>
              </w:sdtContent>
            </w:sdt>
            <w:r w:rsidR="00ED5AEB" w:rsidRPr="009D0A72">
              <w:rPr>
                <w:rFonts w:asciiTheme="minorHAnsi" w:hAnsiTheme="minorHAnsi" w:cstheme="minorHAnsi"/>
                <w:sz w:val="20"/>
                <w:szCs w:val="20"/>
              </w:rPr>
              <w:t xml:space="preserve">A. Computerized Provider Entry </w:t>
            </w:r>
          </w:p>
          <w:p w:rsidR="00ED5AEB" w:rsidRPr="009D0A72" w:rsidRDefault="00F353CA" w:rsidP="00836159">
            <w:pPr>
              <w:spacing w:after="200"/>
              <w:ind w:left="522" w:hanging="450"/>
              <w:contextualSpacing/>
              <w:rPr>
                <w:rFonts w:asciiTheme="minorHAnsi" w:hAnsiTheme="minorHAnsi" w:cstheme="minorHAnsi"/>
                <w:sz w:val="20"/>
                <w:szCs w:val="20"/>
              </w:rPr>
            </w:pPr>
            <w:sdt>
              <w:sdtPr>
                <w:rPr>
                  <w:rFonts w:asciiTheme="minorHAnsi" w:hAnsiTheme="minorHAnsi" w:cstheme="minorHAnsi"/>
                  <w:sz w:val="20"/>
                  <w:szCs w:val="20"/>
                </w:rPr>
                <w:id w:val="-1212872192"/>
                <w14:checkbox>
                  <w14:checked w14:val="0"/>
                  <w14:checkedState w14:val="2612" w14:font="MS Mincho"/>
                  <w14:uncheckedState w14:val="2610" w14:font="MS Mincho"/>
                </w14:checkbox>
              </w:sdtPr>
              <w:sdtEndPr/>
              <w:sdtContent>
                <w:r w:rsidR="00ED5AEB">
                  <w:rPr>
                    <w:rFonts w:ascii="MS Gothic" w:eastAsia="MS Gothic" w:hAnsiTheme="minorHAnsi" w:cstheme="minorHAnsi" w:hint="eastAsia"/>
                    <w:sz w:val="20"/>
                    <w:szCs w:val="20"/>
                  </w:rPr>
                  <w:t>☐</w:t>
                </w:r>
              </w:sdtContent>
            </w:sdt>
            <w:r w:rsidR="00ED5AEB" w:rsidRPr="009D0A72">
              <w:rPr>
                <w:rFonts w:asciiTheme="minorHAnsi" w:hAnsiTheme="minorHAnsi" w:cstheme="minorHAnsi"/>
                <w:sz w:val="20"/>
                <w:szCs w:val="20"/>
              </w:rPr>
              <w:t xml:space="preserve">B. Consultant Pharmacy Services </w:t>
            </w:r>
          </w:p>
          <w:p w:rsidR="00ED5AEB" w:rsidRPr="009D0A72" w:rsidRDefault="00F353CA" w:rsidP="00836159">
            <w:pPr>
              <w:spacing w:after="200"/>
              <w:ind w:left="522" w:hanging="450"/>
              <w:contextualSpacing/>
              <w:rPr>
                <w:rFonts w:asciiTheme="minorHAnsi" w:hAnsiTheme="minorHAnsi" w:cstheme="minorHAnsi"/>
                <w:sz w:val="20"/>
                <w:szCs w:val="20"/>
              </w:rPr>
            </w:pPr>
            <w:sdt>
              <w:sdtPr>
                <w:rPr>
                  <w:rFonts w:asciiTheme="minorHAnsi" w:hAnsiTheme="minorHAnsi" w:cstheme="minorHAnsi"/>
                  <w:sz w:val="20"/>
                  <w:szCs w:val="20"/>
                </w:rPr>
                <w:id w:val="-372387658"/>
                <w14:checkbox>
                  <w14:checked w14:val="0"/>
                  <w14:checkedState w14:val="2612" w14:font="MS Mincho"/>
                  <w14:uncheckedState w14:val="2610" w14:font="MS Mincho"/>
                </w14:checkbox>
              </w:sdtPr>
              <w:sdtEndPr/>
              <w:sdtContent>
                <w:r w:rsidR="00ED5AEB">
                  <w:rPr>
                    <w:rFonts w:ascii="MS Gothic" w:eastAsia="MS Gothic" w:hAnsiTheme="minorHAnsi" w:cstheme="minorHAnsi" w:hint="eastAsia"/>
                    <w:sz w:val="20"/>
                    <w:szCs w:val="20"/>
                  </w:rPr>
                  <w:t>☐</w:t>
                </w:r>
              </w:sdtContent>
            </w:sdt>
            <w:r w:rsidR="00ED5AEB" w:rsidRPr="009D0A72">
              <w:rPr>
                <w:rFonts w:asciiTheme="minorHAnsi" w:hAnsiTheme="minorHAnsi" w:cstheme="minorHAnsi"/>
                <w:sz w:val="20"/>
                <w:szCs w:val="20"/>
              </w:rPr>
              <w:t xml:space="preserve">C. Hardware/Software Related to Purchase of Disease Registry </w:t>
            </w:r>
          </w:p>
          <w:p w:rsidR="00ED5AEB" w:rsidRPr="009D0A72" w:rsidRDefault="00F353CA" w:rsidP="00836159">
            <w:pPr>
              <w:spacing w:after="200"/>
              <w:ind w:left="522" w:hanging="450"/>
              <w:contextualSpacing/>
              <w:rPr>
                <w:rFonts w:asciiTheme="minorHAnsi" w:hAnsiTheme="minorHAnsi" w:cstheme="minorHAnsi"/>
                <w:sz w:val="20"/>
                <w:szCs w:val="20"/>
              </w:rPr>
            </w:pPr>
            <w:sdt>
              <w:sdtPr>
                <w:rPr>
                  <w:rFonts w:asciiTheme="minorHAnsi" w:hAnsiTheme="minorHAnsi" w:cstheme="minorHAnsi"/>
                  <w:sz w:val="20"/>
                  <w:szCs w:val="20"/>
                </w:rPr>
                <w:id w:val="842357147"/>
                <w14:checkbox>
                  <w14:checked w14:val="0"/>
                  <w14:checkedState w14:val="2612" w14:font="MS Mincho"/>
                  <w14:uncheckedState w14:val="2610" w14:font="MS Mincho"/>
                </w14:checkbox>
              </w:sdtPr>
              <w:sdtEndPr/>
              <w:sdtContent>
                <w:r w:rsidR="00ED5AEB">
                  <w:rPr>
                    <w:rFonts w:ascii="MS Gothic" w:eastAsia="MS Gothic" w:hAnsiTheme="minorHAnsi" w:cstheme="minorHAnsi" w:hint="eastAsia"/>
                    <w:sz w:val="20"/>
                    <w:szCs w:val="20"/>
                  </w:rPr>
                  <w:t>☐</w:t>
                </w:r>
              </w:sdtContent>
            </w:sdt>
            <w:r w:rsidR="00ED5AEB" w:rsidRPr="009D0A72">
              <w:rPr>
                <w:rFonts w:asciiTheme="minorHAnsi" w:hAnsiTheme="minorHAnsi" w:cstheme="minorHAnsi"/>
                <w:sz w:val="20"/>
                <w:szCs w:val="20"/>
              </w:rPr>
              <w:t xml:space="preserve">D. Efficiency Training (Six Sigma or Lean) in 1 of the following areas:  non-clinical operations, board organization/operation, or  multi-hospital\network projects </w:t>
            </w:r>
          </w:p>
          <w:p w:rsidR="00ED5AEB" w:rsidRPr="00DE1C69" w:rsidRDefault="00ED5AEB" w:rsidP="00D437A3">
            <w:pPr>
              <w:spacing w:after="200"/>
              <w:ind w:left="522" w:hanging="450"/>
              <w:contextualSpacing/>
              <w:rPr>
                <w:rFonts w:asciiTheme="minorHAnsi" w:hAnsiTheme="minorHAnsi" w:cstheme="minorHAnsi"/>
                <w:sz w:val="20"/>
                <w:szCs w:val="20"/>
              </w:rPr>
            </w:pPr>
          </w:p>
        </w:tc>
        <w:tc>
          <w:tcPr>
            <w:tcW w:w="3122" w:type="dxa"/>
            <w:shd w:val="clear" w:color="auto" w:fill="FFFFA3"/>
          </w:tcPr>
          <w:p w:rsidR="00ED5AEB" w:rsidRPr="009D0A72" w:rsidRDefault="00F353CA" w:rsidP="00836159">
            <w:pPr>
              <w:spacing w:after="200"/>
              <w:ind w:left="522" w:hanging="450"/>
              <w:contextualSpacing/>
              <w:rPr>
                <w:rFonts w:asciiTheme="minorHAnsi" w:hAnsiTheme="minorHAnsi" w:cstheme="minorHAnsi"/>
                <w:sz w:val="20"/>
                <w:szCs w:val="20"/>
              </w:rPr>
            </w:pPr>
            <w:sdt>
              <w:sdtPr>
                <w:rPr>
                  <w:rFonts w:asciiTheme="minorHAnsi" w:hAnsiTheme="minorHAnsi" w:cstheme="minorHAnsi"/>
                  <w:sz w:val="20"/>
                  <w:szCs w:val="20"/>
                </w:rPr>
                <w:id w:val="-629009845"/>
                <w14:checkbox>
                  <w14:checked w14:val="0"/>
                  <w14:checkedState w14:val="2612" w14:font="MS Mincho"/>
                  <w14:uncheckedState w14:val="2610" w14:font="MS Mincho"/>
                </w14:checkbox>
              </w:sdtPr>
              <w:sdtEndPr/>
              <w:sdtContent>
                <w:r w:rsidR="00ED5AEB">
                  <w:rPr>
                    <w:rFonts w:ascii="MS Gothic" w:eastAsia="MS Gothic" w:hAnsiTheme="minorHAnsi" w:cstheme="minorHAnsi" w:hint="eastAsia"/>
                    <w:sz w:val="20"/>
                    <w:szCs w:val="20"/>
                  </w:rPr>
                  <w:t>☐</w:t>
                </w:r>
              </w:sdtContent>
            </w:sdt>
            <w:r w:rsidR="00ED5AEB" w:rsidRPr="009D0A72">
              <w:rPr>
                <w:rFonts w:asciiTheme="minorHAnsi" w:hAnsiTheme="minorHAnsi" w:cstheme="minorHAnsi"/>
                <w:sz w:val="20"/>
                <w:szCs w:val="20"/>
              </w:rPr>
              <w:t xml:space="preserve">A. ICD-10 Software </w:t>
            </w:r>
          </w:p>
          <w:p w:rsidR="00ED5AEB" w:rsidRPr="009D0A72" w:rsidRDefault="00F353CA" w:rsidP="00836159">
            <w:pPr>
              <w:spacing w:after="200"/>
              <w:ind w:left="522" w:hanging="450"/>
              <w:contextualSpacing/>
              <w:rPr>
                <w:rFonts w:asciiTheme="minorHAnsi" w:hAnsiTheme="minorHAnsi" w:cstheme="minorHAnsi"/>
                <w:sz w:val="20"/>
                <w:szCs w:val="20"/>
              </w:rPr>
            </w:pPr>
            <w:sdt>
              <w:sdtPr>
                <w:rPr>
                  <w:rFonts w:asciiTheme="minorHAnsi" w:hAnsiTheme="minorHAnsi" w:cstheme="minorHAnsi"/>
                  <w:sz w:val="20"/>
                  <w:szCs w:val="20"/>
                </w:rPr>
                <w:id w:val="285016394"/>
                <w14:checkbox>
                  <w14:checked w14:val="0"/>
                  <w14:checkedState w14:val="2612" w14:font="MS Mincho"/>
                  <w14:uncheckedState w14:val="2610" w14:font="MS Mincho"/>
                </w14:checkbox>
              </w:sdtPr>
              <w:sdtEndPr/>
              <w:sdtContent>
                <w:r w:rsidR="00ED5AEB">
                  <w:rPr>
                    <w:rFonts w:ascii="MS Gothic" w:eastAsia="MS Gothic" w:hAnsiTheme="minorHAnsi" w:cstheme="minorHAnsi" w:hint="eastAsia"/>
                    <w:sz w:val="20"/>
                    <w:szCs w:val="20"/>
                  </w:rPr>
                  <w:t>☐</w:t>
                </w:r>
              </w:sdtContent>
            </w:sdt>
            <w:r w:rsidR="00ED5AEB" w:rsidRPr="009D0A72">
              <w:rPr>
                <w:rFonts w:asciiTheme="minorHAnsi" w:hAnsiTheme="minorHAnsi" w:cstheme="minorHAnsi"/>
                <w:sz w:val="20"/>
                <w:szCs w:val="20"/>
              </w:rPr>
              <w:t xml:space="preserve">B. ICD-10 Training </w:t>
            </w:r>
          </w:p>
          <w:p w:rsidR="00ED5AEB" w:rsidRPr="009D0A72" w:rsidRDefault="00F353CA" w:rsidP="00836159">
            <w:pPr>
              <w:spacing w:after="200"/>
              <w:ind w:left="522" w:hanging="450"/>
              <w:contextualSpacing/>
              <w:rPr>
                <w:rFonts w:asciiTheme="minorHAnsi" w:hAnsiTheme="minorHAnsi" w:cstheme="minorHAnsi"/>
                <w:sz w:val="20"/>
                <w:szCs w:val="20"/>
              </w:rPr>
            </w:pPr>
            <w:sdt>
              <w:sdtPr>
                <w:rPr>
                  <w:rFonts w:asciiTheme="minorHAnsi" w:hAnsiTheme="minorHAnsi" w:cstheme="minorHAnsi"/>
                  <w:sz w:val="20"/>
                  <w:szCs w:val="20"/>
                </w:rPr>
                <w:id w:val="-1350481388"/>
                <w14:checkbox>
                  <w14:checked w14:val="0"/>
                  <w14:checkedState w14:val="2612" w14:font="MS Mincho"/>
                  <w14:uncheckedState w14:val="2610" w14:font="MS Mincho"/>
                </w14:checkbox>
              </w:sdtPr>
              <w:sdtEndPr/>
              <w:sdtContent>
                <w:r w:rsidR="00ED5AEB">
                  <w:rPr>
                    <w:rFonts w:ascii="MS Gothic" w:eastAsia="MS Gothic" w:hAnsiTheme="minorHAnsi" w:cstheme="minorHAnsi" w:hint="eastAsia"/>
                    <w:sz w:val="20"/>
                    <w:szCs w:val="20"/>
                  </w:rPr>
                  <w:t>☐</w:t>
                </w:r>
              </w:sdtContent>
            </w:sdt>
            <w:r w:rsidR="00ED5AEB" w:rsidRPr="009D0A72">
              <w:rPr>
                <w:rFonts w:asciiTheme="minorHAnsi" w:hAnsiTheme="minorHAnsi" w:cstheme="minorHAnsi"/>
                <w:sz w:val="20"/>
                <w:szCs w:val="20"/>
              </w:rPr>
              <w:t xml:space="preserve">C. QI Training (Six Sigma or Lean) in 1 of the following areas:  finance or operational multi-hospital\network projects </w:t>
            </w:r>
          </w:p>
          <w:p w:rsidR="00ED5AEB" w:rsidRPr="009D0A72" w:rsidRDefault="00F353CA" w:rsidP="00836159">
            <w:pPr>
              <w:spacing w:after="200"/>
              <w:ind w:left="522" w:hanging="450"/>
              <w:contextualSpacing/>
              <w:rPr>
                <w:rFonts w:asciiTheme="minorHAnsi" w:hAnsiTheme="minorHAnsi" w:cstheme="minorHAnsi"/>
                <w:sz w:val="20"/>
                <w:szCs w:val="20"/>
              </w:rPr>
            </w:pPr>
            <w:sdt>
              <w:sdtPr>
                <w:rPr>
                  <w:rFonts w:asciiTheme="minorHAnsi" w:hAnsiTheme="minorHAnsi" w:cstheme="minorHAnsi"/>
                  <w:sz w:val="20"/>
                  <w:szCs w:val="20"/>
                </w:rPr>
                <w:id w:val="977423342"/>
                <w14:checkbox>
                  <w14:checked w14:val="0"/>
                  <w14:checkedState w14:val="2612" w14:font="MS Mincho"/>
                  <w14:uncheckedState w14:val="2610" w14:font="MS Mincho"/>
                </w14:checkbox>
              </w:sdtPr>
              <w:sdtEndPr/>
              <w:sdtContent>
                <w:r w:rsidR="00ED5AEB">
                  <w:rPr>
                    <w:rFonts w:ascii="MS Gothic" w:eastAsia="MS Gothic" w:hAnsiTheme="minorHAnsi" w:cstheme="minorHAnsi" w:hint="eastAsia"/>
                    <w:sz w:val="20"/>
                    <w:szCs w:val="20"/>
                  </w:rPr>
                  <w:t>☐</w:t>
                </w:r>
              </w:sdtContent>
            </w:sdt>
            <w:r w:rsidR="00ED5AEB" w:rsidRPr="009D0A72">
              <w:rPr>
                <w:rFonts w:asciiTheme="minorHAnsi" w:hAnsiTheme="minorHAnsi" w:cstheme="minorHAnsi"/>
                <w:sz w:val="20"/>
                <w:szCs w:val="20"/>
              </w:rPr>
              <w:t xml:space="preserve">D. Purchase of Six Sigma and/or Lean software </w:t>
            </w:r>
          </w:p>
          <w:p w:rsidR="00ED5AEB" w:rsidRPr="009D0A72" w:rsidRDefault="00F353CA" w:rsidP="00836159">
            <w:pPr>
              <w:spacing w:after="200"/>
              <w:ind w:left="522" w:hanging="450"/>
              <w:contextualSpacing/>
              <w:rPr>
                <w:rFonts w:asciiTheme="minorHAnsi" w:hAnsiTheme="minorHAnsi" w:cstheme="minorHAnsi"/>
                <w:sz w:val="20"/>
                <w:szCs w:val="20"/>
              </w:rPr>
            </w:pPr>
            <w:sdt>
              <w:sdtPr>
                <w:rPr>
                  <w:rFonts w:asciiTheme="minorHAnsi" w:hAnsiTheme="minorHAnsi" w:cstheme="minorHAnsi"/>
                  <w:sz w:val="20"/>
                  <w:szCs w:val="20"/>
                </w:rPr>
                <w:id w:val="-887335548"/>
                <w14:checkbox>
                  <w14:checked w14:val="0"/>
                  <w14:checkedState w14:val="2612" w14:font="MS Mincho"/>
                  <w14:uncheckedState w14:val="2610" w14:font="MS Mincho"/>
                </w14:checkbox>
              </w:sdtPr>
              <w:sdtEndPr/>
              <w:sdtContent>
                <w:r w:rsidR="00ED5AEB">
                  <w:rPr>
                    <w:rFonts w:ascii="MS Gothic" w:eastAsia="MS Gothic" w:hAnsiTheme="minorHAnsi" w:cstheme="minorHAnsi" w:hint="eastAsia"/>
                    <w:sz w:val="20"/>
                    <w:szCs w:val="20"/>
                  </w:rPr>
                  <w:t>☐</w:t>
                </w:r>
              </w:sdtContent>
            </w:sdt>
            <w:r w:rsidR="00ED5AEB" w:rsidRPr="009D0A72">
              <w:rPr>
                <w:rFonts w:asciiTheme="minorHAnsi" w:hAnsiTheme="minorHAnsi" w:cstheme="minorHAnsi"/>
                <w:sz w:val="20"/>
                <w:szCs w:val="20"/>
              </w:rPr>
              <w:t>E. Quality Health Indicator (</w:t>
            </w:r>
            <w:proofErr w:type="spellStart"/>
            <w:r w:rsidR="00ED5AEB" w:rsidRPr="009D0A72">
              <w:rPr>
                <w:rFonts w:asciiTheme="minorHAnsi" w:hAnsiTheme="minorHAnsi" w:cstheme="minorHAnsi"/>
                <w:sz w:val="20"/>
                <w:szCs w:val="20"/>
              </w:rPr>
              <w:t>QHi</w:t>
            </w:r>
            <w:proofErr w:type="spellEnd"/>
            <w:r w:rsidR="00ED5AEB" w:rsidRPr="009D0A72">
              <w:rPr>
                <w:rFonts w:asciiTheme="minorHAnsi" w:hAnsiTheme="minorHAnsi" w:cstheme="minorHAnsi"/>
                <w:sz w:val="20"/>
                <w:szCs w:val="20"/>
              </w:rPr>
              <w:t xml:space="preserve">) </w:t>
            </w:r>
          </w:p>
          <w:p w:rsidR="00ED5AEB" w:rsidRPr="009D0A72" w:rsidRDefault="00ED5AEB" w:rsidP="00D437A3">
            <w:pPr>
              <w:spacing w:after="200"/>
              <w:ind w:left="522" w:hanging="450"/>
              <w:contextualSpacing/>
              <w:rPr>
                <w:rFonts w:asciiTheme="minorHAnsi" w:hAnsiTheme="minorHAnsi" w:cstheme="minorHAnsi"/>
                <w:sz w:val="20"/>
                <w:szCs w:val="20"/>
              </w:rPr>
            </w:pPr>
          </w:p>
        </w:tc>
      </w:tr>
      <w:tr w:rsidR="00A665A3" w:rsidRPr="009D0A72" w:rsidTr="00ED5AEB">
        <w:tc>
          <w:tcPr>
            <w:tcW w:w="1168" w:type="dxa"/>
            <w:vAlign w:val="center"/>
          </w:tcPr>
          <w:p w:rsidR="00796C9B" w:rsidRDefault="00796C9B" w:rsidP="00796C9B">
            <w:pPr>
              <w:spacing w:after="200"/>
              <w:contextualSpacing/>
              <w:jc w:val="center"/>
              <w:rPr>
                <w:rFonts w:asciiTheme="minorHAnsi" w:hAnsiTheme="minorHAnsi" w:cstheme="minorHAnsi"/>
                <w:b/>
                <w:sz w:val="20"/>
                <w:szCs w:val="20"/>
              </w:rPr>
            </w:pPr>
          </w:p>
          <w:p w:rsidR="00796C9B" w:rsidRDefault="00796C9B" w:rsidP="00796C9B">
            <w:pPr>
              <w:spacing w:after="200"/>
              <w:contextualSpacing/>
              <w:jc w:val="center"/>
              <w:rPr>
                <w:rFonts w:asciiTheme="minorHAnsi" w:hAnsiTheme="minorHAnsi" w:cstheme="minorHAnsi"/>
                <w:b/>
                <w:sz w:val="20"/>
                <w:szCs w:val="20"/>
              </w:rPr>
            </w:pPr>
          </w:p>
          <w:p w:rsidR="00796C9B" w:rsidRDefault="00796C9B" w:rsidP="00796C9B">
            <w:pPr>
              <w:spacing w:after="200"/>
              <w:contextualSpacing/>
              <w:jc w:val="center"/>
              <w:rPr>
                <w:rFonts w:asciiTheme="minorHAnsi" w:hAnsiTheme="minorHAnsi" w:cstheme="minorHAnsi"/>
                <w:b/>
                <w:sz w:val="20"/>
                <w:szCs w:val="20"/>
              </w:rPr>
            </w:pPr>
          </w:p>
          <w:p w:rsidR="00A665A3" w:rsidRDefault="00A665A3" w:rsidP="00796C9B">
            <w:pPr>
              <w:spacing w:after="200"/>
              <w:contextualSpacing/>
              <w:jc w:val="center"/>
              <w:rPr>
                <w:rFonts w:asciiTheme="minorHAnsi" w:hAnsiTheme="minorHAnsi" w:cstheme="minorHAnsi"/>
                <w:b/>
                <w:sz w:val="20"/>
                <w:szCs w:val="20"/>
              </w:rPr>
            </w:pPr>
            <w:r>
              <w:rPr>
                <w:rFonts w:asciiTheme="minorHAnsi" w:hAnsiTheme="minorHAnsi" w:cstheme="minorHAnsi"/>
                <w:b/>
                <w:sz w:val="20"/>
                <w:szCs w:val="20"/>
              </w:rPr>
              <w:t>Description of Hospital Activities:</w:t>
            </w:r>
          </w:p>
          <w:p w:rsidR="00796C9B" w:rsidRDefault="00796C9B" w:rsidP="00796C9B">
            <w:pPr>
              <w:spacing w:after="200"/>
              <w:contextualSpacing/>
              <w:jc w:val="center"/>
              <w:rPr>
                <w:rFonts w:asciiTheme="minorHAnsi" w:hAnsiTheme="minorHAnsi" w:cstheme="minorHAnsi"/>
                <w:b/>
                <w:sz w:val="20"/>
                <w:szCs w:val="20"/>
              </w:rPr>
            </w:pPr>
          </w:p>
          <w:p w:rsidR="00796C9B" w:rsidRDefault="00796C9B" w:rsidP="00796C9B">
            <w:pPr>
              <w:spacing w:after="200"/>
              <w:contextualSpacing/>
              <w:rPr>
                <w:rFonts w:asciiTheme="minorHAnsi" w:hAnsiTheme="minorHAnsi" w:cstheme="minorHAnsi"/>
                <w:b/>
                <w:sz w:val="20"/>
                <w:szCs w:val="20"/>
              </w:rPr>
            </w:pPr>
          </w:p>
          <w:p w:rsidR="00796C9B" w:rsidRPr="009D0A72" w:rsidRDefault="00796C9B" w:rsidP="00796C9B">
            <w:pPr>
              <w:spacing w:after="200"/>
              <w:contextualSpacing/>
              <w:jc w:val="center"/>
              <w:rPr>
                <w:rFonts w:asciiTheme="minorHAnsi" w:hAnsiTheme="minorHAnsi" w:cstheme="minorHAnsi"/>
                <w:b/>
                <w:sz w:val="20"/>
                <w:szCs w:val="20"/>
              </w:rPr>
            </w:pPr>
          </w:p>
        </w:tc>
        <w:tc>
          <w:tcPr>
            <w:tcW w:w="3121" w:type="dxa"/>
            <w:shd w:val="clear" w:color="auto" w:fill="E5B8B7" w:themeFill="accent2" w:themeFillTint="66"/>
          </w:tcPr>
          <w:p w:rsidR="00A0788C" w:rsidRDefault="00A0788C" w:rsidP="00796C9B">
            <w:pPr>
              <w:spacing w:after="200"/>
              <w:ind w:left="522" w:hanging="450"/>
              <w:contextualSpacing/>
              <w:rPr>
                <w:rFonts w:asciiTheme="minorHAnsi" w:hAnsiTheme="minorHAnsi" w:cstheme="minorHAnsi"/>
                <w:sz w:val="20"/>
                <w:szCs w:val="20"/>
              </w:rPr>
            </w:pPr>
          </w:p>
        </w:tc>
        <w:tc>
          <w:tcPr>
            <w:tcW w:w="3122" w:type="dxa"/>
            <w:shd w:val="clear" w:color="auto" w:fill="FABF8F" w:themeFill="accent6" w:themeFillTint="99"/>
          </w:tcPr>
          <w:p w:rsidR="00A665A3" w:rsidRDefault="00A665A3" w:rsidP="00D437A3">
            <w:pPr>
              <w:spacing w:after="200"/>
              <w:ind w:left="522" w:hanging="450"/>
              <w:contextualSpacing/>
              <w:rPr>
                <w:rFonts w:asciiTheme="minorHAnsi" w:hAnsiTheme="minorHAnsi" w:cstheme="minorHAnsi"/>
                <w:sz w:val="20"/>
                <w:szCs w:val="20"/>
              </w:rPr>
            </w:pPr>
            <w:r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Pr="00D63E85">
              <w:rPr>
                <w:rFonts w:asciiTheme="minorHAnsi" w:hAnsiTheme="minorHAnsi"/>
                <w:sz w:val="22"/>
                <w:szCs w:val="22"/>
              </w:rPr>
            </w:r>
            <w:r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hAnsiTheme="minorHAnsi"/>
                <w:sz w:val="22"/>
                <w:szCs w:val="22"/>
              </w:rPr>
              <w:fldChar w:fldCharType="end"/>
            </w:r>
          </w:p>
        </w:tc>
        <w:tc>
          <w:tcPr>
            <w:tcW w:w="3122" w:type="dxa"/>
            <w:shd w:val="clear" w:color="auto" w:fill="FFFFA3"/>
          </w:tcPr>
          <w:p w:rsidR="00A665A3" w:rsidRDefault="00A665A3" w:rsidP="00D437A3">
            <w:pPr>
              <w:spacing w:after="200"/>
              <w:ind w:left="522" w:hanging="450"/>
              <w:contextualSpacing/>
              <w:rPr>
                <w:rFonts w:asciiTheme="minorHAnsi" w:hAnsiTheme="minorHAnsi" w:cstheme="minorHAnsi"/>
                <w:sz w:val="20"/>
                <w:szCs w:val="20"/>
              </w:rPr>
            </w:pPr>
            <w:r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Pr="00D63E85">
              <w:rPr>
                <w:rFonts w:asciiTheme="minorHAnsi" w:hAnsiTheme="minorHAnsi"/>
                <w:sz w:val="22"/>
                <w:szCs w:val="22"/>
              </w:rPr>
            </w:r>
            <w:r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hAnsiTheme="minorHAnsi"/>
                <w:sz w:val="22"/>
                <w:szCs w:val="22"/>
              </w:rPr>
              <w:fldChar w:fldCharType="end"/>
            </w:r>
          </w:p>
        </w:tc>
      </w:tr>
    </w:tbl>
    <w:p w:rsidR="00A665A3" w:rsidRDefault="00A665A3" w:rsidP="00A665A3">
      <w:pPr>
        <w:pStyle w:val="ListParagraph"/>
      </w:pPr>
    </w:p>
    <w:p w:rsidR="00644CA8" w:rsidRDefault="003B5EC1" w:rsidP="00644CA8">
      <w:pPr>
        <w:pStyle w:val="ListParagraph"/>
        <w:numPr>
          <w:ilvl w:val="0"/>
          <w:numId w:val="38"/>
        </w:numPr>
      </w:pPr>
      <w:r w:rsidRPr="00644CA8">
        <w:t>Discuss progress in executing</w:t>
      </w:r>
      <w:r w:rsidR="00BC0EDE">
        <w:t xml:space="preserve"> current year, </w:t>
      </w:r>
      <w:r w:rsidRPr="00644CA8">
        <w:t>FY1</w:t>
      </w:r>
      <w:r w:rsidR="00941DC2">
        <w:t>3</w:t>
      </w:r>
      <w:r w:rsidR="00BC0EDE">
        <w:t>,</w:t>
      </w:r>
      <w:r w:rsidRPr="00644CA8">
        <w:t xml:space="preserve"> </w:t>
      </w:r>
      <w:r w:rsidR="00BC0EDE">
        <w:t xml:space="preserve">hospital </w:t>
      </w:r>
      <w:r w:rsidRPr="00644CA8">
        <w:t>activities by SHIP category (VBP, ACO</w:t>
      </w:r>
      <w:r w:rsidR="00941DC2">
        <w:t>/Shared Savings</w:t>
      </w:r>
      <w:r w:rsidRPr="00644CA8">
        <w:t xml:space="preserve">, </w:t>
      </w:r>
      <w:r w:rsidR="00C817A8" w:rsidRPr="00644CA8">
        <w:t>and Payment</w:t>
      </w:r>
      <w:r w:rsidRPr="00644CA8">
        <w:t xml:space="preserve"> Bundling/PPS).  Discuss any adjustments </w:t>
      </w:r>
      <w:r w:rsidR="00BC0EDE">
        <w:t xml:space="preserve">from your planned activities to your actual activities. </w:t>
      </w:r>
      <w:r w:rsidR="00A0156D">
        <w:t xml:space="preserve"> Incl</w:t>
      </w:r>
      <w:r w:rsidR="004C503F">
        <w:t xml:space="preserve">ude progress from September 1, </w:t>
      </w:r>
      <w:r w:rsidR="00A0156D">
        <w:t>2013 to January 31, 2014.  Also provide timeline for February 1, 2014 to August 31, 2014 to complete the work plan.</w:t>
      </w:r>
      <w:r w:rsidR="00133055">
        <w:t xml:space="preserve">  Use</w:t>
      </w:r>
      <w:r w:rsidR="00DF4167">
        <w:t xml:space="preserve"> a separate sheet if necessary.</w:t>
      </w:r>
    </w:p>
    <w:p w:rsidR="00796C9B" w:rsidRDefault="00796C9B" w:rsidP="004F636C">
      <w:pPr>
        <w:sectPr w:rsidR="00796C9B" w:rsidSect="000D174E">
          <w:pgSz w:w="12240" w:h="15840"/>
          <w:pgMar w:top="150" w:right="720" w:bottom="450" w:left="720" w:header="180" w:footer="720" w:gutter="0"/>
          <w:cols w:space="720"/>
          <w:docGrid w:linePitch="360"/>
        </w:sectPr>
      </w:pPr>
    </w:p>
    <w:p w:rsidR="00E35D9B" w:rsidRPr="00B37A0F" w:rsidRDefault="00E35D9B" w:rsidP="00E35D9B">
      <w:pPr>
        <w:spacing w:after="240" w:line="1680" w:lineRule="auto"/>
        <w:ind w:left="360"/>
        <w:rPr>
          <w:u w:val="single"/>
        </w:rPr>
      </w:pPr>
    </w:p>
    <w:p w:rsidR="00D4249D" w:rsidRDefault="003B5EC1" w:rsidP="00977856">
      <w:pPr>
        <w:pStyle w:val="ListParagraph"/>
        <w:numPr>
          <w:ilvl w:val="0"/>
          <w:numId w:val="38"/>
        </w:numPr>
        <w:rPr>
          <w:u w:val="single"/>
        </w:rPr>
      </w:pPr>
      <w:r>
        <w:t xml:space="preserve">Discuss any challenges (current or anticipated) to completing </w:t>
      </w:r>
      <w:r w:rsidR="00BC0EDE">
        <w:t xml:space="preserve">current year, </w:t>
      </w:r>
      <w:r>
        <w:t>FY1</w:t>
      </w:r>
      <w:r w:rsidR="00941DC2">
        <w:t>3</w:t>
      </w:r>
      <w:r w:rsidR="00BC0EDE">
        <w:t>, hospital</w:t>
      </w:r>
      <w:r>
        <w:t xml:space="preserve"> activities and how they were or will be resolved, if applicable.</w:t>
      </w:r>
      <w:r w:rsidR="00977856" w:rsidRPr="00977856">
        <w:t xml:space="preserve"> Use a separate sheet if necessary</w:t>
      </w:r>
      <w:r w:rsidR="00A665A3">
        <w:t xml:space="preserve"> </w:t>
      </w:r>
      <w:r w:rsidR="00A665A3" w:rsidRPr="00A27359">
        <w:rPr>
          <w:rFonts w:asciiTheme="minorHAnsi" w:hAnsiTheme="minorHAnsi"/>
          <w:i/>
        </w:rPr>
        <w:fldChar w:fldCharType="begin">
          <w:ffData>
            <w:name w:val="Text30"/>
            <w:enabled/>
            <w:calcOnExit w:val="0"/>
            <w:textInput/>
          </w:ffData>
        </w:fldChar>
      </w:r>
      <w:r w:rsidR="00A665A3" w:rsidRPr="00A27359">
        <w:rPr>
          <w:rFonts w:asciiTheme="minorHAnsi" w:hAnsiTheme="minorHAnsi"/>
          <w:i/>
        </w:rPr>
        <w:instrText xml:space="preserve"> FORMTEXT </w:instrText>
      </w:r>
      <w:r w:rsidR="00A665A3" w:rsidRPr="00A27359">
        <w:rPr>
          <w:rFonts w:asciiTheme="minorHAnsi" w:hAnsiTheme="minorHAnsi"/>
          <w:i/>
        </w:rPr>
      </w:r>
      <w:r w:rsidR="00A665A3" w:rsidRPr="00A27359">
        <w:rPr>
          <w:rFonts w:asciiTheme="minorHAnsi" w:hAnsiTheme="minorHAnsi"/>
          <w:i/>
        </w:rPr>
        <w:fldChar w:fldCharType="separate"/>
      </w:r>
      <w:r w:rsidR="00A665A3" w:rsidRPr="00A27359">
        <w:rPr>
          <w:rFonts w:asciiTheme="minorHAnsi" w:eastAsia="Arial Unicode MS" w:hAnsi="Arial Unicode MS"/>
          <w:i/>
        </w:rPr>
        <w:t> </w:t>
      </w:r>
      <w:r w:rsidR="00A665A3" w:rsidRPr="00A27359">
        <w:rPr>
          <w:rFonts w:asciiTheme="minorHAnsi" w:eastAsia="Arial Unicode MS" w:hAnsi="Arial Unicode MS"/>
          <w:i/>
        </w:rPr>
        <w:t> </w:t>
      </w:r>
      <w:r w:rsidR="00A665A3" w:rsidRPr="00A27359">
        <w:rPr>
          <w:rFonts w:asciiTheme="minorHAnsi" w:eastAsia="Arial Unicode MS" w:hAnsi="Arial Unicode MS"/>
          <w:i/>
        </w:rPr>
        <w:t> </w:t>
      </w:r>
      <w:r w:rsidR="00A665A3" w:rsidRPr="00A27359">
        <w:rPr>
          <w:rFonts w:asciiTheme="minorHAnsi" w:eastAsia="Arial Unicode MS" w:hAnsi="Arial Unicode MS"/>
          <w:i/>
        </w:rPr>
        <w:t> </w:t>
      </w:r>
      <w:r w:rsidR="00A665A3" w:rsidRPr="00A27359">
        <w:rPr>
          <w:rFonts w:asciiTheme="minorHAnsi" w:eastAsia="Arial Unicode MS" w:hAnsi="Arial Unicode MS"/>
          <w:i/>
        </w:rPr>
        <w:t> </w:t>
      </w:r>
      <w:r w:rsidR="00A665A3" w:rsidRPr="00A27359">
        <w:rPr>
          <w:rFonts w:asciiTheme="minorHAnsi" w:hAnsiTheme="minorHAnsi"/>
          <w:i/>
        </w:rPr>
        <w:fldChar w:fldCharType="end"/>
      </w:r>
    </w:p>
    <w:p w:rsidR="00796C9B" w:rsidRDefault="00796C9B" w:rsidP="00BC0EDE">
      <w:pPr>
        <w:pStyle w:val="ListParagraph"/>
        <w:ind w:left="0"/>
        <w:rPr>
          <w:b/>
        </w:rPr>
        <w:sectPr w:rsidR="00796C9B" w:rsidSect="00796C9B">
          <w:type w:val="continuous"/>
          <w:pgSz w:w="12240" w:h="15840"/>
          <w:pgMar w:top="150" w:right="720" w:bottom="450" w:left="720" w:header="180" w:footer="720" w:gutter="0"/>
          <w:cols w:space="720"/>
          <w:docGrid w:linePitch="360"/>
        </w:sectPr>
      </w:pPr>
    </w:p>
    <w:p w:rsidR="00D4249D" w:rsidRPr="00A665A3" w:rsidRDefault="004F6018" w:rsidP="00BC0EDE">
      <w:pPr>
        <w:pStyle w:val="ListParagraph"/>
        <w:ind w:left="0"/>
        <w:rPr>
          <w:b/>
        </w:rPr>
      </w:pPr>
      <w:r w:rsidRPr="00A665A3">
        <w:rPr>
          <w:b/>
        </w:rPr>
        <w:t>E</w:t>
      </w:r>
      <w:r w:rsidR="00E1690F" w:rsidRPr="00A665A3">
        <w:rPr>
          <w:b/>
        </w:rPr>
        <w:t>.</w:t>
      </w:r>
      <w:r w:rsidR="003D1FFF" w:rsidRPr="00A665A3">
        <w:rPr>
          <w:b/>
        </w:rPr>
        <w:t xml:space="preserve"> </w:t>
      </w:r>
      <w:r w:rsidR="00A665A3">
        <w:rPr>
          <w:b/>
        </w:rPr>
        <w:t xml:space="preserve">Reporting on Current Year </w:t>
      </w:r>
      <w:r w:rsidR="00BC0EDE" w:rsidRPr="00A665A3">
        <w:rPr>
          <w:b/>
        </w:rPr>
        <w:t>FY</w:t>
      </w:r>
      <w:r w:rsidR="004C503F">
        <w:rPr>
          <w:b/>
        </w:rPr>
        <w:t xml:space="preserve"> </w:t>
      </w:r>
      <w:r w:rsidR="00BC0EDE" w:rsidRPr="00A665A3">
        <w:rPr>
          <w:b/>
        </w:rPr>
        <w:t xml:space="preserve">13 (September 1, 2013 – August 31, 2014) </w:t>
      </w:r>
      <w:r w:rsidR="00D4249D" w:rsidRPr="00A665A3">
        <w:rPr>
          <w:b/>
        </w:rPr>
        <w:t>Network</w:t>
      </w:r>
      <w:r w:rsidR="00941DC2" w:rsidRPr="00A665A3">
        <w:rPr>
          <w:b/>
        </w:rPr>
        <w:t xml:space="preserve"> Activities</w:t>
      </w:r>
      <w:r w:rsidR="00411197" w:rsidRPr="00A665A3">
        <w:rPr>
          <w:b/>
        </w:rPr>
        <w:t xml:space="preserve"> </w:t>
      </w:r>
      <w:r w:rsidR="00D4249D" w:rsidRPr="00A665A3">
        <w:t>(if applicable):</w:t>
      </w:r>
    </w:p>
    <w:p w:rsidR="000D700F" w:rsidRPr="000D700F" w:rsidRDefault="000D700F" w:rsidP="00D4249D">
      <w:pPr>
        <w:pStyle w:val="ListParagraph"/>
        <w:tabs>
          <w:tab w:val="left" w:pos="90"/>
        </w:tabs>
        <w:ind w:left="0"/>
        <w:rPr>
          <w:sz w:val="16"/>
          <w:szCs w:val="16"/>
          <w:u w:val="single"/>
        </w:rPr>
      </w:pPr>
    </w:p>
    <w:p w:rsidR="00D459FB" w:rsidRPr="00772C12" w:rsidRDefault="004145CB" w:rsidP="00772C12">
      <w:pPr>
        <w:rPr>
          <w:rFonts w:asciiTheme="minorHAnsi" w:hAnsiTheme="minorHAnsi"/>
          <w:sz w:val="22"/>
          <w:szCs w:val="22"/>
        </w:rPr>
      </w:pPr>
      <w:r>
        <w:rPr>
          <w:rFonts w:asciiTheme="minorHAnsi" w:hAnsiTheme="minorHAnsi"/>
          <w:sz w:val="22"/>
          <w:szCs w:val="22"/>
        </w:rPr>
        <w:t>Discuss progress on FY</w:t>
      </w:r>
      <w:r w:rsidR="00457A58" w:rsidRPr="00A27359">
        <w:rPr>
          <w:rFonts w:asciiTheme="minorHAnsi" w:hAnsiTheme="minorHAnsi"/>
          <w:sz w:val="22"/>
          <w:szCs w:val="22"/>
        </w:rPr>
        <w:t>1</w:t>
      </w:r>
      <w:r w:rsidR="00941DC2">
        <w:rPr>
          <w:rFonts w:asciiTheme="minorHAnsi" w:hAnsiTheme="minorHAnsi"/>
          <w:sz w:val="22"/>
          <w:szCs w:val="22"/>
        </w:rPr>
        <w:t>3</w:t>
      </w:r>
      <w:r w:rsidR="00457A58" w:rsidRPr="00A27359">
        <w:rPr>
          <w:rFonts w:asciiTheme="minorHAnsi" w:hAnsiTheme="minorHAnsi"/>
          <w:sz w:val="22"/>
          <w:szCs w:val="22"/>
        </w:rPr>
        <w:t xml:space="preserve"> network</w:t>
      </w:r>
      <w:r w:rsidR="00411197">
        <w:rPr>
          <w:rFonts w:asciiTheme="minorHAnsi" w:hAnsiTheme="minorHAnsi"/>
          <w:sz w:val="22"/>
          <w:szCs w:val="22"/>
        </w:rPr>
        <w:t xml:space="preserve"> </w:t>
      </w:r>
      <w:r w:rsidR="00457A58" w:rsidRPr="00A27359">
        <w:rPr>
          <w:rFonts w:asciiTheme="minorHAnsi" w:hAnsiTheme="minorHAnsi"/>
          <w:sz w:val="22"/>
          <w:szCs w:val="22"/>
        </w:rPr>
        <w:t xml:space="preserve">activities by SHIP category </w:t>
      </w:r>
      <w:r w:rsidR="00941DC2" w:rsidRPr="00941DC2">
        <w:rPr>
          <w:rFonts w:asciiTheme="minorHAnsi" w:hAnsiTheme="minorHAnsi"/>
          <w:sz w:val="22"/>
          <w:szCs w:val="22"/>
        </w:rPr>
        <w:t xml:space="preserve">(VBP, ACO/Shared Savings, </w:t>
      </w:r>
      <w:r w:rsidR="00C817A8" w:rsidRPr="00941DC2">
        <w:rPr>
          <w:rFonts w:asciiTheme="minorHAnsi" w:hAnsiTheme="minorHAnsi"/>
          <w:sz w:val="22"/>
          <w:szCs w:val="22"/>
        </w:rPr>
        <w:t>and Payment</w:t>
      </w:r>
      <w:r w:rsidR="00941DC2" w:rsidRPr="00941DC2">
        <w:rPr>
          <w:rFonts w:asciiTheme="minorHAnsi" w:hAnsiTheme="minorHAnsi"/>
          <w:sz w:val="22"/>
          <w:szCs w:val="22"/>
        </w:rPr>
        <w:t xml:space="preserve"> Bundling/PPS)</w:t>
      </w:r>
      <w:r w:rsidR="00457A58" w:rsidRPr="00A27359">
        <w:rPr>
          <w:rFonts w:asciiTheme="minorHAnsi" w:hAnsiTheme="minorHAnsi"/>
          <w:sz w:val="22"/>
          <w:szCs w:val="22"/>
        </w:rPr>
        <w:t xml:space="preserve">, including any needed adjustments.  Indicate if </w:t>
      </w:r>
      <w:r w:rsidR="00411197">
        <w:rPr>
          <w:rFonts w:asciiTheme="minorHAnsi" w:hAnsiTheme="minorHAnsi"/>
          <w:sz w:val="22"/>
          <w:szCs w:val="22"/>
        </w:rPr>
        <w:t xml:space="preserve">the </w:t>
      </w:r>
      <w:r w:rsidR="00457A58" w:rsidRPr="00A27359">
        <w:rPr>
          <w:rFonts w:asciiTheme="minorHAnsi" w:hAnsiTheme="minorHAnsi"/>
          <w:sz w:val="22"/>
          <w:szCs w:val="22"/>
        </w:rPr>
        <w:t>network</w:t>
      </w:r>
      <w:r w:rsidR="00411197">
        <w:rPr>
          <w:rFonts w:asciiTheme="minorHAnsi" w:hAnsiTheme="minorHAnsi"/>
          <w:sz w:val="22"/>
          <w:szCs w:val="22"/>
        </w:rPr>
        <w:t xml:space="preserve"> </w:t>
      </w:r>
      <w:r w:rsidR="00457A58" w:rsidRPr="00A27359">
        <w:rPr>
          <w:rFonts w:asciiTheme="minorHAnsi" w:hAnsiTheme="minorHAnsi"/>
          <w:sz w:val="22"/>
          <w:szCs w:val="22"/>
        </w:rPr>
        <w:t xml:space="preserve">is a </w:t>
      </w:r>
      <w:r w:rsidR="00457A58" w:rsidRPr="00411197">
        <w:rPr>
          <w:rFonts w:asciiTheme="minorHAnsi" w:hAnsiTheme="minorHAnsi"/>
          <w:sz w:val="22"/>
          <w:szCs w:val="22"/>
        </w:rPr>
        <w:t>SHIP network</w:t>
      </w:r>
      <w:r w:rsidR="00411197">
        <w:rPr>
          <w:rFonts w:asciiTheme="minorHAnsi" w:hAnsiTheme="minorHAnsi"/>
          <w:i/>
          <w:sz w:val="22"/>
          <w:szCs w:val="22"/>
        </w:rPr>
        <w:t xml:space="preserve"> </w:t>
      </w:r>
      <w:r w:rsidR="00457A58" w:rsidRPr="00A27359">
        <w:rPr>
          <w:rFonts w:asciiTheme="minorHAnsi" w:hAnsiTheme="minorHAnsi"/>
          <w:sz w:val="22"/>
          <w:szCs w:val="22"/>
        </w:rPr>
        <w:t>(</w:t>
      </w:r>
      <w:r>
        <w:rPr>
          <w:rFonts w:asciiTheme="minorHAnsi" w:hAnsiTheme="minorHAnsi"/>
          <w:bCs/>
          <w:sz w:val="22"/>
          <w:szCs w:val="22"/>
        </w:rPr>
        <w:t>formed solely for the purpose</w:t>
      </w:r>
      <w:r w:rsidR="00407D61">
        <w:rPr>
          <w:rFonts w:asciiTheme="minorHAnsi" w:hAnsiTheme="minorHAnsi"/>
          <w:bCs/>
          <w:sz w:val="22"/>
          <w:szCs w:val="22"/>
        </w:rPr>
        <w:t>s</w:t>
      </w:r>
      <w:r w:rsidR="00457A58" w:rsidRPr="00A27359">
        <w:rPr>
          <w:rFonts w:asciiTheme="minorHAnsi" w:hAnsiTheme="minorHAnsi"/>
          <w:bCs/>
          <w:sz w:val="22"/>
          <w:szCs w:val="22"/>
        </w:rPr>
        <w:t xml:space="preserve"> of SHIP) or </w:t>
      </w:r>
      <w:r w:rsidR="00411197">
        <w:rPr>
          <w:rFonts w:asciiTheme="minorHAnsi" w:hAnsiTheme="minorHAnsi"/>
          <w:bCs/>
          <w:sz w:val="22"/>
          <w:szCs w:val="22"/>
        </w:rPr>
        <w:t>o</w:t>
      </w:r>
      <w:r w:rsidR="00457A58" w:rsidRPr="00411197">
        <w:rPr>
          <w:rFonts w:asciiTheme="minorHAnsi" w:hAnsiTheme="minorHAnsi"/>
          <w:bCs/>
          <w:sz w:val="22"/>
          <w:szCs w:val="22"/>
        </w:rPr>
        <w:t>ther</w:t>
      </w:r>
      <w:r w:rsidR="00457A58" w:rsidRPr="00A27359">
        <w:rPr>
          <w:rFonts w:asciiTheme="minorHAnsi" w:hAnsiTheme="minorHAnsi"/>
          <w:b/>
          <w:bCs/>
          <w:i/>
          <w:sz w:val="22"/>
          <w:szCs w:val="22"/>
        </w:rPr>
        <w:t xml:space="preserve"> </w:t>
      </w:r>
      <w:r w:rsidR="00457A58" w:rsidRPr="00411197">
        <w:rPr>
          <w:rFonts w:asciiTheme="minorHAnsi" w:hAnsiTheme="minorHAnsi"/>
          <w:bCs/>
          <w:sz w:val="22"/>
          <w:szCs w:val="22"/>
        </w:rPr>
        <w:t>network</w:t>
      </w:r>
      <w:r w:rsidR="00411197">
        <w:rPr>
          <w:rFonts w:asciiTheme="minorHAnsi" w:hAnsiTheme="minorHAnsi"/>
          <w:bCs/>
          <w:i/>
          <w:sz w:val="22"/>
          <w:szCs w:val="22"/>
        </w:rPr>
        <w:t xml:space="preserve"> </w:t>
      </w:r>
      <w:r w:rsidR="00457A58" w:rsidRPr="00A27359">
        <w:rPr>
          <w:rFonts w:asciiTheme="minorHAnsi" w:hAnsiTheme="minorHAnsi"/>
          <w:bCs/>
          <w:sz w:val="22"/>
          <w:szCs w:val="22"/>
        </w:rPr>
        <w:t>(</w:t>
      </w:r>
      <w:r w:rsidR="00457A58" w:rsidRPr="00A27359">
        <w:rPr>
          <w:rFonts w:asciiTheme="minorHAnsi" w:hAnsiTheme="minorHAnsi"/>
          <w:sz w:val="22"/>
          <w:szCs w:val="22"/>
        </w:rPr>
        <w:t xml:space="preserve">formed for </w:t>
      </w:r>
      <w:proofErr w:type="gramStart"/>
      <w:r w:rsidR="00457A58" w:rsidRPr="00A27359">
        <w:rPr>
          <w:rFonts w:asciiTheme="minorHAnsi" w:hAnsiTheme="minorHAnsi"/>
          <w:sz w:val="22"/>
          <w:szCs w:val="22"/>
        </w:rPr>
        <w:t>purposes</w:t>
      </w:r>
      <w:proofErr w:type="gramEnd"/>
      <w:r w:rsidR="00457A58" w:rsidRPr="00A27359">
        <w:rPr>
          <w:rFonts w:asciiTheme="minorHAnsi" w:hAnsiTheme="minorHAnsi"/>
          <w:sz w:val="22"/>
          <w:szCs w:val="22"/>
        </w:rPr>
        <w:t xml:space="preserve"> other than SHIP an</w:t>
      </w:r>
      <w:r w:rsidR="00A27359">
        <w:rPr>
          <w:rFonts w:asciiTheme="minorHAnsi" w:hAnsiTheme="minorHAnsi"/>
          <w:sz w:val="22"/>
          <w:szCs w:val="22"/>
        </w:rPr>
        <w:t xml:space="preserve">d offers programs/services that </w:t>
      </w:r>
      <w:r w:rsidR="00457A58" w:rsidRPr="00A27359">
        <w:rPr>
          <w:rFonts w:asciiTheme="minorHAnsi" w:hAnsiTheme="minorHAnsi"/>
          <w:sz w:val="22"/>
          <w:szCs w:val="22"/>
        </w:rPr>
        <w:t>SHI</w:t>
      </w:r>
      <w:r w:rsidR="00407D61">
        <w:rPr>
          <w:rFonts w:asciiTheme="minorHAnsi" w:hAnsiTheme="minorHAnsi"/>
          <w:sz w:val="22"/>
          <w:szCs w:val="22"/>
        </w:rPr>
        <w:t>P hospitals “bought into” with SHIP</w:t>
      </w:r>
      <w:r w:rsidR="00457A58" w:rsidRPr="00A27359">
        <w:rPr>
          <w:rFonts w:asciiTheme="minorHAnsi" w:hAnsiTheme="minorHAnsi"/>
          <w:sz w:val="22"/>
          <w:szCs w:val="22"/>
        </w:rPr>
        <w:t xml:space="preserve"> funds</w:t>
      </w:r>
      <w:r>
        <w:rPr>
          <w:rFonts w:asciiTheme="minorHAnsi" w:hAnsiTheme="minorHAnsi"/>
          <w:sz w:val="22"/>
          <w:szCs w:val="22"/>
        </w:rPr>
        <w:t>)</w:t>
      </w:r>
      <w:r w:rsidR="00457A58" w:rsidRPr="00A27359">
        <w:rPr>
          <w:rFonts w:asciiTheme="minorHAnsi" w:hAnsiTheme="minorHAnsi"/>
          <w:sz w:val="22"/>
          <w:szCs w:val="22"/>
        </w:rPr>
        <w:t xml:space="preserve">. </w:t>
      </w:r>
      <w:r w:rsidR="00D459FB" w:rsidRPr="00A27359">
        <w:rPr>
          <w:rFonts w:asciiTheme="minorHAnsi" w:hAnsiTheme="minorHAnsi"/>
          <w:sz w:val="22"/>
          <w:szCs w:val="22"/>
        </w:rPr>
        <w:t xml:space="preserve"> </w:t>
      </w:r>
      <w:r w:rsidR="007E1AE7" w:rsidRPr="00A27359">
        <w:rPr>
          <w:rFonts w:asciiTheme="minorHAnsi" w:hAnsiTheme="minorHAnsi"/>
          <w:i/>
          <w:sz w:val="22"/>
          <w:szCs w:val="22"/>
        </w:rPr>
        <w:fldChar w:fldCharType="begin">
          <w:ffData>
            <w:name w:val="Text30"/>
            <w:enabled/>
            <w:calcOnExit w:val="0"/>
            <w:textInput/>
          </w:ffData>
        </w:fldChar>
      </w:r>
      <w:r w:rsidR="00D459FB" w:rsidRPr="00A27359">
        <w:rPr>
          <w:rFonts w:asciiTheme="minorHAnsi" w:hAnsiTheme="minorHAnsi"/>
          <w:i/>
          <w:sz w:val="22"/>
          <w:szCs w:val="22"/>
        </w:rPr>
        <w:instrText xml:space="preserve"> FORMTEXT </w:instrText>
      </w:r>
      <w:r w:rsidR="007E1AE7" w:rsidRPr="00A27359">
        <w:rPr>
          <w:rFonts w:asciiTheme="minorHAnsi" w:hAnsiTheme="minorHAnsi"/>
          <w:i/>
          <w:sz w:val="22"/>
          <w:szCs w:val="22"/>
        </w:rPr>
      </w:r>
      <w:r w:rsidR="007E1AE7" w:rsidRPr="00A27359">
        <w:rPr>
          <w:rFonts w:asciiTheme="minorHAnsi" w:hAnsiTheme="minorHAnsi"/>
          <w:i/>
          <w:sz w:val="22"/>
          <w:szCs w:val="22"/>
        </w:rPr>
        <w:fldChar w:fldCharType="separate"/>
      </w:r>
      <w:r w:rsidR="00D459FB" w:rsidRPr="00A27359">
        <w:rPr>
          <w:rFonts w:asciiTheme="minorHAnsi" w:eastAsia="Arial Unicode MS" w:hAnsi="Arial Unicode MS"/>
          <w:i/>
          <w:sz w:val="22"/>
          <w:szCs w:val="22"/>
        </w:rPr>
        <w:t> </w:t>
      </w:r>
      <w:r w:rsidR="00D459FB" w:rsidRPr="00A27359">
        <w:rPr>
          <w:rFonts w:asciiTheme="minorHAnsi" w:eastAsia="Arial Unicode MS" w:hAnsi="Arial Unicode MS"/>
          <w:i/>
          <w:sz w:val="22"/>
          <w:szCs w:val="22"/>
        </w:rPr>
        <w:t> </w:t>
      </w:r>
      <w:r w:rsidR="00D459FB" w:rsidRPr="00A27359">
        <w:rPr>
          <w:rFonts w:asciiTheme="minorHAnsi" w:eastAsia="Arial Unicode MS" w:hAnsi="Arial Unicode MS"/>
          <w:i/>
          <w:sz w:val="22"/>
          <w:szCs w:val="22"/>
        </w:rPr>
        <w:t> </w:t>
      </w:r>
      <w:r w:rsidR="00D459FB" w:rsidRPr="00A27359">
        <w:rPr>
          <w:rFonts w:asciiTheme="minorHAnsi" w:eastAsia="Arial Unicode MS" w:hAnsi="Arial Unicode MS"/>
          <w:i/>
          <w:sz w:val="22"/>
          <w:szCs w:val="22"/>
        </w:rPr>
        <w:t> </w:t>
      </w:r>
      <w:r w:rsidR="00D459FB" w:rsidRPr="00A27359">
        <w:rPr>
          <w:rFonts w:asciiTheme="minorHAnsi" w:eastAsia="Arial Unicode MS" w:hAnsi="Arial Unicode MS"/>
          <w:i/>
          <w:sz w:val="22"/>
          <w:szCs w:val="22"/>
        </w:rPr>
        <w:t> </w:t>
      </w:r>
      <w:r w:rsidR="007E1AE7" w:rsidRPr="00A27359">
        <w:rPr>
          <w:rFonts w:asciiTheme="minorHAnsi" w:hAnsiTheme="minorHAnsi"/>
          <w:i/>
          <w:sz w:val="22"/>
          <w:szCs w:val="22"/>
        </w:rPr>
        <w:fldChar w:fldCharType="end"/>
      </w:r>
    </w:p>
    <w:p w:rsidR="00F11E5B" w:rsidRDefault="00F11E5B" w:rsidP="00D459FB">
      <w:pPr>
        <w:pStyle w:val="ListParagraph"/>
        <w:ind w:left="0"/>
        <w:rPr>
          <w:rFonts w:asciiTheme="minorHAnsi" w:hAnsiTheme="minorHAnsi" w:cs="Arial"/>
        </w:rPr>
      </w:pPr>
    </w:p>
    <w:p w:rsidR="00457A58" w:rsidRPr="00F11E5B" w:rsidRDefault="00457A58" w:rsidP="00457A58">
      <w:pPr>
        <w:pStyle w:val="ListParagraph"/>
        <w:numPr>
          <w:ilvl w:val="0"/>
          <w:numId w:val="21"/>
        </w:numPr>
        <w:rPr>
          <w:rFonts w:asciiTheme="minorHAnsi" w:hAnsiTheme="minorHAnsi" w:cs="Arial"/>
          <w:u w:val="single"/>
        </w:rPr>
      </w:pPr>
      <w:r w:rsidRPr="00457A58">
        <w:rPr>
          <w:rFonts w:asciiTheme="minorHAnsi" w:hAnsiTheme="minorHAnsi" w:cs="Arial"/>
        </w:rPr>
        <w:t xml:space="preserve">Discuss challenges (current or anticipated) to completing </w:t>
      </w:r>
      <w:r w:rsidR="00D459FB">
        <w:rPr>
          <w:rFonts w:asciiTheme="minorHAnsi" w:hAnsiTheme="minorHAnsi" w:cs="Arial"/>
        </w:rPr>
        <w:t>FY1</w:t>
      </w:r>
      <w:r w:rsidR="004145CB">
        <w:rPr>
          <w:rFonts w:asciiTheme="minorHAnsi" w:hAnsiTheme="minorHAnsi" w:cs="Arial"/>
        </w:rPr>
        <w:t>3</w:t>
      </w:r>
      <w:r w:rsidRPr="00457A58">
        <w:rPr>
          <w:rFonts w:asciiTheme="minorHAnsi" w:hAnsiTheme="minorHAnsi" w:cs="Arial"/>
        </w:rPr>
        <w:t xml:space="preserve"> network</w:t>
      </w:r>
      <w:r w:rsidR="00411197">
        <w:rPr>
          <w:rFonts w:asciiTheme="minorHAnsi" w:hAnsiTheme="minorHAnsi" w:cs="Arial"/>
        </w:rPr>
        <w:t xml:space="preserve"> </w:t>
      </w:r>
      <w:r w:rsidRPr="00457A58">
        <w:rPr>
          <w:rFonts w:asciiTheme="minorHAnsi" w:hAnsiTheme="minorHAnsi" w:cs="Arial"/>
        </w:rPr>
        <w:t>activities and how they were/will be resolved, if applicable.</w:t>
      </w:r>
      <w:r w:rsidR="00A27359">
        <w:rPr>
          <w:rFonts w:asciiTheme="minorHAnsi" w:hAnsiTheme="minorHAnsi" w:cs="Arial"/>
        </w:rPr>
        <w:t xml:space="preserve">  </w:t>
      </w:r>
      <w:r w:rsidR="007E1AE7" w:rsidRPr="00A27359">
        <w:rPr>
          <w:rFonts w:asciiTheme="minorHAnsi" w:hAnsiTheme="minorHAnsi"/>
          <w:i/>
        </w:rPr>
        <w:fldChar w:fldCharType="begin">
          <w:ffData>
            <w:name w:val="Text30"/>
            <w:enabled/>
            <w:calcOnExit w:val="0"/>
            <w:textInput/>
          </w:ffData>
        </w:fldChar>
      </w:r>
      <w:r w:rsidR="00A27359" w:rsidRPr="00A27359">
        <w:rPr>
          <w:rFonts w:asciiTheme="minorHAnsi" w:hAnsiTheme="minorHAnsi"/>
          <w:i/>
        </w:rPr>
        <w:instrText xml:space="preserve"> FORMTEXT </w:instrText>
      </w:r>
      <w:r w:rsidR="007E1AE7" w:rsidRPr="00A27359">
        <w:rPr>
          <w:rFonts w:asciiTheme="minorHAnsi" w:hAnsiTheme="minorHAnsi"/>
          <w:i/>
        </w:rPr>
      </w:r>
      <w:r w:rsidR="007E1AE7" w:rsidRPr="00A27359">
        <w:rPr>
          <w:rFonts w:asciiTheme="minorHAnsi" w:hAnsiTheme="minorHAnsi"/>
          <w:i/>
        </w:rPr>
        <w:fldChar w:fldCharType="separate"/>
      </w:r>
      <w:r w:rsidR="00A27359" w:rsidRPr="00A27359">
        <w:rPr>
          <w:rFonts w:asciiTheme="minorHAnsi" w:eastAsia="Arial Unicode MS" w:hAnsi="Arial Unicode MS"/>
          <w:i/>
        </w:rPr>
        <w:t> </w:t>
      </w:r>
      <w:r w:rsidR="00A27359" w:rsidRPr="00A27359">
        <w:rPr>
          <w:rFonts w:asciiTheme="minorHAnsi" w:eastAsia="Arial Unicode MS" w:hAnsi="Arial Unicode MS"/>
          <w:i/>
        </w:rPr>
        <w:t> </w:t>
      </w:r>
      <w:r w:rsidR="00A27359" w:rsidRPr="00A27359">
        <w:rPr>
          <w:rFonts w:asciiTheme="minorHAnsi" w:eastAsia="Arial Unicode MS" w:hAnsi="Arial Unicode MS"/>
          <w:i/>
        </w:rPr>
        <w:t> </w:t>
      </w:r>
      <w:r w:rsidR="00A27359" w:rsidRPr="00A27359">
        <w:rPr>
          <w:rFonts w:asciiTheme="minorHAnsi" w:eastAsia="Arial Unicode MS" w:hAnsi="Arial Unicode MS"/>
          <w:i/>
        </w:rPr>
        <w:t> </w:t>
      </w:r>
      <w:r w:rsidR="00A27359" w:rsidRPr="00A27359">
        <w:rPr>
          <w:rFonts w:asciiTheme="minorHAnsi" w:eastAsia="Arial Unicode MS" w:hAnsi="Arial Unicode MS"/>
          <w:i/>
        </w:rPr>
        <w:t> </w:t>
      </w:r>
      <w:r w:rsidR="007E1AE7" w:rsidRPr="00A27359">
        <w:rPr>
          <w:rFonts w:asciiTheme="minorHAnsi" w:hAnsiTheme="minorHAnsi"/>
          <w:i/>
        </w:rPr>
        <w:fldChar w:fldCharType="end"/>
      </w:r>
    </w:p>
    <w:p w:rsidR="00451499" w:rsidRDefault="00451499" w:rsidP="00BD0F11">
      <w:pPr>
        <w:jc w:val="both"/>
        <w:rPr>
          <w:rFonts w:asciiTheme="minorHAnsi" w:hAnsiTheme="minorHAnsi"/>
          <w:b/>
          <w:sz w:val="22"/>
          <w:szCs w:val="22"/>
        </w:rPr>
      </w:pPr>
    </w:p>
    <w:p w:rsidR="00891BB0" w:rsidRPr="000D700F" w:rsidRDefault="004F6018" w:rsidP="00BD0F11">
      <w:pPr>
        <w:jc w:val="both"/>
        <w:rPr>
          <w:rFonts w:asciiTheme="minorHAnsi" w:hAnsiTheme="minorHAnsi"/>
          <w:sz w:val="16"/>
          <w:szCs w:val="16"/>
        </w:rPr>
      </w:pPr>
      <w:r>
        <w:rPr>
          <w:rFonts w:asciiTheme="minorHAnsi" w:hAnsiTheme="minorHAnsi"/>
          <w:b/>
          <w:sz w:val="22"/>
          <w:szCs w:val="22"/>
        </w:rPr>
        <w:t>F</w:t>
      </w:r>
      <w:r w:rsidR="00E1690F">
        <w:rPr>
          <w:rFonts w:asciiTheme="minorHAnsi" w:hAnsiTheme="minorHAnsi"/>
          <w:b/>
          <w:sz w:val="22"/>
          <w:szCs w:val="22"/>
        </w:rPr>
        <w:t>.</w:t>
      </w:r>
      <w:r w:rsidR="003D1FFF">
        <w:rPr>
          <w:rFonts w:asciiTheme="minorHAnsi" w:hAnsiTheme="minorHAnsi"/>
          <w:b/>
          <w:sz w:val="22"/>
          <w:szCs w:val="22"/>
        </w:rPr>
        <w:t xml:space="preserve">  </w:t>
      </w:r>
      <w:r w:rsidR="009B662C" w:rsidRPr="00D63E85">
        <w:rPr>
          <w:rFonts w:asciiTheme="minorHAnsi" w:hAnsiTheme="minorHAnsi"/>
          <w:b/>
          <w:sz w:val="22"/>
          <w:szCs w:val="22"/>
        </w:rPr>
        <w:t>Recommendations</w:t>
      </w:r>
    </w:p>
    <w:p w:rsidR="000D700F" w:rsidRPr="000D700F" w:rsidRDefault="000D700F" w:rsidP="00BD0F11">
      <w:pPr>
        <w:jc w:val="both"/>
        <w:rPr>
          <w:rFonts w:asciiTheme="minorHAnsi" w:hAnsiTheme="minorHAnsi"/>
          <w:sz w:val="16"/>
          <w:szCs w:val="16"/>
        </w:rPr>
      </w:pPr>
    </w:p>
    <w:p w:rsidR="00BC0EDE" w:rsidRDefault="00B759E0" w:rsidP="00BD0F11">
      <w:pPr>
        <w:jc w:val="both"/>
        <w:rPr>
          <w:rFonts w:asciiTheme="minorHAnsi" w:hAnsiTheme="minorHAnsi"/>
          <w:sz w:val="22"/>
          <w:szCs w:val="22"/>
        </w:rPr>
      </w:pPr>
      <w:r>
        <w:rPr>
          <w:rFonts w:asciiTheme="minorHAnsi" w:hAnsiTheme="minorHAnsi"/>
          <w:sz w:val="22"/>
          <w:szCs w:val="22"/>
        </w:rPr>
        <w:t>Please l</w:t>
      </w:r>
      <w:r w:rsidR="009B662C" w:rsidRPr="00D63E85">
        <w:rPr>
          <w:rFonts w:asciiTheme="minorHAnsi" w:hAnsiTheme="minorHAnsi"/>
          <w:sz w:val="22"/>
          <w:szCs w:val="22"/>
        </w:rPr>
        <w:t xml:space="preserve">ist </w:t>
      </w:r>
      <w:r>
        <w:rPr>
          <w:rFonts w:asciiTheme="minorHAnsi" w:hAnsiTheme="minorHAnsi"/>
          <w:sz w:val="22"/>
          <w:szCs w:val="22"/>
        </w:rPr>
        <w:t xml:space="preserve">any </w:t>
      </w:r>
      <w:r w:rsidR="009B662C" w:rsidRPr="00D63E85">
        <w:rPr>
          <w:rFonts w:asciiTheme="minorHAnsi" w:hAnsiTheme="minorHAnsi"/>
          <w:sz w:val="22"/>
          <w:szCs w:val="22"/>
        </w:rPr>
        <w:t>rec</w:t>
      </w:r>
      <w:r w:rsidR="005C0EA2">
        <w:rPr>
          <w:rFonts w:asciiTheme="minorHAnsi" w:hAnsiTheme="minorHAnsi"/>
          <w:sz w:val="22"/>
          <w:szCs w:val="22"/>
        </w:rPr>
        <w:t xml:space="preserve">ommendations </w:t>
      </w:r>
      <w:r>
        <w:rPr>
          <w:rFonts w:asciiTheme="minorHAnsi" w:hAnsiTheme="minorHAnsi"/>
          <w:sz w:val="22"/>
          <w:szCs w:val="22"/>
        </w:rPr>
        <w:t xml:space="preserve">you may have that could </w:t>
      </w:r>
      <w:r w:rsidR="005C0EA2">
        <w:rPr>
          <w:rFonts w:asciiTheme="minorHAnsi" w:hAnsiTheme="minorHAnsi"/>
          <w:sz w:val="22"/>
          <w:szCs w:val="22"/>
        </w:rPr>
        <w:t>improv</w:t>
      </w:r>
      <w:r>
        <w:rPr>
          <w:rFonts w:asciiTheme="minorHAnsi" w:hAnsiTheme="minorHAnsi"/>
          <w:sz w:val="22"/>
          <w:szCs w:val="22"/>
        </w:rPr>
        <w:t>e</w:t>
      </w:r>
      <w:r w:rsidR="005C0EA2">
        <w:rPr>
          <w:rFonts w:asciiTheme="minorHAnsi" w:hAnsiTheme="minorHAnsi"/>
          <w:sz w:val="22"/>
          <w:szCs w:val="22"/>
        </w:rPr>
        <w:t xml:space="preserve"> </w:t>
      </w:r>
      <w:r>
        <w:rPr>
          <w:rFonts w:asciiTheme="minorHAnsi" w:hAnsiTheme="minorHAnsi"/>
          <w:sz w:val="22"/>
          <w:szCs w:val="22"/>
        </w:rPr>
        <w:t xml:space="preserve">the </w:t>
      </w:r>
      <w:r w:rsidR="005C0EA2">
        <w:rPr>
          <w:rFonts w:asciiTheme="minorHAnsi" w:hAnsiTheme="minorHAnsi"/>
          <w:sz w:val="22"/>
          <w:szCs w:val="22"/>
        </w:rPr>
        <w:t>S</w:t>
      </w:r>
      <w:r>
        <w:rPr>
          <w:rFonts w:asciiTheme="minorHAnsi" w:hAnsiTheme="minorHAnsi"/>
          <w:sz w:val="22"/>
          <w:szCs w:val="22"/>
        </w:rPr>
        <w:t>ma</w:t>
      </w:r>
      <w:r w:rsidR="00077371">
        <w:rPr>
          <w:rFonts w:asciiTheme="minorHAnsi" w:hAnsiTheme="minorHAnsi"/>
          <w:sz w:val="22"/>
          <w:szCs w:val="22"/>
        </w:rPr>
        <w:t>ll Hospital Improvement Program.</w:t>
      </w:r>
      <w:r w:rsidR="009D76B4">
        <w:rPr>
          <w:rFonts w:asciiTheme="minorHAnsi" w:hAnsiTheme="minorHAnsi"/>
          <w:sz w:val="22"/>
          <w:szCs w:val="22"/>
        </w:rPr>
        <w:t xml:space="preserve"> </w:t>
      </w:r>
    </w:p>
    <w:p w:rsidR="009B662C" w:rsidRPr="00D63E85" w:rsidRDefault="009D76B4" w:rsidP="00BD0F11">
      <w:pPr>
        <w:jc w:val="both"/>
        <w:rPr>
          <w:rFonts w:asciiTheme="minorHAnsi" w:hAnsiTheme="minorHAnsi"/>
          <w:sz w:val="22"/>
          <w:szCs w:val="22"/>
        </w:rPr>
      </w:pPr>
      <w:r>
        <w:rPr>
          <w:rFonts w:asciiTheme="minorHAnsi" w:hAnsiTheme="minorHAnsi"/>
          <w:sz w:val="22"/>
          <w:szCs w:val="22"/>
        </w:rPr>
        <w:t xml:space="preserve"> </w:t>
      </w:r>
      <w:r w:rsidR="007E1AE7"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p>
    <w:p w:rsidR="00891BB0" w:rsidRPr="00243925" w:rsidRDefault="004F6018" w:rsidP="00BD0F11">
      <w:pPr>
        <w:jc w:val="both"/>
        <w:rPr>
          <w:rFonts w:asciiTheme="minorHAnsi" w:hAnsiTheme="minorHAnsi"/>
          <w:b/>
          <w:bCs/>
          <w:sz w:val="16"/>
          <w:szCs w:val="16"/>
        </w:rPr>
      </w:pPr>
      <w:r>
        <w:rPr>
          <w:rFonts w:asciiTheme="minorHAnsi" w:hAnsiTheme="minorHAnsi"/>
          <w:b/>
          <w:bCs/>
          <w:sz w:val="22"/>
          <w:szCs w:val="22"/>
        </w:rPr>
        <w:t>G</w:t>
      </w:r>
      <w:r w:rsidR="00E1690F">
        <w:rPr>
          <w:rFonts w:asciiTheme="minorHAnsi" w:hAnsiTheme="minorHAnsi"/>
          <w:b/>
          <w:bCs/>
          <w:sz w:val="22"/>
          <w:szCs w:val="22"/>
        </w:rPr>
        <w:t>.</w:t>
      </w:r>
      <w:r w:rsidR="003D1FFF">
        <w:rPr>
          <w:rFonts w:asciiTheme="minorHAnsi" w:hAnsiTheme="minorHAnsi"/>
          <w:b/>
          <w:bCs/>
          <w:sz w:val="22"/>
          <w:szCs w:val="22"/>
        </w:rPr>
        <w:t xml:space="preserve">  </w:t>
      </w:r>
      <w:r w:rsidR="00915A67" w:rsidRPr="00915A67">
        <w:rPr>
          <w:rFonts w:asciiTheme="minorHAnsi" w:hAnsiTheme="minorHAnsi"/>
          <w:b/>
          <w:bCs/>
          <w:sz w:val="22"/>
          <w:szCs w:val="22"/>
        </w:rPr>
        <w:t>FY</w:t>
      </w:r>
      <w:r w:rsidR="004C503F">
        <w:rPr>
          <w:rFonts w:asciiTheme="minorHAnsi" w:hAnsiTheme="minorHAnsi"/>
          <w:b/>
          <w:bCs/>
          <w:sz w:val="22"/>
          <w:szCs w:val="22"/>
        </w:rPr>
        <w:t xml:space="preserve"> </w:t>
      </w:r>
      <w:r w:rsidR="00915A67" w:rsidRPr="00915A67">
        <w:rPr>
          <w:rFonts w:asciiTheme="minorHAnsi" w:hAnsiTheme="minorHAnsi"/>
          <w:b/>
          <w:bCs/>
          <w:sz w:val="22"/>
          <w:szCs w:val="22"/>
        </w:rPr>
        <w:t xml:space="preserve">14 (September 1, 2014 </w:t>
      </w:r>
      <w:r w:rsidR="00915A67" w:rsidRPr="00915A67">
        <w:rPr>
          <w:rFonts w:asciiTheme="minorHAnsi" w:hAnsiTheme="minorHAnsi" w:hint="eastAsia"/>
          <w:b/>
          <w:bCs/>
          <w:sz w:val="22"/>
          <w:szCs w:val="22"/>
        </w:rPr>
        <w:t>–</w:t>
      </w:r>
      <w:r w:rsidR="00915A67">
        <w:rPr>
          <w:rFonts w:asciiTheme="minorHAnsi" w:hAnsiTheme="minorHAnsi"/>
          <w:b/>
          <w:bCs/>
          <w:sz w:val="22"/>
          <w:szCs w:val="22"/>
        </w:rPr>
        <w:t xml:space="preserve"> August 31, 2015)</w:t>
      </w:r>
      <w:r w:rsidR="00407D61">
        <w:rPr>
          <w:rFonts w:asciiTheme="minorHAnsi" w:hAnsiTheme="minorHAnsi"/>
          <w:b/>
          <w:bCs/>
          <w:sz w:val="22"/>
          <w:szCs w:val="22"/>
        </w:rPr>
        <w:t xml:space="preserve"> </w:t>
      </w:r>
      <w:r w:rsidR="00EA291A" w:rsidRPr="00D63E85">
        <w:rPr>
          <w:rFonts w:asciiTheme="minorHAnsi" w:hAnsiTheme="minorHAnsi"/>
          <w:b/>
          <w:bCs/>
          <w:sz w:val="22"/>
          <w:szCs w:val="22"/>
        </w:rPr>
        <w:t>Award Preference</w:t>
      </w:r>
    </w:p>
    <w:p w:rsidR="00664D1D" w:rsidRPr="00243925" w:rsidRDefault="00664D1D" w:rsidP="00BD0F11">
      <w:pPr>
        <w:jc w:val="both"/>
        <w:rPr>
          <w:rFonts w:asciiTheme="minorHAnsi" w:hAnsiTheme="minorHAnsi"/>
          <w:b/>
          <w:bCs/>
          <w:sz w:val="16"/>
          <w:szCs w:val="16"/>
        </w:rPr>
      </w:pPr>
    </w:p>
    <w:p w:rsidR="0030741B" w:rsidRPr="00D63E85" w:rsidRDefault="00F353CA" w:rsidP="00856C0B">
      <w:pPr>
        <w:ind w:left="360"/>
        <w:rPr>
          <w:rFonts w:asciiTheme="minorHAnsi" w:hAnsiTheme="minorHAnsi"/>
          <w:bCs/>
          <w:sz w:val="22"/>
          <w:szCs w:val="22"/>
        </w:rPr>
      </w:pPr>
      <w:sdt>
        <w:sdtPr>
          <w:rPr>
            <w:rFonts w:asciiTheme="minorHAnsi" w:hAnsiTheme="minorHAnsi" w:cstheme="minorHAnsi"/>
            <w:sz w:val="22"/>
            <w:szCs w:val="18"/>
            <w:shd w:val="clear" w:color="auto" w:fill="BFBFBF" w:themeFill="background1" w:themeFillShade="BF"/>
          </w:rPr>
          <w:id w:val="2085957621"/>
          <w14:checkbox>
            <w14:checked w14:val="0"/>
            <w14:checkedState w14:val="2612" w14:font="MS Mincho"/>
            <w14:uncheckedState w14:val="2610" w14:font="MS Mincho"/>
          </w14:checkbox>
        </w:sdtPr>
        <w:sdtEndPr/>
        <w:sdtContent>
          <w:r w:rsidR="002D065C">
            <w:rPr>
              <w:rFonts w:ascii="MS Mincho" w:eastAsia="MS Mincho" w:hAnsi="MS Mincho" w:cstheme="minorHAnsi" w:hint="eastAsia"/>
              <w:sz w:val="22"/>
              <w:szCs w:val="18"/>
              <w:shd w:val="clear" w:color="auto" w:fill="BFBFBF" w:themeFill="background1" w:themeFillShade="BF"/>
            </w:rPr>
            <w:t>☐</w:t>
          </w:r>
        </w:sdtContent>
      </w:sdt>
      <w:r w:rsidR="00761936" w:rsidRPr="00D63E85">
        <w:rPr>
          <w:rFonts w:asciiTheme="minorHAnsi" w:hAnsiTheme="minorHAnsi"/>
          <w:sz w:val="22"/>
          <w:szCs w:val="22"/>
        </w:rPr>
        <w:t xml:space="preserve"> </w:t>
      </w:r>
      <w:r w:rsidR="00891BB0" w:rsidRPr="00D63E85">
        <w:rPr>
          <w:rFonts w:asciiTheme="minorHAnsi" w:hAnsiTheme="minorHAnsi"/>
          <w:sz w:val="22"/>
          <w:szCs w:val="22"/>
        </w:rPr>
        <w:t xml:space="preserve">My hospital would like </w:t>
      </w:r>
      <w:r w:rsidR="009D7E47">
        <w:rPr>
          <w:rFonts w:asciiTheme="minorHAnsi" w:hAnsiTheme="minorHAnsi"/>
          <w:sz w:val="22"/>
          <w:szCs w:val="22"/>
        </w:rPr>
        <w:t>to allocate FY</w:t>
      </w:r>
      <w:r w:rsidR="00F54E46">
        <w:rPr>
          <w:rFonts w:asciiTheme="minorHAnsi" w:hAnsiTheme="minorHAnsi"/>
          <w:sz w:val="22"/>
          <w:szCs w:val="22"/>
        </w:rPr>
        <w:t>1</w:t>
      </w:r>
      <w:r w:rsidR="004145CB">
        <w:rPr>
          <w:rFonts w:asciiTheme="minorHAnsi" w:hAnsiTheme="minorHAnsi"/>
          <w:sz w:val="22"/>
          <w:szCs w:val="22"/>
        </w:rPr>
        <w:t>4</w:t>
      </w:r>
      <w:r w:rsidR="000E036F" w:rsidRPr="00D63E85">
        <w:rPr>
          <w:rFonts w:asciiTheme="minorHAnsi" w:hAnsiTheme="minorHAnsi"/>
          <w:sz w:val="22"/>
          <w:szCs w:val="22"/>
        </w:rPr>
        <w:t xml:space="preserve"> SHIP funds</w:t>
      </w:r>
      <w:r w:rsidR="00891BB0" w:rsidRPr="00D63E85">
        <w:rPr>
          <w:rFonts w:asciiTheme="minorHAnsi" w:hAnsiTheme="minorHAnsi"/>
          <w:sz w:val="22"/>
          <w:szCs w:val="22"/>
        </w:rPr>
        <w:t xml:space="preserve"> (</w:t>
      </w:r>
      <w:r w:rsidR="00891BB0" w:rsidRPr="00FD3308">
        <w:rPr>
          <w:rFonts w:asciiTheme="minorHAnsi" w:hAnsiTheme="minorHAnsi"/>
          <w:sz w:val="22"/>
          <w:szCs w:val="22"/>
        </w:rPr>
        <w:t xml:space="preserve">check one: </w:t>
      </w:r>
      <w:r w:rsidR="00891BB0" w:rsidRPr="00D63E85">
        <w:rPr>
          <w:rFonts w:asciiTheme="minorHAnsi" w:hAnsiTheme="minorHAnsi"/>
          <w:b/>
          <w:sz w:val="22"/>
          <w:szCs w:val="22"/>
        </w:rPr>
        <w:t>full</w:t>
      </w:r>
      <w:r w:rsidR="002D065C" w:rsidRPr="002D065C">
        <w:rPr>
          <w:rFonts w:asciiTheme="minorHAnsi" w:hAnsiTheme="minorHAnsi" w:cstheme="minorHAnsi"/>
          <w:sz w:val="22"/>
          <w:szCs w:val="18"/>
          <w:shd w:val="clear" w:color="auto" w:fill="BFBFBF" w:themeFill="background1" w:themeFillShade="BF"/>
        </w:rPr>
        <w:t xml:space="preserve"> </w:t>
      </w:r>
      <w:sdt>
        <w:sdtPr>
          <w:rPr>
            <w:rFonts w:asciiTheme="minorHAnsi" w:hAnsiTheme="minorHAnsi" w:cstheme="minorHAnsi"/>
            <w:sz w:val="22"/>
            <w:szCs w:val="18"/>
            <w:shd w:val="clear" w:color="auto" w:fill="BFBFBF" w:themeFill="background1" w:themeFillShade="BF"/>
          </w:rPr>
          <w:id w:val="-589540853"/>
          <w14:checkbox>
            <w14:checked w14:val="0"/>
            <w14:checkedState w14:val="2612" w14:font="MS Mincho"/>
            <w14:uncheckedState w14:val="2610" w14:font="MS Mincho"/>
          </w14:checkbox>
        </w:sdtPr>
        <w:sdtEndPr/>
        <w:sdtContent>
          <w:r w:rsidR="002D065C">
            <w:rPr>
              <w:rFonts w:ascii="MS Mincho" w:eastAsia="MS Mincho" w:hAnsi="MS Mincho" w:cstheme="minorHAnsi" w:hint="eastAsia"/>
              <w:sz w:val="22"/>
              <w:szCs w:val="18"/>
              <w:shd w:val="clear" w:color="auto" w:fill="BFBFBF" w:themeFill="background1" w:themeFillShade="BF"/>
            </w:rPr>
            <w:t>☐</w:t>
          </w:r>
        </w:sdtContent>
      </w:sdt>
      <w:r w:rsidR="00761936" w:rsidRPr="00D63E85">
        <w:rPr>
          <w:rFonts w:asciiTheme="minorHAnsi" w:hAnsiTheme="minorHAnsi"/>
          <w:sz w:val="22"/>
          <w:szCs w:val="22"/>
        </w:rPr>
        <w:t xml:space="preserve"> </w:t>
      </w:r>
      <w:r w:rsidR="00891BB0" w:rsidRPr="00D63E85">
        <w:rPr>
          <w:rFonts w:asciiTheme="minorHAnsi" w:hAnsiTheme="minorHAnsi"/>
          <w:sz w:val="22"/>
          <w:szCs w:val="22"/>
        </w:rPr>
        <w:t xml:space="preserve">or </w:t>
      </w:r>
      <w:r w:rsidR="00891BB0" w:rsidRPr="00D63E85">
        <w:rPr>
          <w:rFonts w:asciiTheme="minorHAnsi" w:hAnsiTheme="minorHAnsi"/>
          <w:b/>
          <w:sz w:val="22"/>
          <w:szCs w:val="22"/>
        </w:rPr>
        <w:t>partial</w:t>
      </w:r>
      <w:r w:rsidR="00891BB0" w:rsidRPr="00D63E85">
        <w:rPr>
          <w:rFonts w:asciiTheme="minorHAnsi" w:hAnsiTheme="minorHAnsi"/>
          <w:sz w:val="22"/>
          <w:szCs w:val="22"/>
        </w:rPr>
        <w:t xml:space="preserve"> </w:t>
      </w:r>
      <w:sdt>
        <w:sdtPr>
          <w:rPr>
            <w:rFonts w:asciiTheme="minorHAnsi" w:hAnsiTheme="minorHAnsi" w:cstheme="minorHAnsi"/>
            <w:sz w:val="22"/>
            <w:szCs w:val="18"/>
            <w:shd w:val="clear" w:color="auto" w:fill="BFBFBF" w:themeFill="background1" w:themeFillShade="BF"/>
          </w:rPr>
          <w:id w:val="1102222297"/>
          <w14:checkbox>
            <w14:checked w14:val="0"/>
            <w14:checkedState w14:val="2612" w14:font="MS Mincho"/>
            <w14:uncheckedState w14:val="2610" w14:font="MS Mincho"/>
          </w14:checkbox>
        </w:sdtPr>
        <w:sdtEndPr/>
        <w:sdtContent>
          <w:r w:rsidR="002D065C">
            <w:rPr>
              <w:rFonts w:ascii="MS Mincho" w:eastAsia="MS Mincho" w:hAnsi="MS Mincho" w:cstheme="minorHAnsi" w:hint="eastAsia"/>
              <w:sz w:val="22"/>
              <w:szCs w:val="18"/>
              <w:shd w:val="clear" w:color="auto" w:fill="BFBFBF" w:themeFill="background1" w:themeFillShade="BF"/>
            </w:rPr>
            <w:t>☐</w:t>
          </w:r>
        </w:sdtContent>
      </w:sdt>
      <w:r w:rsidR="00891BB0" w:rsidRPr="00D63E85">
        <w:rPr>
          <w:rFonts w:asciiTheme="minorHAnsi" w:hAnsiTheme="minorHAnsi"/>
          <w:sz w:val="22"/>
          <w:szCs w:val="22"/>
        </w:rPr>
        <w:t xml:space="preserve"> ) in the amount of $</w:t>
      </w:r>
      <w:r w:rsidR="007E1AE7" w:rsidRPr="00D63E85">
        <w:rPr>
          <w:rFonts w:asciiTheme="minorHAnsi" w:hAnsiTheme="minorHAnsi"/>
          <w:sz w:val="22"/>
          <w:szCs w:val="22"/>
        </w:rPr>
        <w:fldChar w:fldCharType="begin">
          <w:ffData>
            <w:name w:val="Text7"/>
            <w:enabled/>
            <w:calcOnExit w:val="0"/>
            <w:textInput/>
          </w:ffData>
        </w:fldChar>
      </w:r>
      <w:r w:rsidR="00891BB0"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00891BB0" w:rsidRPr="00D63E85">
        <w:rPr>
          <w:rFonts w:asciiTheme="minorHAnsi" w:eastAsia="Arial Unicode MS" w:hAnsi="Arial Unicode MS"/>
          <w:noProof/>
          <w:sz w:val="22"/>
          <w:szCs w:val="22"/>
        </w:rPr>
        <w:t> </w:t>
      </w:r>
      <w:r w:rsidR="00891BB0" w:rsidRPr="00D63E85">
        <w:rPr>
          <w:rFonts w:asciiTheme="minorHAnsi" w:eastAsia="Arial Unicode MS" w:hAnsi="Arial Unicode MS"/>
          <w:noProof/>
          <w:sz w:val="22"/>
          <w:szCs w:val="22"/>
        </w:rPr>
        <w:t> </w:t>
      </w:r>
      <w:r w:rsidR="00891BB0" w:rsidRPr="00D63E85">
        <w:rPr>
          <w:rFonts w:asciiTheme="minorHAnsi" w:eastAsia="Arial Unicode MS" w:hAnsi="Arial Unicode MS"/>
          <w:noProof/>
          <w:sz w:val="22"/>
          <w:szCs w:val="22"/>
        </w:rPr>
        <w:t> </w:t>
      </w:r>
      <w:r w:rsidR="00891BB0" w:rsidRPr="00D63E85">
        <w:rPr>
          <w:rFonts w:asciiTheme="minorHAnsi" w:eastAsia="Arial Unicode MS" w:hAnsi="Arial Unicode MS"/>
          <w:noProof/>
          <w:sz w:val="22"/>
          <w:szCs w:val="22"/>
        </w:rPr>
        <w:t> </w:t>
      </w:r>
      <w:r w:rsidR="00891BB0" w:rsidRPr="00D63E85">
        <w:rPr>
          <w:rFonts w:asciiTheme="minorHAnsi" w:eastAsia="Arial Unicode MS" w:hAnsi="Arial Unicode MS"/>
          <w:noProof/>
          <w:sz w:val="22"/>
          <w:szCs w:val="22"/>
        </w:rPr>
        <w:t> </w:t>
      </w:r>
      <w:r w:rsidR="007E1AE7" w:rsidRPr="00D63E85">
        <w:rPr>
          <w:rFonts w:asciiTheme="minorHAnsi" w:hAnsiTheme="minorHAnsi"/>
          <w:sz w:val="22"/>
          <w:szCs w:val="22"/>
        </w:rPr>
        <w:fldChar w:fldCharType="end"/>
      </w:r>
      <w:r w:rsidR="000E036F" w:rsidRPr="00D63E85">
        <w:rPr>
          <w:rFonts w:asciiTheme="minorHAnsi" w:hAnsiTheme="minorHAnsi"/>
          <w:sz w:val="22"/>
          <w:szCs w:val="22"/>
        </w:rPr>
        <w:t xml:space="preserve"> </w:t>
      </w:r>
      <w:r w:rsidR="00891BB0" w:rsidRPr="00D63E85">
        <w:rPr>
          <w:rFonts w:asciiTheme="minorHAnsi" w:hAnsiTheme="minorHAnsi"/>
          <w:sz w:val="22"/>
          <w:szCs w:val="22"/>
        </w:rPr>
        <w:t xml:space="preserve">to the </w:t>
      </w:r>
      <w:r w:rsidR="001723EE" w:rsidRPr="00D63E85">
        <w:rPr>
          <w:rFonts w:asciiTheme="minorHAnsi" w:hAnsiTheme="minorHAnsi"/>
          <w:sz w:val="22"/>
          <w:szCs w:val="22"/>
        </w:rPr>
        <w:t xml:space="preserve">following </w:t>
      </w:r>
      <w:r w:rsidR="000E036F" w:rsidRPr="00D63E85">
        <w:rPr>
          <w:rFonts w:asciiTheme="minorHAnsi" w:hAnsiTheme="minorHAnsi"/>
          <w:sz w:val="22"/>
          <w:szCs w:val="22"/>
        </w:rPr>
        <w:t>network</w:t>
      </w:r>
      <w:r w:rsidR="004C503F">
        <w:rPr>
          <w:rFonts w:asciiTheme="minorHAnsi" w:hAnsiTheme="minorHAnsi"/>
          <w:sz w:val="22"/>
          <w:szCs w:val="22"/>
        </w:rPr>
        <w:t>.</w:t>
      </w:r>
      <w:r w:rsidR="00411197">
        <w:rPr>
          <w:rFonts w:asciiTheme="minorHAnsi" w:hAnsiTheme="minorHAnsi"/>
          <w:sz w:val="22"/>
          <w:szCs w:val="22"/>
        </w:rPr>
        <w:t xml:space="preserve"> </w:t>
      </w:r>
      <w:r w:rsidR="007E1AE7" w:rsidRPr="00D63E85">
        <w:rPr>
          <w:rFonts w:asciiTheme="minorHAnsi" w:hAnsiTheme="minorHAnsi"/>
          <w:sz w:val="22"/>
          <w:szCs w:val="22"/>
        </w:rPr>
        <w:fldChar w:fldCharType="begin">
          <w:ffData>
            <w:name w:val="Text9"/>
            <w:enabled/>
            <w:calcOnExit w:val="0"/>
            <w:textInput/>
          </w:ffData>
        </w:fldChar>
      </w:r>
      <w:r w:rsidR="001723EE"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001723EE" w:rsidRPr="00D63E85">
        <w:rPr>
          <w:rFonts w:asciiTheme="minorHAnsi" w:eastAsia="Arial Unicode MS" w:hAnsi="Arial Unicode MS"/>
          <w:sz w:val="22"/>
          <w:szCs w:val="22"/>
        </w:rPr>
        <w:t> </w:t>
      </w:r>
      <w:r w:rsidR="001723EE" w:rsidRPr="00D63E85">
        <w:rPr>
          <w:rFonts w:asciiTheme="minorHAnsi" w:eastAsia="Arial Unicode MS" w:hAnsi="Arial Unicode MS"/>
          <w:sz w:val="22"/>
          <w:szCs w:val="22"/>
        </w:rPr>
        <w:t> </w:t>
      </w:r>
      <w:r w:rsidR="001723EE" w:rsidRPr="00D63E85">
        <w:rPr>
          <w:rFonts w:asciiTheme="minorHAnsi" w:eastAsia="Arial Unicode MS" w:hAnsi="Arial Unicode MS"/>
          <w:sz w:val="22"/>
          <w:szCs w:val="22"/>
        </w:rPr>
        <w:t> </w:t>
      </w:r>
      <w:r w:rsidR="001723EE" w:rsidRPr="00D63E85">
        <w:rPr>
          <w:rFonts w:asciiTheme="minorHAnsi" w:eastAsia="Arial Unicode MS" w:hAnsi="Arial Unicode MS"/>
          <w:sz w:val="22"/>
          <w:szCs w:val="22"/>
        </w:rPr>
        <w:t> </w:t>
      </w:r>
      <w:r w:rsidR="001723EE"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p>
    <w:p w:rsidR="00EA291A" w:rsidRPr="00A665A3" w:rsidRDefault="00A665A3" w:rsidP="00EA291A">
      <w:pPr>
        <w:rPr>
          <w:rFonts w:asciiTheme="minorHAnsi" w:hAnsiTheme="minorHAnsi"/>
          <w:b/>
          <w:bCs/>
          <w:sz w:val="22"/>
          <w:szCs w:val="22"/>
        </w:rPr>
      </w:pPr>
      <w:r w:rsidRPr="00A665A3">
        <w:rPr>
          <w:rFonts w:asciiTheme="minorHAnsi" w:hAnsiTheme="minorHAnsi"/>
          <w:b/>
          <w:bCs/>
          <w:sz w:val="22"/>
          <w:szCs w:val="22"/>
        </w:rPr>
        <w:t>Or</w:t>
      </w:r>
    </w:p>
    <w:p w:rsidR="00BD0F11" w:rsidRDefault="00F353CA" w:rsidP="00280867">
      <w:pPr>
        <w:ind w:left="360"/>
        <w:rPr>
          <w:rFonts w:asciiTheme="minorHAnsi" w:hAnsiTheme="minorHAnsi"/>
          <w:sz w:val="22"/>
          <w:szCs w:val="22"/>
        </w:rPr>
      </w:pPr>
      <w:sdt>
        <w:sdtPr>
          <w:rPr>
            <w:rFonts w:asciiTheme="minorHAnsi" w:hAnsiTheme="minorHAnsi" w:cstheme="minorHAnsi"/>
            <w:sz w:val="22"/>
            <w:szCs w:val="18"/>
            <w:shd w:val="clear" w:color="auto" w:fill="BFBFBF" w:themeFill="background1" w:themeFillShade="BF"/>
          </w:rPr>
          <w:id w:val="-1581366154"/>
          <w14:checkbox>
            <w14:checked w14:val="0"/>
            <w14:checkedState w14:val="2612" w14:font="MS Mincho"/>
            <w14:uncheckedState w14:val="2610" w14:font="MS Mincho"/>
          </w14:checkbox>
        </w:sdtPr>
        <w:sdtEndPr/>
        <w:sdtContent>
          <w:r w:rsidR="002D065C">
            <w:rPr>
              <w:rFonts w:ascii="MS Mincho" w:eastAsia="MS Mincho" w:hAnsi="MS Mincho" w:cstheme="minorHAnsi" w:hint="eastAsia"/>
              <w:sz w:val="22"/>
              <w:szCs w:val="18"/>
              <w:shd w:val="clear" w:color="auto" w:fill="BFBFBF" w:themeFill="background1" w:themeFillShade="BF"/>
            </w:rPr>
            <w:t>☐</w:t>
          </w:r>
        </w:sdtContent>
      </w:sdt>
      <w:r w:rsidR="002D065C" w:rsidRPr="00D63E85">
        <w:rPr>
          <w:rFonts w:asciiTheme="minorHAnsi" w:hAnsiTheme="minorHAnsi"/>
          <w:sz w:val="22"/>
          <w:szCs w:val="22"/>
        </w:rPr>
        <w:t xml:space="preserve"> </w:t>
      </w:r>
      <w:r w:rsidR="00BD0F11" w:rsidRPr="00D63E85">
        <w:rPr>
          <w:rFonts w:asciiTheme="minorHAnsi" w:hAnsiTheme="minorHAnsi"/>
          <w:sz w:val="22"/>
          <w:szCs w:val="22"/>
        </w:rPr>
        <w:t xml:space="preserve">My hospital would like </w:t>
      </w:r>
      <w:r w:rsidR="005C0EA2">
        <w:rPr>
          <w:rFonts w:asciiTheme="minorHAnsi" w:hAnsiTheme="minorHAnsi"/>
          <w:sz w:val="22"/>
          <w:szCs w:val="22"/>
        </w:rPr>
        <w:t xml:space="preserve">all </w:t>
      </w:r>
      <w:r w:rsidR="00407D61">
        <w:rPr>
          <w:rFonts w:asciiTheme="minorHAnsi" w:hAnsiTheme="minorHAnsi"/>
          <w:sz w:val="22"/>
          <w:szCs w:val="22"/>
        </w:rPr>
        <w:t>FY14 SHIP</w:t>
      </w:r>
      <w:r w:rsidR="00BD0F11" w:rsidRPr="00D63E85">
        <w:rPr>
          <w:rFonts w:asciiTheme="minorHAnsi" w:hAnsiTheme="minorHAnsi"/>
          <w:sz w:val="22"/>
          <w:szCs w:val="22"/>
        </w:rPr>
        <w:t xml:space="preserve"> funds awarded directly to </w:t>
      </w:r>
      <w:r w:rsidR="00EA291A" w:rsidRPr="00D63E85">
        <w:rPr>
          <w:rFonts w:asciiTheme="minorHAnsi" w:hAnsiTheme="minorHAnsi"/>
          <w:sz w:val="22"/>
          <w:szCs w:val="22"/>
        </w:rPr>
        <w:t>the</w:t>
      </w:r>
      <w:r w:rsidR="00BD0F11" w:rsidRPr="00D63E85">
        <w:rPr>
          <w:rFonts w:asciiTheme="minorHAnsi" w:hAnsiTheme="minorHAnsi"/>
          <w:sz w:val="22"/>
          <w:szCs w:val="22"/>
        </w:rPr>
        <w:t xml:space="preserve"> hospital.</w:t>
      </w:r>
    </w:p>
    <w:p w:rsidR="00772C12" w:rsidRPr="00D63E85" w:rsidRDefault="00772C12" w:rsidP="00280867">
      <w:pPr>
        <w:ind w:left="360"/>
        <w:rPr>
          <w:rFonts w:asciiTheme="minorHAnsi" w:hAnsiTheme="minorHAnsi"/>
          <w:sz w:val="22"/>
          <w:szCs w:val="22"/>
        </w:rPr>
      </w:pPr>
    </w:p>
    <w:p w:rsidR="000A3B3E" w:rsidRPr="00243925" w:rsidRDefault="004F6018" w:rsidP="00711327">
      <w:pPr>
        <w:rPr>
          <w:rFonts w:asciiTheme="minorHAnsi" w:hAnsiTheme="minorHAnsi"/>
          <w:b/>
          <w:sz w:val="16"/>
          <w:szCs w:val="16"/>
        </w:rPr>
      </w:pPr>
      <w:r>
        <w:rPr>
          <w:rFonts w:asciiTheme="minorHAnsi" w:hAnsiTheme="minorHAnsi"/>
          <w:b/>
          <w:sz w:val="22"/>
          <w:szCs w:val="22"/>
        </w:rPr>
        <w:t>H</w:t>
      </w:r>
      <w:r w:rsidR="00E1690F">
        <w:rPr>
          <w:rFonts w:asciiTheme="minorHAnsi" w:hAnsiTheme="minorHAnsi"/>
          <w:b/>
          <w:sz w:val="22"/>
          <w:szCs w:val="22"/>
        </w:rPr>
        <w:t>.</w:t>
      </w:r>
      <w:r w:rsidR="000A3B3E" w:rsidRPr="00D63E85">
        <w:rPr>
          <w:rFonts w:asciiTheme="minorHAnsi" w:hAnsiTheme="minorHAnsi"/>
          <w:b/>
          <w:sz w:val="22"/>
          <w:szCs w:val="22"/>
        </w:rPr>
        <w:t xml:space="preserve">  Signature</w:t>
      </w:r>
      <w:r w:rsidR="00061A21">
        <w:rPr>
          <w:rFonts w:asciiTheme="minorHAnsi" w:hAnsiTheme="minorHAnsi"/>
          <w:b/>
          <w:sz w:val="22"/>
          <w:szCs w:val="22"/>
        </w:rPr>
        <w:t>s</w:t>
      </w:r>
    </w:p>
    <w:p w:rsidR="003B5EC1" w:rsidRDefault="00061A21" w:rsidP="00711327">
      <w:pPr>
        <w:rPr>
          <w:rFonts w:asciiTheme="minorHAnsi" w:hAnsiTheme="minorHAnsi"/>
          <w:sz w:val="22"/>
          <w:szCs w:val="22"/>
        </w:rPr>
      </w:pPr>
      <w:r>
        <w:rPr>
          <w:rFonts w:asciiTheme="minorHAnsi" w:hAnsiTheme="minorHAnsi"/>
          <w:sz w:val="22"/>
          <w:szCs w:val="22"/>
        </w:rPr>
        <w:t>By signing this document, you are affirming</w:t>
      </w:r>
      <w:r w:rsidR="003B5EC1">
        <w:rPr>
          <w:rFonts w:asciiTheme="minorHAnsi" w:hAnsiTheme="minorHAnsi"/>
          <w:sz w:val="22"/>
          <w:szCs w:val="22"/>
        </w:rPr>
        <w:t>:</w:t>
      </w:r>
    </w:p>
    <w:p w:rsidR="003B5EC1" w:rsidRDefault="003B5EC1" w:rsidP="00711327">
      <w:pPr>
        <w:rPr>
          <w:rFonts w:asciiTheme="minorHAnsi" w:hAnsiTheme="minorHAnsi"/>
          <w:sz w:val="22"/>
          <w:szCs w:val="22"/>
        </w:rPr>
      </w:pPr>
    </w:p>
    <w:p w:rsidR="00061A21" w:rsidRPr="00644CA8" w:rsidRDefault="003B5EC1" w:rsidP="00644CA8">
      <w:pPr>
        <w:pStyle w:val="ListParagraph"/>
        <w:numPr>
          <w:ilvl w:val="0"/>
          <w:numId w:val="37"/>
        </w:numPr>
        <w:rPr>
          <w:rFonts w:asciiTheme="minorHAnsi" w:hAnsiTheme="minorHAnsi"/>
          <w:b/>
        </w:rPr>
      </w:pPr>
      <w:r>
        <w:rPr>
          <w:rFonts w:asciiTheme="minorHAnsi" w:hAnsiTheme="minorHAnsi"/>
        </w:rPr>
        <w:t>T</w:t>
      </w:r>
      <w:r w:rsidR="00061A21" w:rsidRPr="00644CA8">
        <w:rPr>
          <w:rFonts w:asciiTheme="minorHAnsi" w:hAnsiTheme="minorHAnsi"/>
        </w:rPr>
        <w:t xml:space="preserve">hat your hospital has selected menu purchases based upon </w:t>
      </w:r>
      <w:r w:rsidR="00FD3308" w:rsidRPr="00644CA8">
        <w:rPr>
          <w:rFonts w:asciiTheme="minorHAnsi" w:hAnsiTheme="minorHAnsi"/>
        </w:rPr>
        <w:t xml:space="preserve">the </w:t>
      </w:r>
      <w:r w:rsidR="00061A21" w:rsidRPr="00644CA8">
        <w:rPr>
          <w:rFonts w:asciiTheme="minorHAnsi" w:hAnsiTheme="minorHAnsi"/>
        </w:rPr>
        <w:t>specific selection priorities</w:t>
      </w:r>
      <w:r w:rsidR="00FD3308" w:rsidRPr="00644CA8">
        <w:rPr>
          <w:rFonts w:asciiTheme="minorHAnsi" w:hAnsiTheme="minorHAnsi"/>
        </w:rPr>
        <w:t xml:space="preserve"> listed</w:t>
      </w:r>
      <w:r>
        <w:rPr>
          <w:rFonts w:asciiTheme="minorHAnsi" w:hAnsiTheme="minorHAnsi"/>
        </w:rPr>
        <w:t xml:space="preserve"> on page 2</w:t>
      </w:r>
      <w:r w:rsidR="00061A21" w:rsidRPr="00644CA8">
        <w:rPr>
          <w:rFonts w:asciiTheme="minorHAnsi" w:hAnsiTheme="minorHAnsi"/>
        </w:rPr>
        <w:t xml:space="preserve">.  </w:t>
      </w:r>
      <w:r w:rsidR="006862CE" w:rsidRPr="00644CA8">
        <w:rPr>
          <w:rFonts w:asciiTheme="minorHAnsi" w:hAnsiTheme="minorHAnsi"/>
        </w:rPr>
        <w:t xml:space="preserve">Hospitals that do not follow purchase priorities, </w:t>
      </w:r>
      <w:r w:rsidR="00716FE6" w:rsidRPr="00644CA8">
        <w:rPr>
          <w:rFonts w:asciiTheme="minorHAnsi" w:hAnsiTheme="minorHAnsi"/>
        </w:rPr>
        <w:t>and/</w:t>
      </w:r>
      <w:r w:rsidR="006862CE" w:rsidRPr="00644CA8">
        <w:rPr>
          <w:rFonts w:asciiTheme="minorHAnsi" w:hAnsiTheme="minorHAnsi"/>
        </w:rPr>
        <w:t>or purchase equipment/services that are not listed on the SHIP Purchasing Menu, will be subject to penalties including suspension from the next year’s SHIP.</w:t>
      </w:r>
    </w:p>
    <w:p w:rsidR="00061A21" w:rsidRDefault="00061A21" w:rsidP="00711327">
      <w:pPr>
        <w:rPr>
          <w:rFonts w:asciiTheme="minorHAnsi" w:hAnsiTheme="minorHAnsi"/>
          <w:b/>
          <w:sz w:val="22"/>
          <w:szCs w:val="22"/>
        </w:rPr>
      </w:pPr>
    </w:p>
    <w:p w:rsidR="00061A21" w:rsidRPr="003D1FFF" w:rsidRDefault="00222228" w:rsidP="00644CA8">
      <w:pPr>
        <w:pStyle w:val="ListParagraph"/>
        <w:numPr>
          <w:ilvl w:val="0"/>
          <w:numId w:val="37"/>
        </w:numPr>
        <w:rPr>
          <w:rFonts w:asciiTheme="minorHAnsi" w:hAnsiTheme="minorHAnsi"/>
        </w:rPr>
      </w:pPr>
      <w:r w:rsidRPr="003D1FFF">
        <w:rPr>
          <w:rFonts w:asciiTheme="minorHAnsi" w:hAnsiTheme="minorHAnsi"/>
        </w:rPr>
        <w:t xml:space="preserve">That you are not only selecting a purchase, but also a </w:t>
      </w:r>
      <w:r w:rsidR="00E1690F" w:rsidRPr="003D1FFF">
        <w:rPr>
          <w:rFonts w:asciiTheme="minorHAnsi" w:hAnsiTheme="minorHAnsi"/>
        </w:rPr>
        <w:t>measure that correlate</w:t>
      </w:r>
      <w:r w:rsidRPr="003D1FFF">
        <w:rPr>
          <w:rFonts w:asciiTheme="minorHAnsi" w:hAnsiTheme="minorHAnsi"/>
        </w:rPr>
        <w:t>s</w:t>
      </w:r>
      <w:r w:rsidR="00E1690F" w:rsidRPr="003D1FFF">
        <w:rPr>
          <w:rFonts w:asciiTheme="minorHAnsi" w:hAnsiTheme="minorHAnsi"/>
        </w:rPr>
        <w:t xml:space="preserve"> to your purchase</w:t>
      </w:r>
      <w:r w:rsidRPr="003D1FFF">
        <w:rPr>
          <w:rFonts w:asciiTheme="minorHAnsi" w:hAnsiTheme="minorHAnsi"/>
        </w:rPr>
        <w:t xml:space="preserve">.  Your hospital </w:t>
      </w:r>
      <w:r w:rsidR="00E1690F" w:rsidRPr="003D1FFF">
        <w:rPr>
          <w:rFonts w:asciiTheme="minorHAnsi" w:hAnsiTheme="minorHAnsi"/>
        </w:rPr>
        <w:t>will be expected to report to your State Office of Rural Health regarding progress at the end of the year.</w:t>
      </w:r>
    </w:p>
    <w:p w:rsidR="00E1690F" w:rsidRDefault="00E1690F" w:rsidP="00711327">
      <w:pPr>
        <w:rPr>
          <w:rFonts w:asciiTheme="minorHAnsi" w:hAnsiTheme="minorHAnsi"/>
          <w:b/>
          <w:sz w:val="22"/>
          <w:szCs w:val="22"/>
        </w:rPr>
      </w:pPr>
    </w:p>
    <w:p w:rsidR="00E1690F" w:rsidRPr="003D1FFF" w:rsidRDefault="00222228" w:rsidP="00711327">
      <w:pPr>
        <w:rPr>
          <w:rFonts w:asciiTheme="minorHAnsi" w:hAnsiTheme="minorHAnsi"/>
          <w:sz w:val="22"/>
          <w:szCs w:val="22"/>
        </w:rPr>
      </w:pPr>
      <w:r w:rsidRPr="003D1FFF">
        <w:rPr>
          <w:rFonts w:asciiTheme="minorHAnsi" w:hAnsiTheme="minorHAnsi"/>
          <w:sz w:val="22"/>
          <w:szCs w:val="22"/>
        </w:rPr>
        <w:t>Please complete the following:</w:t>
      </w:r>
    </w:p>
    <w:p w:rsidR="00A665A3" w:rsidRDefault="00A665A3" w:rsidP="00644CA8">
      <w:pPr>
        <w:jc w:val="both"/>
        <w:rPr>
          <w:rFonts w:asciiTheme="minorHAnsi" w:hAnsiTheme="minorHAnsi"/>
          <w:i/>
          <w:sz w:val="22"/>
          <w:szCs w:val="22"/>
        </w:rPr>
      </w:pPr>
      <w:r w:rsidRPr="00A665A3">
        <w:rPr>
          <w:rFonts w:asciiTheme="minorHAnsi" w:hAnsiTheme="minorHAnsi"/>
          <w:i/>
          <w:sz w:val="22"/>
          <w:szCs w:val="22"/>
        </w:rPr>
        <w:t>Questions for CAHs only:</w:t>
      </w:r>
    </w:p>
    <w:p w:rsidR="00133055" w:rsidRPr="00A665A3" w:rsidRDefault="00133055" w:rsidP="00644CA8">
      <w:pPr>
        <w:jc w:val="both"/>
        <w:rPr>
          <w:rFonts w:asciiTheme="minorHAnsi" w:hAnsiTheme="minorHAnsi"/>
          <w:i/>
          <w:sz w:val="22"/>
          <w:szCs w:val="22"/>
        </w:rPr>
      </w:pPr>
    </w:p>
    <w:p w:rsidR="00E1690F" w:rsidRDefault="00E1690F" w:rsidP="00C817A8">
      <w:pPr>
        <w:ind w:left="720"/>
        <w:jc w:val="both"/>
        <w:rPr>
          <w:rFonts w:asciiTheme="minorHAnsi" w:hAnsiTheme="minorHAnsi"/>
          <w:sz w:val="22"/>
          <w:szCs w:val="22"/>
        </w:rPr>
      </w:pPr>
      <w:r w:rsidRPr="003D1FFF">
        <w:rPr>
          <w:rFonts w:asciiTheme="minorHAnsi" w:hAnsiTheme="minorHAnsi"/>
          <w:sz w:val="22"/>
          <w:szCs w:val="22"/>
        </w:rPr>
        <w:t>My h</w:t>
      </w:r>
      <w:r w:rsidR="00F52ACA">
        <w:rPr>
          <w:rFonts w:asciiTheme="minorHAnsi" w:hAnsiTheme="minorHAnsi"/>
          <w:sz w:val="22"/>
          <w:szCs w:val="22"/>
        </w:rPr>
        <w:t>ospital has signed-up for MBQIP</w:t>
      </w:r>
      <w:r w:rsidR="00796C9B">
        <w:rPr>
          <w:rFonts w:asciiTheme="minorHAnsi" w:hAnsiTheme="minorHAnsi"/>
          <w:sz w:val="22"/>
          <w:szCs w:val="22"/>
        </w:rPr>
        <w:t xml:space="preserve">:  </w:t>
      </w:r>
      <w:r w:rsidR="002D065C" w:rsidRPr="00D63E85">
        <w:rPr>
          <w:rFonts w:asciiTheme="minorHAnsi" w:hAnsiTheme="minorHAnsi"/>
          <w:sz w:val="22"/>
          <w:szCs w:val="22"/>
        </w:rPr>
        <w:t>Yes</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346526438"/>
          <w14:checkbox>
            <w14:checked w14:val="0"/>
            <w14:checkedState w14:val="2612" w14:font="MS Mincho"/>
            <w14:uncheckedState w14:val="2610" w14:font="MS Mincho"/>
          </w14:checkbox>
        </w:sdtPr>
        <w:sdtEndPr/>
        <w:sdtContent>
          <w:r w:rsidR="002D065C" w:rsidRPr="002D065C">
            <w:rPr>
              <w:rFonts w:ascii="MS Mincho" w:eastAsia="MS Mincho" w:hAnsi="MS Mincho" w:cstheme="minorHAnsi" w:hint="eastAsia"/>
              <w:sz w:val="22"/>
              <w:szCs w:val="18"/>
              <w:shd w:val="clear" w:color="auto" w:fill="BFBFBF" w:themeFill="background1" w:themeFillShade="BF"/>
            </w:rPr>
            <w:t>☐</w:t>
          </w:r>
        </w:sdtContent>
      </w:sdt>
      <w:r w:rsidR="002D065C" w:rsidRPr="00D63E85">
        <w:rPr>
          <w:rFonts w:asciiTheme="minorHAnsi" w:hAnsiTheme="minorHAnsi"/>
          <w:sz w:val="22"/>
          <w:szCs w:val="22"/>
        </w:rPr>
        <w:tab/>
        <w:t xml:space="preserve">No  </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206491474"/>
          <w14:checkbox>
            <w14:checked w14:val="0"/>
            <w14:checkedState w14:val="2612" w14:font="MS Mincho"/>
            <w14:uncheckedState w14:val="2610" w14:font="MS Mincho"/>
          </w14:checkbox>
        </w:sdtPr>
        <w:sdtEndPr/>
        <w:sdtContent>
          <w:r w:rsidR="002D065C">
            <w:rPr>
              <w:rFonts w:ascii="MS Mincho" w:eastAsia="MS Mincho" w:hAnsi="MS Mincho" w:cstheme="minorHAnsi" w:hint="eastAsia"/>
              <w:sz w:val="22"/>
              <w:szCs w:val="18"/>
              <w:shd w:val="clear" w:color="auto" w:fill="BFBFBF" w:themeFill="background1" w:themeFillShade="BF"/>
            </w:rPr>
            <w:t>☐</w:t>
          </w:r>
        </w:sdtContent>
      </w:sdt>
    </w:p>
    <w:p w:rsidR="00F52ACA" w:rsidRPr="000C7E68" w:rsidRDefault="00F52ACA" w:rsidP="00C817A8">
      <w:pPr>
        <w:ind w:left="720"/>
        <w:jc w:val="both"/>
        <w:rPr>
          <w:rFonts w:asciiTheme="minorHAnsi" w:hAnsiTheme="minorHAnsi"/>
          <w:sz w:val="22"/>
          <w:szCs w:val="22"/>
        </w:rPr>
      </w:pPr>
      <w:r w:rsidRPr="00557CE1">
        <w:rPr>
          <w:rFonts w:asciiTheme="minorHAnsi" w:hAnsiTheme="minorHAnsi"/>
          <w:sz w:val="22"/>
          <w:szCs w:val="22"/>
        </w:rPr>
        <w:t xml:space="preserve">My hospital is actively reporting </w:t>
      </w:r>
      <w:r w:rsidR="00BC0EDE" w:rsidRPr="00557CE1">
        <w:rPr>
          <w:rFonts w:asciiTheme="minorHAnsi" w:hAnsiTheme="minorHAnsi"/>
          <w:sz w:val="22"/>
          <w:szCs w:val="22"/>
        </w:rPr>
        <w:t xml:space="preserve">MBQIP </w:t>
      </w:r>
      <w:r w:rsidRPr="00557CE1">
        <w:rPr>
          <w:rFonts w:asciiTheme="minorHAnsi" w:hAnsiTheme="minorHAnsi"/>
          <w:sz w:val="22"/>
          <w:szCs w:val="22"/>
        </w:rPr>
        <w:t xml:space="preserve">core measures to CMS Quality Net: </w:t>
      </w:r>
      <w:r w:rsidRPr="00F52ACA">
        <w:rPr>
          <w:rFonts w:asciiTheme="minorHAnsi" w:hAnsiTheme="minorHAnsi"/>
          <w:color w:val="FF0000"/>
          <w:sz w:val="22"/>
          <w:szCs w:val="22"/>
        </w:rPr>
        <w:tab/>
      </w:r>
      <w:r w:rsidR="002D065C" w:rsidRPr="00D63E85">
        <w:rPr>
          <w:rFonts w:asciiTheme="minorHAnsi" w:hAnsiTheme="minorHAnsi"/>
          <w:sz w:val="22"/>
          <w:szCs w:val="22"/>
        </w:rPr>
        <w:t>Yes</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315885901"/>
          <w14:checkbox>
            <w14:checked w14:val="0"/>
            <w14:checkedState w14:val="2612" w14:font="MS Mincho"/>
            <w14:uncheckedState w14:val="2610" w14:font="MS Mincho"/>
          </w14:checkbox>
        </w:sdtPr>
        <w:sdtEndPr/>
        <w:sdtContent>
          <w:r w:rsidR="002D065C" w:rsidRPr="002D065C">
            <w:rPr>
              <w:rFonts w:ascii="MS Mincho" w:eastAsia="MS Mincho" w:hAnsi="MS Mincho" w:cstheme="minorHAnsi" w:hint="eastAsia"/>
              <w:sz w:val="22"/>
              <w:szCs w:val="18"/>
              <w:shd w:val="clear" w:color="auto" w:fill="BFBFBF" w:themeFill="background1" w:themeFillShade="BF"/>
            </w:rPr>
            <w:t>☐</w:t>
          </w:r>
        </w:sdtContent>
      </w:sdt>
      <w:r w:rsidR="002D065C" w:rsidRPr="00D63E85">
        <w:rPr>
          <w:rFonts w:asciiTheme="minorHAnsi" w:hAnsiTheme="minorHAnsi"/>
          <w:sz w:val="22"/>
          <w:szCs w:val="22"/>
        </w:rPr>
        <w:tab/>
      </w:r>
      <w:r w:rsidR="002D065C">
        <w:rPr>
          <w:rFonts w:asciiTheme="minorHAnsi" w:hAnsiTheme="minorHAnsi"/>
          <w:sz w:val="22"/>
          <w:szCs w:val="22"/>
        </w:rPr>
        <w:tab/>
      </w:r>
      <w:r w:rsidR="002D065C" w:rsidRPr="00D63E85">
        <w:rPr>
          <w:rFonts w:asciiTheme="minorHAnsi" w:hAnsiTheme="minorHAnsi"/>
          <w:sz w:val="22"/>
          <w:szCs w:val="22"/>
        </w:rPr>
        <w:t xml:space="preserve">No  </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530252804"/>
          <w14:checkbox>
            <w14:checked w14:val="0"/>
            <w14:checkedState w14:val="2612" w14:font="MS Mincho"/>
            <w14:uncheckedState w14:val="2610" w14:font="MS Mincho"/>
          </w14:checkbox>
        </w:sdtPr>
        <w:sdtEndPr/>
        <w:sdtContent>
          <w:r w:rsidR="002D065C" w:rsidRPr="000C7E68">
            <w:rPr>
              <w:rFonts w:ascii="MS Mincho" w:eastAsia="MS Mincho" w:hAnsi="MS Mincho" w:cstheme="minorHAnsi" w:hint="eastAsia"/>
              <w:sz w:val="22"/>
              <w:szCs w:val="18"/>
              <w:shd w:val="clear" w:color="auto" w:fill="BFBFBF" w:themeFill="background1" w:themeFillShade="BF"/>
            </w:rPr>
            <w:t>☐</w:t>
          </w:r>
        </w:sdtContent>
      </w:sdt>
    </w:p>
    <w:p w:rsidR="00133055" w:rsidRDefault="00133055" w:rsidP="00644CA8">
      <w:pPr>
        <w:jc w:val="both"/>
        <w:rPr>
          <w:rFonts w:asciiTheme="minorHAnsi" w:hAnsiTheme="minorHAnsi"/>
          <w:bCs/>
          <w:i/>
          <w:sz w:val="22"/>
          <w:szCs w:val="22"/>
        </w:rPr>
      </w:pPr>
    </w:p>
    <w:p w:rsidR="00A665A3" w:rsidRPr="00A665A3" w:rsidRDefault="00A665A3" w:rsidP="00644CA8">
      <w:pPr>
        <w:jc w:val="both"/>
        <w:rPr>
          <w:rFonts w:asciiTheme="minorHAnsi" w:hAnsiTheme="minorHAnsi"/>
          <w:bCs/>
          <w:i/>
          <w:sz w:val="22"/>
          <w:szCs w:val="22"/>
        </w:rPr>
      </w:pPr>
      <w:r w:rsidRPr="00A665A3">
        <w:rPr>
          <w:rFonts w:asciiTheme="minorHAnsi" w:hAnsiTheme="minorHAnsi"/>
          <w:bCs/>
          <w:i/>
          <w:sz w:val="22"/>
          <w:szCs w:val="22"/>
        </w:rPr>
        <w:t>Questions for all hospitals:</w:t>
      </w:r>
    </w:p>
    <w:p w:rsidR="00761936" w:rsidRDefault="00E1690F" w:rsidP="00C817A8">
      <w:pPr>
        <w:ind w:left="720"/>
        <w:jc w:val="both"/>
        <w:rPr>
          <w:rFonts w:asciiTheme="minorHAnsi" w:hAnsiTheme="minorHAnsi"/>
          <w:sz w:val="22"/>
          <w:szCs w:val="22"/>
        </w:rPr>
      </w:pPr>
      <w:r w:rsidRPr="003D1FFF">
        <w:rPr>
          <w:rFonts w:asciiTheme="minorHAnsi" w:hAnsiTheme="minorHAnsi"/>
          <w:sz w:val="22"/>
          <w:szCs w:val="22"/>
        </w:rPr>
        <w:t>My hospital has begun to</w:t>
      </w:r>
      <w:r w:rsidR="003B5EC1" w:rsidRPr="003D1FFF">
        <w:rPr>
          <w:rFonts w:asciiTheme="minorHAnsi" w:hAnsiTheme="minorHAnsi"/>
          <w:sz w:val="22"/>
          <w:szCs w:val="22"/>
        </w:rPr>
        <w:t xml:space="preserve"> implement or has implemented HCAHPS:</w:t>
      </w:r>
      <w:r w:rsidR="003B5EC1" w:rsidRPr="003D1FFF">
        <w:rPr>
          <w:rFonts w:asciiTheme="minorHAnsi" w:hAnsiTheme="minorHAnsi"/>
          <w:sz w:val="22"/>
          <w:szCs w:val="22"/>
        </w:rPr>
        <w:tab/>
      </w:r>
      <w:r w:rsidR="003B5EC1" w:rsidRPr="003D1FFF">
        <w:rPr>
          <w:rFonts w:asciiTheme="minorHAnsi" w:hAnsiTheme="minorHAnsi"/>
          <w:sz w:val="22"/>
          <w:szCs w:val="22"/>
        </w:rPr>
        <w:tab/>
      </w:r>
      <w:r w:rsidR="002D065C" w:rsidRPr="00D63E85">
        <w:rPr>
          <w:rFonts w:asciiTheme="minorHAnsi" w:hAnsiTheme="minorHAnsi"/>
          <w:sz w:val="22"/>
          <w:szCs w:val="22"/>
        </w:rPr>
        <w:t>Yes</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100835202"/>
          <w14:checkbox>
            <w14:checked w14:val="0"/>
            <w14:checkedState w14:val="2612" w14:font="MS Mincho"/>
            <w14:uncheckedState w14:val="2610" w14:font="MS Mincho"/>
          </w14:checkbox>
        </w:sdtPr>
        <w:sdtEndPr/>
        <w:sdtContent>
          <w:r w:rsidR="002D065C" w:rsidRPr="002D065C">
            <w:rPr>
              <w:rFonts w:ascii="MS Mincho" w:eastAsia="MS Mincho" w:hAnsi="MS Mincho" w:cstheme="minorHAnsi" w:hint="eastAsia"/>
              <w:sz w:val="22"/>
              <w:szCs w:val="18"/>
              <w:shd w:val="clear" w:color="auto" w:fill="BFBFBF" w:themeFill="background1" w:themeFillShade="BF"/>
            </w:rPr>
            <w:t>☐</w:t>
          </w:r>
        </w:sdtContent>
      </w:sdt>
      <w:r w:rsidR="002D065C" w:rsidRPr="00D63E85">
        <w:rPr>
          <w:rFonts w:asciiTheme="minorHAnsi" w:hAnsiTheme="minorHAnsi"/>
          <w:sz w:val="22"/>
          <w:szCs w:val="22"/>
        </w:rPr>
        <w:tab/>
      </w:r>
      <w:r w:rsidR="002D065C">
        <w:rPr>
          <w:rFonts w:asciiTheme="minorHAnsi" w:hAnsiTheme="minorHAnsi"/>
          <w:sz w:val="22"/>
          <w:szCs w:val="22"/>
        </w:rPr>
        <w:tab/>
      </w:r>
      <w:r w:rsidR="002D065C" w:rsidRPr="00D63E85">
        <w:rPr>
          <w:rFonts w:asciiTheme="minorHAnsi" w:hAnsiTheme="minorHAnsi"/>
          <w:sz w:val="22"/>
          <w:szCs w:val="22"/>
        </w:rPr>
        <w:t xml:space="preserve">No  </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399835558"/>
          <w14:checkbox>
            <w14:checked w14:val="0"/>
            <w14:checkedState w14:val="2612" w14:font="MS Mincho"/>
            <w14:uncheckedState w14:val="2610" w14:font="MS Mincho"/>
          </w14:checkbox>
        </w:sdtPr>
        <w:sdtEndPr/>
        <w:sdtContent>
          <w:r w:rsidR="002D065C">
            <w:rPr>
              <w:rFonts w:ascii="MS Mincho" w:eastAsia="MS Mincho" w:hAnsi="MS Mincho" w:cstheme="minorHAnsi" w:hint="eastAsia"/>
              <w:sz w:val="22"/>
              <w:szCs w:val="18"/>
              <w:shd w:val="clear" w:color="auto" w:fill="BFBFBF" w:themeFill="background1" w:themeFillShade="BF"/>
            </w:rPr>
            <w:t>☐</w:t>
          </w:r>
        </w:sdtContent>
      </w:sdt>
      <w:r w:rsidR="00761936" w:rsidRPr="003D1FFF">
        <w:rPr>
          <w:rFonts w:asciiTheme="minorHAnsi" w:hAnsiTheme="minorHAnsi"/>
          <w:sz w:val="22"/>
          <w:szCs w:val="22"/>
        </w:rPr>
        <w:t xml:space="preserve"> </w:t>
      </w:r>
    </w:p>
    <w:p w:rsidR="003B5EC1" w:rsidRPr="003D1FFF" w:rsidRDefault="003B5EC1" w:rsidP="00C817A8">
      <w:pPr>
        <w:ind w:left="720"/>
        <w:jc w:val="both"/>
        <w:rPr>
          <w:rFonts w:asciiTheme="minorHAnsi" w:hAnsiTheme="minorHAnsi"/>
          <w:bCs/>
          <w:sz w:val="22"/>
          <w:szCs w:val="22"/>
        </w:rPr>
      </w:pPr>
      <w:r w:rsidRPr="003D1FFF">
        <w:rPr>
          <w:rFonts w:asciiTheme="minorHAnsi" w:hAnsiTheme="minorHAnsi"/>
          <w:sz w:val="22"/>
          <w:szCs w:val="22"/>
        </w:rPr>
        <w:t>My hospital has begun to implement or has implemented ICD-10:</w:t>
      </w:r>
      <w:r w:rsidRPr="003D1FFF">
        <w:rPr>
          <w:rFonts w:asciiTheme="minorHAnsi" w:hAnsiTheme="minorHAnsi"/>
          <w:sz w:val="22"/>
          <w:szCs w:val="22"/>
        </w:rPr>
        <w:tab/>
      </w:r>
      <w:r w:rsidRPr="003D1FFF">
        <w:rPr>
          <w:rFonts w:asciiTheme="minorHAnsi" w:hAnsiTheme="minorHAnsi"/>
          <w:sz w:val="22"/>
          <w:szCs w:val="22"/>
        </w:rPr>
        <w:tab/>
      </w:r>
      <w:r w:rsidR="002D065C" w:rsidRPr="00D63E85">
        <w:rPr>
          <w:rFonts w:asciiTheme="minorHAnsi" w:hAnsiTheme="minorHAnsi"/>
          <w:sz w:val="22"/>
          <w:szCs w:val="22"/>
        </w:rPr>
        <w:t>Yes</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735309975"/>
          <w14:checkbox>
            <w14:checked w14:val="0"/>
            <w14:checkedState w14:val="2612" w14:font="MS Mincho"/>
            <w14:uncheckedState w14:val="2610" w14:font="MS Mincho"/>
          </w14:checkbox>
        </w:sdtPr>
        <w:sdtEndPr/>
        <w:sdtContent>
          <w:r w:rsidR="002D065C">
            <w:rPr>
              <w:rFonts w:ascii="MS Mincho" w:eastAsia="MS Mincho" w:hAnsi="MS Mincho" w:cstheme="minorHAnsi" w:hint="eastAsia"/>
              <w:sz w:val="22"/>
              <w:szCs w:val="18"/>
              <w:shd w:val="clear" w:color="auto" w:fill="BFBFBF" w:themeFill="background1" w:themeFillShade="BF"/>
            </w:rPr>
            <w:t>☐</w:t>
          </w:r>
        </w:sdtContent>
      </w:sdt>
      <w:r w:rsidR="002D065C" w:rsidRPr="00D63E85">
        <w:rPr>
          <w:rFonts w:asciiTheme="minorHAnsi" w:hAnsiTheme="minorHAnsi"/>
          <w:sz w:val="22"/>
          <w:szCs w:val="22"/>
        </w:rPr>
        <w:tab/>
      </w:r>
      <w:r w:rsidR="002D065C">
        <w:rPr>
          <w:rFonts w:asciiTheme="minorHAnsi" w:hAnsiTheme="minorHAnsi"/>
          <w:sz w:val="22"/>
          <w:szCs w:val="22"/>
        </w:rPr>
        <w:tab/>
      </w:r>
      <w:r w:rsidR="002D065C" w:rsidRPr="00D63E85">
        <w:rPr>
          <w:rFonts w:asciiTheme="minorHAnsi" w:hAnsiTheme="minorHAnsi"/>
          <w:sz w:val="22"/>
          <w:szCs w:val="22"/>
        </w:rPr>
        <w:t xml:space="preserve">No  </w:t>
      </w:r>
      <w:r w:rsidR="002D065C"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238836380"/>
          <w14:checkbox>
            <w14:checked w14:val="0"/>
            <w14:checkedState w14:val="2612" w14:font="MS Mincho"/>
            <w14:uncheckedState w14:val="2610" w14:font="MS Mincho"/>
          </w14:checkbox>
        </w:sdtPr>
        <w:sdtEndPr/>
        <w:sdtContent>
          <w:r w:rsidR="002D065C">
            <w:rPr>
              <w:rFonts w:ascii="MS Mincho" w:eastAsia="MS Mincho" w:hAnsi="MS Mincho" w:cstheme="minorHAnsi" w:hint="eastAsia"/>
              <w:sz w:val="22"/>
              <w:szCs w:val="18"/>
              <w:shd w:val="clear" w:color="auto" w:fill="BFBFBF" w:themeFill="background1" w:themeFillShade="BF"/>
            </w:rPr>
            <w:t>☐</w:t>
          </w:r>
        </w:sdtContent>
      </w:sdt>
    </w:p>
    <w:p w:rsidR="00E1690F" w:rsidRDefault="00E1690F" w:rsidP="00711327">
      <w:pPr>
        <w:rPr>
          <w:rFonts w:asciiTheme="minorHAnsi" w:hAnsiTheme="minorHAnsi"/>
          <w:b/>
          <w:sz w:val="22"/>
          <w:szCs w:val="22"/>
        </w:rPr>
      </w:pPr>
    </w:p>
    <w:p w:rsidR="00711327" w:rsidRPr="00D63E85" w:rsidRDefault="00711327" w:rsidP="00711327">
      <w:pPr>
        <w:rPr>
          <w:rFonts w:asciiTheme="minorHAnsi" w:hAnsiTheme="minorHAnsi"/>
          <w:sz w:val="22"/>
          <w:szCs w:val="22"/>
        </w:rPr>
      </w:pPr>
      <w:r w:rsidRPr="00D63E85">
        <w:rPr>
          <w:rFonts w:asciiTheme="minorHAnsi" w:hAnsiTheme="minorHAnsi"/>
          <w:b/>
          <w:sz w:val="22"/>
          <w:szCs w:val="22"/>
        </w:rPr>
        <w:t>CEO Signature:</w:t>
      </w:r>
      <w:r w:rsidRPr="00D63E85">
        <w:rPr>
          <w:rFonts w:asciiTheme="minorHAnsi" w:hAnsiTheme="minorHAnsi"/>
          <w:sz w:val="22"/>
          <w:szCs w:val="22"/>
        </w:rPr>
        <w:t xml:space="preserve"> </w:t>
      </w:r>
      <w:r w:rsidR="007E1AE7" w:rsidRPr="00D63E85">
        <w:rPr>
          <w:rFonts w:asciiTheme="minorHAnsi" w:hAnsiTheme="minorHAnsi"/>
          <w:sz w:val="22"/>
          <w:szCs w:val="22"/>
        </w:rPr>
        <w:fldChar w:fldCharType="begin">
          <w:ffData>
            <w:name w:val="Text9"/>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r w:rsidRPr="00D63E85">
        <w:rPr>
          <w:rFonts w:asciiTheme="minorHAnsi" w:hAnsiTheme="minorHAnsi"/>
          <w:sz w:val="22"/>
          <w:szCs w:val="22"/>
        </w:rPr>
        <w:tab/>
      </w:r>
      <w:r w:rsidR="002C4829" w:rsidRPr="00D63E85">
        <w:rPr>
          <w:rFonts w:asciiTheme="minorHAnsi" w:hAnsiTheme="minorHAnsi"/>
          <w:sz w:val="22"/>
          <w:szCs w:val="22"/>
        </w:rPr>
        <w:tab/>
      </w:r>
      <w:r w:rsidR="00336A6B">
        <w:rPr>
          <w:rFonts w:asciiTheme="minorHAnsi" w:hAnsiTheme="minorHAnsi"/>
          <w:sz w:val="22"/>
          <w:szCs w:val="22"/>
        </w:rPr>
        <w:tab/>
      </w:r>
      <w:r w:rsidRPr="00D63E85">
        <w:rPr>
          <w:rFonts w:asciiTheme="minorHAnsi" w:hAnsiTheme="minorHAnsi"/>
          <w:b/>
          <w:sz w:val="22"/>
          <w:szCs w:val="22"/>
        </w:rPr>
        <w:t xml:space="preserve">Date: </w:t>
      </w:r>
      <w:r w:rsidR="007E1AE7" w:rsidRPr="00D63E85">
        <w:rPr>
          <w:rFonts w:asciiTheme="minorHAnsi" w:hAnsiTheme="minorHAnsi"/>
          <w:sz w:val="22"/>
          <w:szCs w:val="22"/>
        </w:rPr>
        <w:fldChar w:fldCharType="begin">
          <w:ffData>
            <w:name w:val="Text9"/>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p>
    <w:p w:rsidR="00017C93" w:rsidRDefault="00017C93" w:rsidP="00BD0F11">
      <w:pPr>
        <w:rPr>
          <w:rFonts w:asciiTheme="minorHAnsi" w:hAnsiTheme="minorHAnsi"/>
          <w:sz w:val="22"/>
          <w:szCs w:val="22"/>
        </w:rPr>
      </w:pPr>
    </w:p>
    <w:p w:rsidR="00B759E0" w:rsidRDefault="00B759E0" w:rsidP="00BD0F11">
      <w:pPr>
        <w:rPr>
          <w:rFonts w:asciiTheme="minorHAnsi" w:hAnsiTheme="minorHAnsi"/>
          <w:sz w:val="22"/>
          <w:szCs w:val="22"/>
        </w:rPr>
      </w:pPr>
    </w:p>
    <w:p w:rsidR="00411197" w:rsidRDefault="00411197" w:rsidP="00BD0F11">
      <w:pPr>
        <w:rPr>
          <w:rFonts w:asciiTheme="minorHAnsi" w:hAnsiTheme="minorHAnsi"/>
          <w:sz w:val="22"/>
          <w:szCs w:val="22"/>
        </w:rPr>
      </w:pPr>
      <w:r w:rsidRPr="00061A21">
        <w:rPr>
          <w:rFonts w:asciiTheme="minorHAnsi" w:hAnsiTheme="minorHAnsi"/>
          <w:b/>
          <w:sz w:val="22"/>
          <w:szCs w:val="22"/>
        </w:rPr>
        <w:t>SHIP Project Dire</w:t>
      </w:r>
      <w:r w:rsidR="00061A21" w:rsidRPr="00061A21">
        <w:rPr>
          <w:rFonts w:asciiTheme="minorHAnsi" w:hAnsiTheme="minorHAnsi"/>
          <w:b/>
          <w:sz w:val="22"/>
          <w:szCs w:val="22"/>
        </w:rPr>
        <w:t>ctor</w:t>
      </w:r>
      <w:r w:rsidR="008026D0">
        <w:rPr>
          <w:rFonts w:asciiTheme="minorHAnsi" w:hAnsiTheme="minorHAnsi"/>
          <w:b/>
          <w:sz w:val="22"/>
          <w:szCs w:val="22"/>
        </w:rPr>
        <w:t xml:space="preserve"> Signature</w:t>
      </w:r>
      <w:r w:rsidR="00061A21" w:rsidRPr="00061A21">
        <w:rPr>
          <w:rFonts w:asciiTheme="minorHAnsi" w:hAnsiTheme="minorHAnsi"/>
          <w:b/>
          <w:sz w:val="22"/>
          <w:szCs w:val="22"/>
        </w:rPr>
        <w:t>:</w:t>
      </w:r>
      <w:r w:rsidR="0028116D">
        <w:rPr>
          <w:rFonts w:asciiTheme="minorHAnsi" w:hAnsiTheme="minorHAnsi"/>
          <w:b/>
          <w:sz w:val="22"/>
          <w:szCs w:val="22"/>
        </w:rPr>
        <w:t xml:space="preserve"> </w:t>
      </w:r>
      <w:r w:rsidR="0028116D" w:rsidRPr="00D63E85">
        <w:rPr>
          <w:rFonts w:asciiTheme="minorHAnsi" w:hAnsiTheme="minorHAnsi"/>
          <w:sz w:val="22"/>
          <w:szCs w:val="22"/>
        </w:rPr>
        <w:fldChar w:fldCharType="begin">
          <w:ffData>
            <w:name w:val="Text9"/>
            <w:enabled/>
            <w:calcOnExit w:val="0"/>
            <w:textInput/>
          </w:ffData>
        </w:fldChar>
      </w:r>
      <w:r w:rsidR="0028116D" w:rsidRPr="00D63E85">
        <w:rPr>
          <w:rFonts w:asciiTheme="minorHAnsi" w:hAnsiTheme="minorHAnsi"/>
          <w:sz w:val="22"/>
          <w:szCs w:val="22"/>
        </w:rPr>
        <w:instrText xml:space="preserve"> FORMTEXT </w:instrText>
      </w:r>
      <w:r w:rsidR="0028116D" w:rsidRPr="00D63E85">
        <w:rPr>
          <w:rFonts w:asciiTheme="minorHAnsi" w:hAnsiTheme="minorHAnsi"/>
          <w:sz w:val="22"/>
          <w:szCs w:val="22"/>
        </w:rPr>
      </w:r>
      <w:r w:rsidR="0028116D" w:rsidRPr="00D63E85">
        <w:rPr>
          <w:rFonts w:asciiTheme="minorHAnsi" w:hAnsiTheme="minorHAnsi"/>
          <w:sz w:val="22"/>
          <w:szCs w:val="22"/>
        </w:rPr>
        <w:fldChar w:fldCharType="separate"/>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hAnsiTheme="minorHAnsi"/>
          <w:sz w:val="22"/>
          <w:szCs w:val="22"/>
        </w:rPr>
        <w:fldChar w:fldCharType="end"/>
      </w:r>
      <w:r w:rsidR="00061A21">
        <w:rPr>
          <w:rFonts w:asciiTheme="minorHAnsi" w:hAnsiTheme="minorHAnsi"/>
          <w:sz w:val="22"/>
          <w:szCs w:val="22"/>
        </w:rPr>
        <w:tab/>
      </w:r>
      <w:r w:rsidR="00061A21">
        <w:rPr>
          <w:rFonts w:asciiTheme="minorHAnsi" w:hAnsiTheme="minorHAnsi"/>
          <w:sz w:val="22"/>
          <w:szCs w:val="22"/>
        </w:rPr>
        <w:tab/>
      </w:r>
      <w:r w:rsidR="00061A21">
        <w:rPr>
          <w:rFonts w:asciiTheme="minorHAnsi" w:hAnsiTheme="minorHAnsi"/>
          <w:sz w:val="22"/>
          <w:szCs w:val="22"/>
        </w:rPr>
        <w:tab/>
      </w:r>
      <w:r w:rsidR="00061A21" w:rsidRPr="00061A21">
        <w:rPr>
          <w:rFonts w:asciiTheme="minorHAnsi" w:hAnsiTheme="minorHAnsi"/>
          <w:b/>
          <w:sz w:val="22"/>
          <w:szCs w:val="22"/>
        </w:rPr>
        <w:t>Date:</w:t>
      </w:r>
      <w:r w:rsidR="0028116D">
        <w:rPr>
          <w:rFonts w:asciiTheme="minorHAnsi" w:hAnsiTheme="minorHAnsi"/>
          <w:b/>
          <w:sz w:val="22"/>
          <w:szCs w:val="22"/>
        </w:rPr>
        <w:t xml:space="preserve"> </w:t>
      </w:r>
      <w:r w:rsidR="0028116D" w:rsidRPr="00D63E85">
        <w:rPr>
          <w:rFonts w:asciiTheme="minorHAnsi" w:hAnsiTheme="minorHAnsi"/>
          <w:sz w:val="22"/>
          <w:szCs w:val="22"/>
        </w:rPr>
        <w:fldChar w:fldCharType="begin">
          <w:ffData>
            <w:name w:val="Text9"/>
            <w:enabled/>
            <w:calcOnExit w:val="0"/>
            <w:textInput/>
          </w:ffData>
        </w:fldChar>
      </w:r>
      <w:r w:rsidR="0028116D" w:rsidRPr="00D63E85">
        <w:rPr>
          <w:rFonts w:asciiTheme="minorHAnsi" w:hAnsiTheme="minorHAnsi"/>
          <w:sz w:val="22"/>
          <w:szCs w:val="22"/>
        </w:rPr>
        <w:instrText xml:space="preserve"> FORMTEXT </w:instrText>
      </w:r>
      <w:r w:rsidR="0028116D" w:rsidRPr="00D63E85">
        <w:rPr>
          <w:rFonts w:asciiTheme="minorHAnsi" w:hAnsiTheme="minorHAnsi"/>
          <w:sz w:val="22"/>
          <w:szCs w:val="22"/>
        </w:rPr>
      </w:r>
      <w:r w:rsidR="0028116D" w:rsidRPr="00D63E85">
        <w:rPr>
          <w:rFonts w:asciiTheme="minorHAnsi" w:hAnsiTheme="minorHAnsi"/>
          <w:sz w:val="22"/>
          <w:szCs w:val="22"/>
        </w:rPr>
        <w:fldChar w:fldCharType="separate"/>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hAnsiTheme="minorHAnsi"/>
          <w:sz w:val="22"/>
          <w:szCs w:val="22"/>
        </w:rPr>
        <w:fldChar w:fldCharType="end"/>
      </w:r>
    </w:p>
    <w:p w:rsidR="00D437A3" w:rsidRPr="00133055" w:rsidRDefault="00411197" w:rsidP="003D1FFF">
      <w:pPr>
        <w:rPr>
          <w:rFonts w:asciiTheme="minorHAnsi" w:hAnsiTheme="minorHAnsi"/>
          <w:sz w:val="22"/>
          <w:szCs w:val="22"/>
        </w:rPr>
      </w:pPr>
      <w:r>
        <w:rPr>
          <w:rFonts w:asciiTheme="minorHAnsi" w:hAnsiTheme="minorHAnsi"/>
          <w:sz w:val="22"/>
          <w:szCs w:val="22"/>
        </w:rPr>
        <w:t xml:space="preserve">(Individual responsible for </w:t>
      </w:r>
      <w:r w:rsidR="00061A21">
        <w:rPr>
          <w:rFonts w:asciiTheme="minorHAnsi" w:hAnsiTheme="minorHAnsi"/>
          <w:sz w:val="22"/>
          <w:szCs w:val="22"/>
        </w:rPr>
        <w:t>managing SHIP-funded project</w:t>
      </w:r>
      <w:r w:rsidR="00F52ACA">
        <w:rPr>
          <w:rFonts w:asciiTheme="minorHAnsi" w:hAnsiTheme="minorHAnsi"/>
          <w:sz w:val="22"/>
          <w:szCs w:val="22"/>
        </w:rPr>
        <w:t xml:space="preserve"> for the hospital</w:t>
      </w:r>
      <w:r w:rsidR="00061A21">
        <w:rPr>
          <w:rFonts w:asciiTheme="minorHAnsi" w:hAnsiTheme="minorHAnsi"/>
          <w:sz w:val="22"/>
          <w:szCs w:val="22"/>
        </w:rPr>
        <w:t>)</w:t>
      </w:r>
    </w:p>
    <w:sectPr w:rsidR="00D437A3" w:rsidRPr="00133055" w:rsidSect="000D174E">
      <w:pgSz w:w="12240" w:h="15840"/>
      <w:pgMar w:top="150" w:right="720" w:bottom="45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65" w:rsidRDefault="00F05065">
      <w:r>
        <w:separator/>
      </w:r>
    </w:p>
  </w:endnote>
  <w:endnote w:type="continuationSeparator" w:id="0">
    <w:p w:rsidR="00F05065" w:rsidRDefault="00F0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Galliard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C3" w:rsidRDefault="00B36AC3"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6AC3" w:rsidRDefault="00B36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C3" w:rsidRDefault="00B36AC3"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3CA">
      <w:rPr>
        <w:rStyle w:val="PageNumber"/>
        <w:noProof/>
      </w:rPr>
      <w:t>2</w:t>
    </w:r>
    <w:r>
      <w:rPr>
        <w:rStyle w:val="PageNumber"/>
      </w:rPr>
      <w:fldChar w:fldCharType="end"/>
    </w:r>
  </w:p>
  <w:p w:rsidR="00B36AC3" w:rsidRPr="00A317FB" w:rsidRDefault="00B36AC3" w:rsidP="00A317FB">
    <w:pPr>
      <w:pStyle w:val="Footer"/>
      <w:jc w:val="right"/>
      <w:rPr>
        <w:rStyle w:val="PageNumbe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C3" w:rsidRDefault="00B36AC3"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6AC3" w:rsidRDefault="00B36A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C3" w:rsidRDefault="00B36AC3"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3CA">
      <w:rPr>
        <w:rStyle w:val="PageNumber"/>
        <w:noProof/>
      </w:rPr>
      <w:t>3</w:t>
    </w:r>
    <w:r>
      <w:rPr>
        <w:rStyle w:val="PageNumber"/>
      </w:rPr>
      <w:fldChar w:fldCharType="end"/>
    </w:r>
  </w:p>
  <w:p w:rsidR="00B36AC3" w:rsidRPr="00A317FB" w:rsidRDefault="00B36AC3" w:rsidP="00A317FB">
    <w:pPr>
      <w:pStyle w:val="Footer"/>
      <w:jc w:val="right"/>
      <w:rPr>
        <w:rStyle w:val="PageNumbe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65" w:rsidRDefault="00F05065">
      <w:r>
        <w:separator/>
      </w:r>
    </w:p>
  </w:footnote>
  <w:footnote w:type="continuationSeparator" w:id="0">
    <w:p w:rsidR="00F05065" w:rsidRDefault="00F05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C3" w:rsidRPr="00130BA5" w:rsidRDefault="00B36AC3">
    <w:pPr>
      <w:pStyle w:val="Header"/>
      <w:rPr>
        <w:sz w:val="18"/>
        <w:szCs w:val="18"/>
      </w:rPr>
    </w:pPr>
  </w:p>
  <w:p w:rsidR="00B36AC3" w:rsidRDefault="00B36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987"/>
    <w:multiLevelType w:val="hybridMultilevel"/>
    <w:tmpl w:val="58A08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25735"/>
    <w:multiLevelType w:val="hybridMultilevel"/>
    <w:tmpl w:val="6BCCE2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7E600D5"/>
    <w:multiLevelType w:val="hybridMultilevel"/>
    <w:tmpl w:val="46A6A7BA"/>
    <w:lvl w:ilvl="0" w:tplc="F06032D0">
      <w:start w:val="1"/>
      <w:numFmt w:val="decimal"/>
      <w:lvlText w:val="(%1)"/>
      <w:lvlJc w:val="left"/>
      <w:pPr>
        <w:ind w:left="1080" w:hanging="360"/>
      </w:pPr>
      <w:rPr>
        <w:rFonts w:ascii="Arial" w:hAnsi="Arial" w:cs="Arial" w:hint="default"/>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060C50"/>
    <w:multiLevelType w:val="hybridMultilevel"/>
    <w:tmpl w:val="C3820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57539"/>
    <w:multiLevelType w:val="hybridMultilevel"/>
    <w:tmpl w:val="B95A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C033A"/>
    <w:multiLevelType w:val="hybridMultilevel"/>
    <w:tmpl w:val="DF986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E4736C"/>
    <w:multiLevelType w:val="hybridMultilevel"/>
    <w:tmpl w:val="B21A3E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5C6FAC"/>
    <w:multiLevelType w:val="hybridMultilevel"/>
    <w:tmpl w:val="C540C22A"/>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64EBF"/>
    <w:multiLevelType w:val="hybridMultilevel"/>
    <w:tmpl w:val="940E7C0C"/>
    <w:lvl w:ilvl="0" w:tplc="8D381B4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86BF8"/>
    <w:multiLevelType w:val="hybridMultilevel"/>
    <w:tmpl w:val="B61830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032E84"/>
    <w:multiLevelType w:val="hybridMultilevel"/>
    <w:tmpl w:val="781E9640"/>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84622"/>
    <w:multiLevelType w:val="hybridMultilevel"/>
    <w:tmpl w:val="30D49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3436D3"/>
    <w:multiLevelType w:val="hybridMultilevel"/>
    <w:tmpl w:val="0902F7F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1E44E0"/>
    <w:multiLevelType w:val="hybridMultilevel"/>
    <w:tmpl w:val="11A2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E3FC7"/>
    <w:multiLevelType w:val="hybridMultilevel"/>
    <w:tmpl w:val="F620B4A2"/>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F616A8"/>
    <w:multiLevelType w:val="hybridMultilevel"/>
    <w:tmpl w:val="AE521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244546"/>
    <w:multiLevelType w:val="hybridMultilevel"/>
    <w:tmpl w:val="2C7A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97F5897"/>
    <w:multiLevelType w:val="hybridMultilevel"/>
    <w:tmpl w:val="AE521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61661"/>
    <w:multiLevelType w:val="hybridMultilevel"/>
    <w:tmpl w:val="3F9A6F86"/>
    <w:lvl w:ilvl="0" w:tplc="8D381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844A9"/>
    <w:multiLevelType w:val="hybridMultilevel"/>
    <w:tmpl w:val="056AF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7641E"/>
    <w:multiLevelType w:val="hybridMultilevel"/>
    <w:tmpl w:val="6240B44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13DD2"/>
    <w:multiLevelType w:val="hybridMultilevel"/>
    <w:tmpl w:val="B542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375563"/>
    <w:multiLevelType w:val="hybridMultilevel"/>
    <w:tmpl w:val="3E4C61E6"/>
    <w:lvl w:ilvl="0" w:tplc="2586F15E">
      <w:start w:val="1"/>
      <w:numFmt w:val="bullet"/>
      <w:lvlText w:val=""/>
      <w:lvlJc w:val="left"/>
      <w:pPr>
        <w:ind w:left="108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BF91FCE"/>
    <w:multiLevelType w:val="hybridMultilevel"/>
    <w:tmpl w:val="DD38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4C62BF"/>
    <w:multiLevelType w:val="hybridMultilevel"/>
    <w:tmpl w:val="1452EA84"/>
    <w:lvl w:ilvl="0" w:tplc="0DB8C0AC">
      <w:start w:val="1"/>
      <w:numFmt w:val="lowerLetter"/>
      <w:lvlText w:val="%1."/>
      <w:lvlJc w:val="left"/>
      <w:pPr>
        <w:ind w:left="720" w:hanging="360"/>
      </w:pPr>
      <w:rPr>
        <w:rFonts w:asciiTheme="minorHAnsi" w:hAnsiTheme="minorHAnsi" w:cs="MS PGothic" w:hint="default"/>
        <w:sz w:val="22"/>
      </w:rPr>
    </w:lvl>
    <w:lvl w:ilvl="1" w:tplc="7EE0CBEC">
      <w:start w:val="1"/>
      <w:numFmt w:val="decimal"/>
      <w:lvlText w:val="%2."/>
      <w:lvlJc w:val="left"/>
      <w:pPr>
        <w:ind w:left="1440" w:hanging="360"/>
      </w:pPr>
      <w:rPr>
        <w:rFonts w:ascii="Times New Roman" w:eastAsia="MS PGothic" w:hAnsi="Times New Roman" w:cs="Times New Roman"/>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D19B5"/>
    <w:multiLevelType w:val="hybridMultilevel"/>
    <w:tmpl w:val="EE06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B35FC"/>
    <w:multiLevelType w:val="hybridMultilevel"/>
    <w:tmpl w:val="67DE3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FA72C2"/>
    <w:multiLevelType w:val="hybridMultilevel"/>
    <w:tmpl w:val="C59A3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5F10E3"/>
    <w:multiLevelType w:val="hybridMultilevel"/>
    <w:tmpl w:val="2834A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BD1A33"/>
    <w:multiLevelType w:val="hybridMultilevel"/>
    <w:tmpl w:val="AA88A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033A8C"/>
    <w:multiLevelType w:val="hybridMultilevel"/>
    <w:tmpl w:val="77069FA2"/>
    <w:lvl w:ilvl="0" w:tplc="2586F15E">
      <w:start w:val="1"/>
      <w:numFmt w:val="bullet"/>
      <w:lvlText w:val=""/>
      <w:lvlJc w:val="left"/>
      <w:pPr>
        <w:ind w:left="1080" w:hanging="360"/>
      </w:pPr>
      <w:rPr>
        <w:rFonts w:ascii="Wingdings" w:hAnsi="Wingdings" w:hint="default"/>
        <w:color w:val="auto"/>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09257CD"/>
    <w:multiLevelType w:val="hybridMultilevel"/>
    <w:tmpl w:val="CA56D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AD2A0C"/>
    <w:multiLevelType w:val="hybridMultilevel"/>
    <w:tmpl w:val="A66ACAA4"/>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C625E3"/>
    <w:multiLevelType w:val="hybridMultilevel"/>
    <w:tmpl w:val="69009594"/>
    <w:lvl w:ilvl="0" w:tplc="8D381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90EA8"/>
    <w:multiLevelType w:val="hybridMultilevel"/>
    <w:tmpl w:val="CB70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7"/>
  </w:num>
  <w:num w:numId="4">
    <w:abstractNumId w:val="10"/>
  </w:num>
  <w:num w:numId="5">
    <w:abstractNumId w:val="29"/>
  </w:num>
  <w:num w:numId="6">
    <w:abstractNumId w:val="32"/>
  </w:num>
  <w:num w:numId="7">
    <w:abstractNumId w:val="21"/>
  </w:num>
  <w:num w:numId="8">
    <w:abstractNumId w:val="5"/>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
  </w:num>
  <w:num w:numId="14">
    <w:abstractNumId w:val="1"/>
  </w:num>
  <w:num w:numId="15">
    <w:abstractNumId w:val="27"/>
  </w:num>
  <w:num w:numId="16">
    <w:abstractNumId w:val="34"/>
  </w:num>
  <w:num w:numId="17">
    <w:abstractNumId w:val="11"/>
  </w:num>
  <w:num w:numId="18">
    <w:abstractNumId w:val="9"/>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num>
  <w:num w:numId="23">
    <w:abstractNumId w:val="19"/>
  </w:num>
  <w:num w:numId="24">
    <w:abstractNumId w:val="3"/>
  </w:num>
  <w:num w:numId="25">
    <w:abstractNumId w:val="17"/>
  </w:num>
  <w:num w:numId="26">
    <w:abstractNumId w:val="0"/>
  </w:num>
  <w:num w:numId="27">
    <w:abstractNumId w:val="31"/>
  </w:num>
  <w:num w:numId="28">
    <w:abstractNumId w:val="15"/>
  </w:num>
  <w:num w:numId="29">
    <w:abstractNumId w:val="13"/>
  </w:num>
  <w:num w:numId="30">
    <w:abstractNumId w:val="4"/>
  </w:num>
  <w:num w:numId="31">
    <w:abstractNumId w:val="25"/>
  </w:num>
  <w:num w:numId="32">
    <w:abstractNumId w:val="16"/>
  </w:num>
  <w:num w:numId="33">
    <w:abstractNumId w:val="24"/>
  </w:num>
  <w:num w:numId="34">
    <w:abstractNumId w:val="33"/>
  </w:num>
  <w:num w:numId="35">
    <w:abstractNumId w:val="8"/>
  </w:num>
  <w:num w:numId="36">
    <w:abstractNumId w:val="18"/>
  </w:num>
  <w:num w:numId="37">
    <w:abstractNumId w:val="20"/>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11"/>
    <w:rsid w:val="00003061"/>
    <w:rsid w:val="000031C4"/>
    <w:rsid w:val="00004755"/>
    <w:rsid w:val="00004806"/>
    <w:rsid w:val="000067FC"/>
    <w:rsid w:val="00007DAC"/>
    <w:rsid w:val="0001149E"/>
    <w:rsid w:val="000115BA"/>
    <w:rsid w:val="00011D3A"/>
    <w:rsid w:val="00012410"/>
    <w:rsid w:val="00012558"/>
    <w:rsid w:val="00015C05"/>
    <w:rsid w:val="00016E5E"/>
    <w:rsid w:val="00017C93"/>
    <w:rsid w:val="00017DE9"/>
    <w:rsid w:val="0002102F"/>
    <w:rsid w:val="00021746"/>
    <w:rsid w:val="00022A24"/>
    <w:rsid w:val="00023DC9"/>
    <w:rsid w:val="00024019"/>
    <w:rsid w:val="000244FA"/>
    <w:rsid w:val="00026355"/>
    <w:rsid w:val="00026E09"/>
    <w:rsid w:val="00026F60"/>
    <w:rsid w:val="000275D3"/>
    <w:rsid w:val="00030112"/>
    <w:rsid w:val="00031D13"/>
    <w:rsid w:val="00032301"/>
    <w:rsid w:val="0003376B"/>
    <w:rsid w:val="00033B1D"/>
    <w:rsid w:val="000357B3"/>
    <w:rsid w:val="0003649E"/>
    <w:rsid w:val="00036669"/>
    <w:rsid w:val="000368A8"/>
    <w:rsid w:val="00040383"/>
    <w:rsid w:val="00040D56"/>
    <w:rsid w:val="00041883"/>
    <w:rsid w:val="00041F69"/>
    <w:rsid w:val="00042474"/>
    <w:rsid w:val="00042485"/>
    <w:rsid w:val="000427BE"/>
    <w:rsid w:val="00042EEC"/>
    <w:rsid w:val="00043239"/>
    <w:rsid w:val="00043D53"/>
    <w:rsid w:val="0004470C"/>
    <w:rsid w:val="00044A23"/>
    <w:rsid w:val="00045CC9"/>
    <w:rsid w:val="00047D38"/>
    <w:rsid w:val="00047EA5"/>
    <w:rsid w:val="0005157C"/>
    <w:rsid w:val="0005258C"/>
    <w:rsid w:val="00052DB4"/>
    <w:rsid w:val="00053299"/>
    <w:rsid w:val="00053F34"/>
    <w:rsid w:val="00055668"/>
    <w:rsid w:val="000575B8"/>
    <w:rsid w:val="00061A21"/>
    <w:rsid w:val="00062AF4"/>
    <w:rsid w:val="0006364B"/>
    <w:rsid w:val="000637B9"/>
    <w:rsid w:val="00064AB6"/>
    <w:rsid w:val="00070EB7"/>
    <w:rsid w:val="0007369D"/>
    <w:rsid w:val="000736E2"/>
    <w:rsid w:val="00074369"/>
    <w:rsid w:val="00074FC8"/>
    <w:rsid w:val="0007547A"/>
    <w:rsid w:val="00076814"/>
    <w:rsid w:val="00077343"/>
    <w:rsid w:val="00077371"/>
    <w:rsid w:val="00077C14"/>
    <w:rsid w:val="00080A39"/>
    <w:rsid w:val="00081B58"/>
    <w:rsid w:val="00081DC2"/>
    <w:rsid w:val="00081F7C"/>
    <w:rsid w:val="0008217A"/>
    <w:rsid w:val="00083E4F"/>
    <w:rsid w:val="000853AF"/>
    <w:rsid w:val="00085D26"/>
    <w:rsid w:val="00085EAF"/>
    <w:rsid w:val="00086A3C"/>
    <w:rsid w:val="000874FF"/>
    <w:rsid w:val="00087668"/>
    <w:rsid w:val="00090D2C"/>
    <w:rsid w:val="00090FE9"/>
    <w:rsid w:val="00091139"/>
    <w:rsid w:val="00092F93"/>
    <w:rsid w:val="00094509"/>
    <w:rsid w:val="00094609"/>
    <w:rsid w:val="00096F0F"/>
    <w:rsid w:val="000A2FC1"/>
    <w:rsid w:val="000A3ACF"/>
    <w:rsid w:val="000A3B3E"/>
    <w:rsid w:val="000A4B7F"/>
    <w:rsid w:val="000A638F"/>
    <w:rsid w:val="000B2DFD"/>
    <w:rsid w:val="000B462C"/>
    <w:rsid w:val="000B57A5"/>
    <w:rsid w:val="000B5A21"/>
    <w:rsid w:val="000B5D43"/>
    <w:rsid w:val="000B5FDC"/>
    <w:rsid w:val="000B6070"/>
    <w:rsid w:val="000B6B5C"/>
    <w:rsid w:val="000B72C4"/>
    <w:rsid w:val="000B77CE"/>
    <w:rsid w:val="000C0FBC"/>
    <w:rsid w:val="000C15BD"/>
    <w:rsid w:val="000C163F"/>
    <w:rsid w:val="000C25EA"/>
    <w:rsid w:val="000C5841"/>
    <w:rsid w:val="000C5F4E"/>
    <w:rsid w:val="000C7E68"/>
    <w:rsid w:val="000D174E"/>
    <w:rsid w:val="000D263D"/>
    <w:rsid w:val="000D3432"/>
    <w:rsid w:val="000D552D"/>
    <w:rsid w:val="000D700F"/>
    <w:rsid w:val="000D770F"/>
    <w:rsid w:val="000E036F"/>
    <w:rsid w:val="000E083A"/>
    <w:rsid w:val="000E0AFD"/>
    <w:rsid w:val="000E2316"/>
    <w:rsid w:val="000E2501"/>
    <w:rsid w:val="000E271F"/>
    <w:rsid w:val="000E329E"/>
    <w:rsid w:val="000E374A"/>
    <w:rsid w:val="000E5A33"/>
    <w:rsid w:val="000E5C27"/>
    <w:rsid w:val="000E68B1"/>
    <w:rsid w:val="000E7E68"/>
    <w:rsid w:val="000F0896"/>
    <w:rsid w:val="000F0AEC"/>
    <w:rsid w:val="000F3030"/>
    <w:rsid w:val="000F31E2"/>
    <w:rsid w:val="000F43E8"/>
    <w:rsid w:val="000F4650"/>
    <w:rsid w:val="000F4D49"/>
    <w:rsid w:val="000F5D09"/>
    <w:rsid w:val="000F6318"/>
    <w:rsid w:val="000F65CE"/>
    <w:rsid w:val="000F7A92"/>
    <w:rsid w:val="000F7ACC"/>
    <w:rsid w:val="000F7CA7"/>
    <w:rsid w:val="000F7FE2"/>
    <w:rsid w:val="0010075C"/>
    <w:rsid w:val="00101424"/>
    <w:rsid w:val="00102143"/>
    <w:rsid w:val="0010250B"/>
    <w:rsid w:val="00103A3D"/>
    <w:rsid w:val="001049FF"/>
    <w:rsid w:val="001113E1"/>
    <w:rsid w:val="0011144D"/>
    <w:rsid w:val="00112496"/>
    <w:rsid w:val="00114E47"/>
    <w:rsid w:val="001157A0"/>
    <w:rsid w:val="00115969"/>
    <w:rsid w:val="001173BD"/>
    <w:rsid w:val="00120658"/>
    <w:rsid w:val="00121D00"/>
    <w:rsid w:val="00122E67"/>
    <w:rsid w:val="00125DDA"/>
    <w:rsid w:val="00126980"/>
    <w:rsid w:val="001309C1"/>
    <w:rsid w:val="00130BA5"/>
    <w:rsid w:val="00131070"/>
    <w:rsid w:val="001318BC"/>
    <w:rsid w:val="00133055"/>
    <w:rsid w:val="001340F9"/>
    <w:rsid w:val="00134244"/>
    <w:rsid w:val="00135325"/>
    <w:rsid w:val="00135A8C"/>
    <w:rsid w:val="00135F13"/>
    <w:rsid w:val="00136AED"/>
    <w:rsid w:val="0013738D"/>
    <w:rsid w:val="00137F64"/>
    <w:rsid w:val="00140509"/>
    <w:rsid w:val="0014085B"/>
    <w:rsid w:val="00140A9D"/>
    <w:rsid w:val="00141353"/>
    <w:rsid w:val="00141535"/>
    <w:rsid w:val="001421B1"/>
    <w:rsid w:val="001425DE"/>
    <w:rsid w:val="00144D10"/>
    <w:rsid w:val="00154800"/>
    <w:rsid w:val="00154F13"/>
    <w:rsid w:val="00155909"/>
    <w:rsid w:val="00155AE0"/>
    <w:rsid w:val="001560EF"/>
    <w:rsid w:val="00156768"/>
    <w:rsid w:val="00156BA6"/>
    <w:rsid w:val="00161069"/>
    <w:rsid w:val="00163FEC"/>
    <w:rsid w:val="00165F4F"/>
    <w:rsid w:val="001668DF"/>
    <w:rsid w:val="00166F40"/>
    <w:rsid w:val="0017026C"/>
    <w:rsid w:val="00170B24"/>
    <w:rsid w:val="00171898"/>
    <w:rsid w:val="001723A2"/>
    <w:rsid w:val="001723EE"/>
    <w:rsid w:val="00174B9D"/>
    <w:rsid w:val="00175211"/>
    <w:rsid w:val="00176B78"/>
    <w:rsid w:val="00177D4E"/>
    <w:rsid w:val="001808E7"/>
    <w:rsid w:val="00181CA6"/>
    <w:rsid w:val="001830CB"/>
    <w:rsid w:val="00183CBB"/>
    <w:rsid w:val="001856C5"/>
    <w:rsid w:val="00186E9B"/>
    <w:rsid w:val="0019054A"/>
    <w:rsid w:val="001911C2"/>
    <w:rsid w:val="00191632"/>
    <w:rsid w:val="00191CD9"/>
    <w:rsid w:val="001922E5"/>
    <w:rsid w:val="0019231F"/>
    <w:rsid w:val="0019315B"/>
    <w:rsid w:val="00193FE2"/>
    <w:rsid w:val="0019487E"/>
    <w:rsid w:val="001A061C"/>
    <w:rsid w:val="001A1399"/>
    <w:rsid w:val="001A2B83"/>
    <w:rsid w:val="001A353E"/>
    <w:rsid w:val="001A5535"/>
    <w:rsid w:val="001A5DF8"/>
    <w:rsid w:val="001A5E12"/>
    <w:rsid w:val="001A638B"/>
    <w:rsid w:val="001A7CF5"/>
    <w:rsid w:val="001B01D4"/>
    <w:rsid w:val="001B3338"/>
    <w:rsid w:val="001B4841"/>
    <w:rsid w:val="001B48BE"/>
    <w:rsid w:val="001B534D"/>
    <w:rsid w:val="001B5371"/>
    <w:rsid w:val="001B6573"/>
    <w:rsid w:val="001C0F96"/>
    <w:rsid w:val="001C2371"/>
    <w:rsid w:val="001C27C8"/>
    <w:rsid w:val="001C2E15"/>
    <w:rsid w:val="001C3014"/>
    <w:rsid w:val="001C4567"/>
    <w:rsid w:val="001C4AFF"/>
    <w:rsid w:val="001C5CFE"/>
    <w:rsid w:val="001C5FBF"/>
    <w:rsid w:val="001C6059"/>
    <w:rsid w:val="001C6591"/>
    <w:rsid w:val="001C6BCF"/>
    <w:rsid w:val="001C733F"/>
    <w:rsid w:val="001C7B82"/>
    <w:rsid w:val="001D11CC"/>
    <w:rsid w:val="001D3B3A"/>
    <w:rsid w:val="001D3CA6"/>
    <w:rsid w:val="001D3E93"/>
    <w:rsid w:val="001D4404"/>
    <w:rsid w:val="001D44AF"/>
    <w:rsid w:val="001D4C28"/>
    <w:rsid w:val="001D5079"/>
    <w:rsid w:val="001D65B3"/>
    <w:rsid w:val="001D65F9"/>
    <w:rsid w:val="001E0D89"/>
    <w:rsid w:val="001E23FE"/>
    <w:rsid w:val="001E2AAA"/>
    <w:rsid w:val="001E2E82"/>
    <w:rsid w:val="001E306B"/>
    <w:rsid w:val="001E3405"/>
    <w:rsid w:val="001E3889"/>
    <w:rsid w:val="001E3ECA"/>
    <w:rsid w:val="001E58BE"/>
    <w:rsid w:val="001E7F24"/>
    <w:rsid w:val="001F02E7"/>
    <w:rsid w:val="001F26D2"/>
    <w:rsid w:val="001F3575"/>
    <w:rsid w:val="001F4DCE"/>
    <w:rsid w:val="001F52A9"/>
    <w:rsid w:val="001F5534"/>
    <w:rsid w:val="00200A48"/>
    <w:rsid w:val="00200C92"/>
    <w:rsid w:val="00201B8C"/>
    <w:rsid w:val="00201CE0"/>
    <w:rsid w:val="00201DDA"/>
    <w:rsid w:val="00202090"/>
    <w:rsid w:val="00203E7B"/>
    <w:rsid w:val="00206220"/>
    <w:rsid w:val="00206EE5"/>
    <w:rsid w:val="002071AC"/>
    <w:rsid w:val="0020764A"/>
    <w:rsid w:val="00207778"/>
    <w:rsid w:val="00207DDF"/>
    <w:rsid w:val="00207F61"/>
    <w:rsid w:val="00210987"/>
    <w:rsid w:val="00210D37"/>
    <w:rsid w:val="00214270"/>
    <w:rsid w:val="002149FE"/>
    <w:rsid w:val="00214DE4"/>
    <w:rsid w:val="00216177"/>
    <w:rsid w:val="002167BB"/>
    <w:rsid w:val="00217155"/>
    <w:rsid w:val="002171ED"/>
    <w:rsid w:val="00217776"/>
    <w:rsid w:val="00217E95"/>
    <w:rsid w:val="0022040F"/>
    <w:rsid w:val="002207CD"/>
    <w:rsid w:val="002210E4"/>
    <w:rsid w:val="00221420"/>
    <w:rsid w:val="00221D97"/>
    <w:rsid w:val="00222228"/>
    <w:rsid w:val="002234CB"/>
    <w:rsid w:val="00224787"/>
    <w:rsid w:val="0022504E"/>
    <w:rsid w:val="0022522E"/>
    <w:rsid w:val="00230B91"/>
    <w:rsid w:val="00231995"/>
    <w:rsid w:val="002329EF"/>
    <w:rsid w:val="00233B0B"/>
    <w:rsid w:val="00235274"/>
    <w:rsid w:val="00235878"/>
    <w:rsid w:val="002366FE"/>
    <w:rsid w:val="00237156"/>
    <w:rsid w:val="002403B5"/>
    <w:rsid w:val="002428FB"/>
    <w:rsid w:val="00243925"/>
    <w:rsid w:val="0024413C"/>
    <w:rsid w:val="00244399"/>
    <w:rsid w:val="00246367"/>
    <w:rsid w:val="00250A86"/>
    <w:rsid w:val="00252C6D"/>
    <w:rsid w:val="002533DD"/>
    <w:rsid w:val="002540BA"/>
    <w:rsid w:val="002543C3"/>
    <w:rsid w:val="0025491A"/>
    <w:rsid w:val="00254E7A"/>
    <w:rsid w:val="0025660D"/>
    <w:rsid w:val="00265C68"/>
    <w:rsid w:val="0026674B"/>
    <w:rsid w:val="00267D2F"/>
    <w:rsid w:val="00267FAE"/>
    <w:rsid w:val="00272A6C"/>
    <w:rsid w:val="00275557"/>
    <w:rsid w:val="002757DE"/>
    <w:rsid w:val="00276039"/>
    <w:rsid w:val="00276513"/>
    <w:rsid w:val="00280867"/>
    <w:rsid w:val="0028116D"/>
    <w:rsid w:val="00281AFD"/>
    <w:rsid w:val="00284CC5"/>
    <w:rsid w:val="00285CF8"/>
    <w:rsid w:val="002868F9"/>
    <w:rsid w:val="00290B90"/>
    <w:rsid w:val="00291921"/>
    <w:rsid w:val="00293A7A"/>
    <w:rsid w:val="00293E47"/>
    <w:rsid w:val="00294B9F"/>
    <w:rsid w:val="00295CE0"/>
    <w:rsid w:val="00296AA6"/>
    <w:rsid w:val="00296F93"/>
    <w:rsid w:val="00297759"/>
    <w:rsid w:val="00297C84"/>
    <w:rsid w:val="002A1B59"/>
    <w:rsid w:val="002A3DD9"/>
    <w:rsid w:val="002A4970"/>
    <w:rsid w:val="002A52D4"/>
    <w:rsid w:val="002A7F2D"/>
    <w:rsid w:val="002B02DE"/>
    <w:rsid w:val="002B09C6"/>
    <w:rsid w:val="002B3F8B"/>
    <w:rsid w:val="002B54B9"/>
    <w:rsid w:val="002B59CA"/>
    <w:rsid w:val="002B5E73"/>
    <w:rsid w:val="002C08EE"/>
    <w:rsid w:val="002C11C1"/>
    <w:rsid w:val="002C28D5"/>
    <w:rsid w:val="002C4829"/>
    <w:rsid w:val="002C5462"/>
    <w:rsid w:val="002C59D9"/>
    <w:rsid w:val="002C5A0A"/>
    <w:rsid w:val="002D028D"/>
    <w:rsid w:val="002D065C"/>
    <w:rsid w:val="002D5809"/>
    <w:rsid w:val="002D5E92"/>
    <w:rsid w:val="002D65E5"/>
    <w:rsid w:val="002D6C97"/>
    <w:rsid w:val="002D6EBA"/>
    <w:rsid w:val="002D6F1B"/>
    <w:rsid w:val="002D7A72"/>
    <w:rsid w:val="002E018F"/>
    <w:rsid w:val="002E0225"/>
    <w:rsid w:val="002E0782"/>
    <w:rsid w:val="002E1BE6"/>
    <w:rsid w:val="002E3574"/>
    <w:rsid w:val="002E376F"/>
    <w:rsid w:val="002E5B56"/>
    <w:rsid w:val="002E696B"/>
    <w:rsid w:val="002E6E3C"/>
    <w:rsid w:val="002E7061"/>
    <w:rsid w:val="002F03D2"/>
    <w:rsid w:val="002F0770"/>
    <w:rsid w:val="002F1D5E"/>
    <w:rsid w:val="002F21D1"/>
    <w:rsid w:val="002F2EDD"/>
    <w:rsid w:val="002F2F3D"/>
    <w:rsid w:val="002F306E"/>
    <w:rsid w:val="002F3832"/>
    <w:rsid w:val="002F3A7C"/>
    <w:rsid w:val="002F40D1"/>
    <w:rsid w:val="002F5A25"/>
    <w:rsid w:val="002F76DC"/>
    <w:rsid w:val="002F7E55"/>
    <w:rsid w:val="00300347"/>
    <w:rsid w:val="0030195D"/>
    <w:rsid w:val="00303742"/>
    <w:rsid w:val="00303BEA"/>
    <w:rsid w:val="0030563B"/>
    <w:rsid w:val="0030741B"/>
    <w:rsid w:val="00311E9E"/>
    <w:rsid w:val="00313527"/>
    <w:rsid w:val="00314322"/>
    <w:rsid w:val="00315130"/>
    <w:rsid w:val="0031518E"/>
    <w:rsid w:val="003159CB"/>
    <w:rsid w:val="00316083"/>
    <w:rsid w:val="00316C9D"/>
    <w:rsid w:val="00317E3D"/>
    <w:rsid w:val="003212CF"/>
    <w:rsid w:val="00321761"/>
    <w:rsid w:val="00321D07"/>
    <w:rsid w:val="003229F4"/>
    <w:rsid w:val="00325D14"/>
    <w:rsid w:val="00331268"/>
    <w:rsid w:val="003314DD"/>
    <w:rsid w:val="0033269A"/>
    <w:rsid w:val="0033421B"/>
    <w:rsid w:val="00336A6B"/>
    <w:rsid w:val="00336E78"/>
    <w:rsid w:val="003372DD"/>
    <w:rsid w:val="00340755"/>
    <w:rsid w:val="00340B4D"/>
    <w:rsid w:val="00343051"/>
    <w:rsid w:val="00344864"/>
    <w:rsid w:val="00345536"/>
    <w:rsid w:val="00345C28"/>
    <w:rsid w:val="00347C27"/>
    <w:rsid w:val="003502FE"/>
    <w:rsid w:val="003506E9"/>
    <w:rsid w:val="003508AE"/>
    <w:rsid w:val="003531C6"/>
    <w:rsid w:val="003549C5"/>
    <w:rsid w:val="00354D91"/>
    <w:rsid w:val="00355F01"/>
    <w:rsid w:val="00357210"/>
    <w:rsid w:val="0035767F"/>
    <w:rsid w:val="003606B4"/>
    <w:rsid w:val="003622AB"/>
    <w:rsid w:val="00362953"/>
    <w:rsid w:val="00363823"/>
    <w:rsid w:val="00363B62"/>
    <w:rsid w:val="0036475F"/>
    <w:rsid w:val="00364D38"/>
    <w:rsid w:val="00365890"/>
    <w:rsid w:val="003662DD"/>
    <w:rsid w:val="00370851"/>
    <w:rsid w:val="00373408"/>
    <w:rsid w:val="00375F50"/>
    <w:rsid w:val="003771D8"/>
    <w:rsid w:val="00377361"/>
    <w:rsid w:val="003774BD"/>
    <w:rsid w:val="00380129"/>
    <w:rsid w:val="00380EF3"/>
    <w:rsid w:val="00382151"/>
    <w:rsid w:val="003830BD"/>
    <w:rsid w:val="00383524"/>
    <w:rsid w:val="003836A0"/>
    <w:rsid w:val="00383A50"/>
    <w:rsid w:val="00383DED"/>
    <w:rsid w:val="003863E1"/>
    <w:rsid w:val="00386F75"/>
    <w:rsid w:val="003874E2"/>
    <w:rsid w:val="00387ABF"/>
    <w:rsid w:val="00390B3B"/>
    <w:rsid w:val="00391941"/>
    <w:rsid w:val="00392213"/>
    <w:rsid w:val="00392560"/>
    <w:rsid w:val="00393C29"/>
    <w:rsid w:val="00394BE3"/>
    <w:rsid w:val="003954B2"/>
    <w:rsid w:val="00395BD6"/>
    <w:rsid w:val="00397586"/>
    <w:rsid w:val="003A0587"/>
    <w:rsid w:val="003A07C1"/>
    <w:rsid w:val="003A2002"/>
    <w:rsid w:val="003A2162"/>
    <w:rsid w:val="003A3F76"/>
    <w:rsid w:val="003A4446"/>
    <w:rsid w:val="003A657E"/>
    <w:rsid w:val="003B1A85"/>
    <w:rsid w:val="003B1B9B"/>
    <w:rsid w:val="003B306C"/>
    <w:rsid w:val="003B43C3"/>
    <w:rsid w:val="003B51E4"/>
    <w:rsid w:val="003B5765"/>
    <w:rsid w:val="003B5878"/>
    <w:rsid w:val="003B5EC1"/>
    <w:rsid w:val="003B64DB"/>
    <w:rsid w:val="003B6BAB"/>
    <w:rsid w:val="003B6CC7"/>
    <w:rsid w:val="003B6DA8"/>
    <w:rsid w:val="003C1F27"/>
    <w:rsid w:val="003C26EE"/>
    <w:rsid w:val="003C2874"/>
    <w:rsid w:val="003C2E5F"/>
    <w:rsid w:val="003C4C7E"/>
    <w:rsid w:val="003C7534"/>
    <w:rsid w:val="003D1FFF"/>
    <w:rsid w:val="003D3FE2"/>
    <w:rsid w:val="003D4EA6"/>
    <w:rsid w:val="003D5403"/>
    <w:rsid w:val="003D6292"/>
    <w:rsid w:val="003D6797"/>
    <w:rsid w:val="003E1454"/>
    <w:rsid w:val="003E1980"/>
    <w:rsid w:val="003E1DBA"/>
    <w:rsid w:val="003E342E"/>
    <w:rsid w:val="003E682F"/>
    <w:rsid w:val="003E6BA8"/>
    <w:rsid w:val="003E7DC4"/>
    <w:rsid w:val="003E7DED"/>
    <w:rsid w:val="003E7E44"/>
    <w:rsid w:val="003F023F"/>
    <w:rsid w:val="003F0F5A"/>
    <w:rsid w:val="003F1D31"/>
    <w:rsid w:val="003F1F34"/>
    <w:rsid w:val="003F2889"/>
    <w:rsid w:val="003F3B86"/>
    <w:rsid w:val="003F4A4F"/>
    <w:rsid w:val="003F65BD"/>
    <w:rsid w:val="003F65FE"/>
    <w:rsid w:val="003F66A4"/>
    <w:rsid w:val="003F6E2F"/>
    <w:rsid w:val="003F7136"/>
    <w:rsid w:val="003F7571"/>
    <w:rsid w:val="0040069A"/>
    <w:rsid w:val="00400D50"/>
    <w:rsid w:val="004030FB"/>
    <w:rsid w:val="00403911"/>
    <w:rsid w:val="00404115"/>
    <w:rsid w:val="00404567"/>
    <w:rsid w:val="0040487E"/>
    <w:rsid w:val="0040702B"/>
    <w:rsid w:val="00407D61"/>
    <w:rsid w:val="00407F48"/>
    <w:rsid w:val="00411197"/>
    <w:rsid w:val="00412233"/>
    <w:rsid w:val="00413EBB"/>
    <w:rsid w:val="004145CB"/>
    <w:rsid w:val="00416B92"/>
    <w:rsid w:val="00417717"/>
    <w:rsid w:val="00417722"/>
    <w:rsid w:val="00421174"/>
    <w:rsid w:val="00421808"/>
    <w:rsid w:val="0042199C"/>
    <w:rsid w:val="004245CD"/>
    <w:rsid w:val="00425250"/>
    <w:rsid w:val="00427433"/>
    <w:rsid w:val="00430B59"/>
    <w:rsid w:val="00430D42"/>
    <w:rsid w:val="00431E80"/>
    <w:rsid w:val="0043381F"/>
    <w:rsid w:val="004345AF"/>
    <w:rsid w:val="00435737"/>
    <w:rsid w:val="00435F0E"/>
    <w:rsid w:val="00436A4A"/>
    <w:rsid w:val="00436F7F"/>
    <w:rsid w:val="0044088B"/>
    <w:rsid w:val="0044121A"/>
    <w:rsid w:val="004427CE"/>
    <w:rsid w:val="00445435"/>
    <w:rsid w:val="0044743F"/>
    <w:rsid w:val="00447478"/>
    <w:rsid w:val="00447FAD"/>
    <w:rsid w:val="00451499"/>
    <w:rsid w:val="0045179A"/>
    <w:rsid w:val="0045248A"/>
    <w:rsid w:val="00452AAB"/>
    <w:rsid w:val="004530BF"/>
    <w:rsid w:val="00453EE2"/>
    <w:rsid w:val="004549D9"/>
    <w:rsid w:val="00454DD3"/>
    <w:rsid w:val="00456515"/>
    <w:rsid w:val="0045660F"/>
    <w:rsid w:val="00456945"/>
    <w:rsid w:val="00456BE7"/>
    <w:rsid w:val="00457A58"/>
    <w:rsid w:val="00457C9B"/>
    <w:rsid w:val="00460176"/>
    <w:rsid w:val="00460D57"/>
    <w:rsid w:val="00460E37"/>
    <w:rsid w:val="0046256E"/>
    <w:rsid w:val="00464106"/>
    <w:rsid w:val="0046417D"/>
    <w:rsid w:val="00464455"/>
    <w:rsid w:val="00465A01"/>
    <w:rsid w:val="00465F51"/>
    <w:rsid w:val="00465F68"/>
    <w:rsid w:val="00466AAA"/>
    <w:rsid w:val="004676EE"/>
    <w:rsid w:val="004700A7"/>
    <w:rsid w:val="00470292"/>
    <w:rsid w:val="0047116B"/>
    <w:rsid w:val="00472AEC"/>
    <w:rsid w:val="00475368"/>
    <w:rsid w:val="004779E7"/>
    <w:rsid w:val="00477F7F"/>
    <w:rsid w:val="004810D0"/>
    <w:rsid w:val="00484028"/>
    <w:rsid w:val="004846C3"/>
    <w:rsid w:val="004848E3"/>
    <w:rsid w:val="00487332"/>
    <w:rsid w:val="0049020F"/>
    <w:rsid w:val="00491DE7"/>
    <w:rsid w:val="0049312E"/>
    <w:rsid w:val="0049449A"/>
    <w:rsid w:val="004A008A"/>
    <w:rsid w:val="004A1ADD"/>
    <w:rsid w:val="004A3CCB"/>
    <w:rsid w:val="004A3EBC"/>
    <w:rsid w:val="004A405C"/>
    <w:rsid w:val="004A49FE"/>
    <w:rsid w:val="004A5160"/>
    <w:rsid w:val="004A6746"/>
    <w:rsid w:val="004A7787"/>
    <w:rsid w:val="004A7AD9"/>
    <w:rsid w:val="004A7C0B"/>
    <w:rsid w:val="004B025A"/>
    <w:rsid w:val="004B1064"/>
    <w:rsid w:val="004B114D"/>
    <w:rsid w:val="004B58FB"/>
    <w:rsid w:val="004C0073"/>
    <w:rsid w:val="004C10B4"/>
    <w:rsid w:val="004C1599"/>
    <w:rsid w:val="004C1812"/>
    <w:rsid w:val="004C28E7"/>
    <w:rsid w:val="004C2E35"/>
    <w:rsid w:val="004C3116"/>
    <w:rsid w:val="004C4698"/>
    <w:rsid w:val="004C4A2E"/>
    <w:rsid w:val="004C503F"/>
    <w:rsid w:val="004C6761"/>
    <w:rsid w:val="004D15FF"/>
    <w:rsid w:val="004D1992"/>
    <w:rsid w:val="004D1BC7"/>
    <w:rsid w:val="004D21FE"/>
    <w:rsid w:val="004D3BCC"/>
    <w:rsid w:val="004D43E9"/>
    <w:rsid w:val="004D45C2"/>
    <w:rsid w:val="004D7095"/>
    <w:rsid w:val="004E03A4"/>
    <w:rsid w:val="004E0C9F"/>
    <w:rsid w:val="004E17D0"/>
    <w:rsid w:val="004E1A89"/>
    <w:rsid w:val="004E332C"/>
    <w:rsid w:val="004E4592"/>
    <w:rsid w:val="004E5AA8"/>
    <w:rsid w:val="004F2750"/>
    <w:rsid w:val="004F3085"/>
    <w:rsid w:val="004F45A4"/>
    <w:rsid w:val="004F486A"/>
    <w:rsid w:val="004F52A9"/>
    <w:rsid w:val="004F545A"/>
    <w:rsid w:val="004F6018"/>
    <w:rsid w:val="004F636C"/>
    <w:rsid w:val="004F7DA2"/>
    <w:rsid w:val="00501561"/>
    <w:rsid w:val="00501762"/>
    <w:rsid w:val="00502270"/>
    <w:rsid w:val="00502707"/>
    <w:rsid w:val="005052C8"/>
    <w:rsid w:val="00505F61"/>
    <w:rsid w:val="0050684C"/>
    <w:rsid w:val="00506E54"/>
    <w:rsid w:val="00507503"/>
    <w:rsid w:val="00507DF2"/>
    <w:rsid w:val="00510237"/>
    <w:rsid w:val="00511612"/>
    <w:rsid w:val="005133B9"/>
    <w:rsid w:val="0051407E"/>
    <w:rsid w:val="005143DC"/>
    <w:rsid w:val="00514FC8"/>
    <w:rsid w:val="00515228"/>
    <w:rsid w:val="00515F1F"/>
    <w:rsid w:val="005200C0"/>
    <w:rsid w:val="00521CB2"/>
    <w:rsid w:val="00522A1A"/>
    <w:rsid w:val="005246B3"/>
    <w:rsid w:val="005277C7"/>
    <w:rsid w:val="005277EF"/>
    <w:rsid w:val="00530F26"/>
    <w:rsid w:val="005319F0"/>
    <w:rsid w:val="00532BA0"/>
    <w:rsid w:val="0053392F"/>
    <w:rsid w:val="005339D0"/>
    <w:rsid w:val="00534248"/>
    <w:rsid w:val="00536CA0"/>
    <w:rsid w:val="00542F4E"/>
    <w:rsid w:val="005433B8"/>
    <w:rsid w:val="0054554E"/>
    <w:rsid w:val="00545A17"/>
    <w:rsid w:val="00545EB5"/>
    <w:rsid w:val="00546046"/>
    <w:rsid w:val="00546B91"/>
    <w:rsid w:val="00546C3D"/>
    <w:rsid w:val="00546C99"/>
    <w:rsid w:val="005501DA"/>
    <w:rsid w:val="005504DD"/>
    <w:rsid w:val="005537E0"/>
    <w:rsid w:val="00554DE7"/>
    <w:rsid w:val="005558D8"/>
    <w:rsid w:val="0055650D"/>
    <w:rsid w:val="00557821"/>
    <w:rsid w:val="00557CE1"/>
    <w:rsid w:val="00563CA4"/>
    <w:rsid w:val="005656A2"/>
    <w:rsid w:val="00566018"/>
    <w:rsid w:val="00567961"/>
    <w:rsid w:val="00570264"/>
    <w:rsid w:val="00570E3B"/>
    <w:rsid w:val="005710DB"/>
    <w:rsid w:val="00571488"/>
    <w:rsid w:val="0057175C"/>
    <w:rsid w:val="005718B3"/>
    <w:rsid w:val="0057249E"/>
    <w:rsid w:val="00573B56"/>
    <w:rsid w:val="00573C3B"/>
    <w:rsid w:val="00573C48"/>
    <w:rsid w:val="005746FB"/>
    <w:rsid w:val="00575946"/>
    <w:rsid w:val="00575B63"/>
    <w:rsid w:val="00576603"/>
    <w:rsid w:val="005773CB"/>
    <w:rsid w:val="00577F1C"/>
    <w:rsid w:val="00581E1F"/>
    <w:rsid w:val="00581F60"/>
    <w:rsid w:val="005825DC"/>
    <w:rsid w:val="00582C1C"/>
    <w:rsid w:val="00582D94"/>
    <w:rsid w:val="00585AAB"/>
    <w:rsid w:val="00585BBA"/>
    <w:rsid w:val="005866DC"/>
    <w:rsid w:val="00587856"/>
    <w:rsid w:val="00591758"/>
    <w:rsid w:val="0059176E"/>
    <w:rsid w:val="00591A25"/>
    <w:rsid w:val="00596522"/>
    <w:rsid w:val="00597E03"/>
    <w:rsid w:val="005A0613"/>
    <w:rsid w:val="005A147C"/>
    <w:rsid w:val="005A2A4A"/>
    <w:rsid w:val="005A31E5"/>
    <w:rsid w:val="005A397E"/>
    <w:rsid w:val="005A3B42"/>
    <w:rsid w:val="005A3E3C"/>
    <w:rsid w:val="005A4D23"/>
    <w:rsid w:val="005A6ABE"/>
    <w:rsid w:val="005B08EC"/>
    <w:rsid w:val="005B095B"/>
    <w:rsid w:val="005B0A24"/>
    <w:rsid w:val="005B1B94"/>
    <w:rsid w:val="005B441E"/>
    <w:rsid w:val="005B4724"/>
    <w:rsid w:val="005B5E45"/>
    <w:rsid w:val="005B721B"/>
    <w:rsid w:val="005C0EA2"/>
    <w:rsid w:val="005C2FB7"/>
    <w:rsid w:val="005C3D34"/>
    <w:rsid w:val="005C5F2B"/>
    <w:rsid w:val="005E17F8"/>
    <w:rsid w:val="005E24CC"/>
    <w:rsid w:val="005E2EC7"/>
    <w:rsid w:val="005E33C1"/>
    <w:rsid w:val="005E3B10"/>
    <w:rsid w:val="005E48AF"/>
    <w:rsid w:val="005E5D4D"/>
    <w:rsid w:val="005E6207"/>
    <w:rsid w:val="005F1A75"/>
    <w:rsid w:val="005F1DDD"/>
    <w:rsid w:val="005F52B0"/>
    <w:rsid w:val="005F5311"/>
    <w:rsid w:val="005F56D4"/>
    <w:rsid w:val="005F68F8"/>
    <w:rsid w:val="00601CC4"/>
    <w:rsid w:val="00602580"/>
    <w:rsid w:val="006034C6"/>
    <w:rsid w:val="00604B5C"/>
    <w:rsid w:val="0060694E"/>
    <w:rsid w:val="00606AE9"/>
    <w:rsid w:val="00607D6B"/>
    <w:rsid w:val="006116CC"/>
    <w:rsid w:val="00611BC8"/>
    <w:rsid w:val="0061236C"/>
    <w:rsid w:val="006123CA"/>
    <w:rsid w:val="006132D0"/>
    <w:rsid w:val="00613BE8"/>
    <w:rsid w:val="00614F85"/>
    <w:rsid w:val="00615922"/>
    <w:rsid w:val="0061700E"/>
    <w:rsid w:val="006172B8"/>
    <w:rsid w:val="00617A94"/>
    <w:rsid w:val="0062086B"/>
    <w:rsid w:val="0062109E"/>
    <w:rsid w:val="0062117B"/>
    <w:rsid w:val="00621761"/>
    <w:rsid w:val="00623518"/>
    <w:rsid w:val="00623F48"/>
    <w:rsid w:val="006241E4"/>
    <w:rsid w:val="00624E06"/>
    <w:rsid w:val="00625229"/>
    <w:rsid w:val="00626DF6"/>
    <w:rsid w:val="006303C0"/>
    <w:rsid w:val="00630BEA"/>
    <w:rsid w:val="00633798"/>
    <w:rsid w:val="00633819"/>
    <w:rsid w:val="00633AE7"/>
    <w:rsid w:val="0063594B"/>
    <w:rsid w:val="00637B97"/>
    <w:rsid w:val="00637B9D"/>
    <w:rsid w:val="006429DE"/>
    <w:rsid w:val="00643E8D"/>
    <w:rsid w:val="00643EE5"/>
    <w:rsid w:val="00644A1F"/>
    <w:rsid w:val="00644CA8"/>
    <w:rsid w:val="0064520D"/>
    <w:rsid w:val="006464EE"/>
    <w:rsid w:val="006469CF"/>
    <w:rsid w:val="00646FBD"/>
    <w:rsid w:val="00647A09"/>
    <w:rsid w:val="00654142"/>
    <w:rsid w:val="00654E3E"/>
    <w:rsid w:val="00656029"/>
    <w:rsid w:val="00656C1F"/>
    <w:rsid w:val="00656E55"/>
    <w:rsid w:val="00660A39"/>
    <w:rsid w:val="00661791"/>
    <w:rsid w:val="00661E97"/>
    <w:rsid w:val="0066203D"/>
    <w:rsid w:val="006626E1"/>
    <w:rsid w:val="00662A90"/>
    <w:rsid w:val="00662F88"/>
    <w:rsid w:val="006646EB"/>
    <w:rsid w:val="006647CA"/>
    <w:rsid w:val="00664D1D"/>
    <w:rsid w:val="00666BA8"/>
    <w:rsid w:val="00667023"/>
    <w:rsid w:val="00667A6C"/>
    <w:rsid w:val="00667C2C"/>
    <w:rsid w:val="00670AFC"/>
    <w:rsid w:val="00670F4D"/>
    <w:rsid w:val="00671661"/>
    <w:rsid w:val="00673353"/>
    <w:rsid w:val="00674940"/>
    <w:rsid w:val="00675508"/>
    <w:rsid w:val="0067637D"/>
    <w:rsid w:val="00676C1B"/>
    <w:rsid w:val="00682A41"/>
    <w:rsid w:val="00682A6D"/>
    <w:rsid w:val="00683DDF"/>
    <w:rsid w:val="006851D7"/>
    <w:rsid w:val="006862CE"/>
    <w:rsid w:val="00686BC9"/>
    <w:rsid w:val="00686BEB"/>
    <w:rsid w:val="00686D38"/>
    <w:rsid w:val="0068743D"/>
    <w:rsid w:val="00687607"/>
    <w:rsid w:val="00693546"/>
    <w:rsid w:val="00693D95"/>
    <w:rsid w:val="00693DF9"/>
    <w:rsid w:val="006940A9"/>
    <w:rsid w:val="00695215"/>
    <w:rsid w:val="00696153"/>
    <w:rsid w:val="006975FD"/>
    <w:rsid w:val="00697760"/>
    <w:rsid w:val="006A05BF"/>
    <w:rsid w:val="006A357A"/>
    <w:rsid w:val="006A6031"/>
    <w:rsid w:val="006A6FBC"/>
    <w:rsid w:val="006A7F7A"/>
    <w:rsid w:val="006B19ED"/>
    <w:rsid w:val="006B1D22"/>
    <w:rsid w:val="006B2BBC"/>
    <w:rsid w:val="006B4465"/>
    <w:rsid w:val="006B4D8C"/>
    <w:rsid w:val="006B54AD"/>
    <w:rsid w:val="006B7FE8"/>
    <w:rsid w:val="006C074A"/>
    <w:rsid w:val="006C0756"/>
    <w:rsid w:val="006C080F"/>
    <w:rsid w:val="006C1A05"/>
    <w:rsid w:val="006C33AD"/>
    <w:rsid w:val="006C4BE1"/>
    <w:rsid w:val="006C7DF8"/>
    <w:rsid w:val="006D003C"/>
    <w:rsid w:val="006D0791"/>
    <w:rsid w:val="006D08E3"/>
    <w:rsid w:val="006D1985"/>
    <w:rsid w:val="006D2C3E"/>
    <w:rsid w:val="006D385C"/>
    <w:rsid w:val="006D3890"/>
    <w:rsid w:val="006D3A01"/>
    <w:rsid w:val="006D3A28"/>
    <w:rsid w:val="006D6668"/>
    <w:rsid w:val="006E06C8"/>
    <w:rsid w:val="006E18F1"/>
    <w:rsid w:val="006E2BDC"/>
    <w:rsid w:val="006E3720"/>
    <w:rsid w:val="006E6127"/>
    <w:rsid w:val="006E6992"/>
    <w:rsid w:val="006E7A8A"/>
    <w:rsid w:val="006F20D9"/>
    <w:rsid w:val="006F3195"/>
    <w:rsid w:val="006F37B5"/>
    <w:rsid w:val="006F731A"/>
    <w:rsid w:val="006F7482"/>
    <w:rsid w:val="006F7607"/>
    <w:rsid w:val="00700806"/>
    <w:rsid w:val="00701C88"/>
    <w:rsid w:val="00702680"/>
    <w:rsid w:val="00702ADB"/>
    <w:rsid w:val="00704D5B"/>
    <w:rsid w:val="00707903"/>
    <w:rsid w:val="00710FF1"/>
    <w:rsid w:val="00711327"/>
    <w:rsid w:val="00712DF8"/>
    <w:rsid w:val="007133EE"/>
    <w:rsid w:val="00716FE6"/>
    <w:rsid w:val="00717E83"/>
    <w:rsid w:val="00720612"/>
    <w:rsid w:val="00721496"/>
    <w:rsid w:val="007219EE"/>
    <w:rsid w:val="00721A77"/>
    <w:rsid w:val="007231AD"/>
    <w:rsid w:val="00724035"/>
    <w:rsid w:val="00724843"/>
    <w:rsid w:val="00724E21"/>
    <w:rsid w:val="007263B9"/>
    <w:rsid w:val="00730E8A"/>
    <w:rsid w:val="007319F2"/>
    <w:rsid w:val="00734506"/>
    <w:rsid w:val="00735E54"/>
    <w:rsid w:val="0073662A"/>
    <w:rsid w:val="00737C9D"/>
    <w:rsid w:val="0074001D"/>
    <w:rsid w:val="00740CF6"/>
    <w:rsid w:val="00744A80"/>
    <w:rsid w:val="00747DDC"/>
    <w:rsid w:val="00754E72"/>
    <w:rsid w:val="00755491"/>
    <w:rsid w:val="00756986"/>
    <w:rsid w:val="00760861"/>
    <w:rsid w:val="007616CB"/>
    <w:rsid w:val="00761936"/>
    <w:rsid w:val="00762745"/>
    <w:rsid w:val="007628C7"/>
    <w:rsid w:val="0076317F"/>
    <w:rsid w:val="00763468"/>
    <w:rsid w:val="0076374E"/>
    <w:rsid w:val="007644C3"/>
    <w:rsid w:val="007654F2"/>
    <w:rsid w:val="00766CE6"/>
    <w:rsid w:val="00767C4D"/>
    <w:rsid w:val="0077101A"/>
    <w:rsid w:val="00771F7B"/>
    <w:rsid w:val="0077244B"/>
    <w:rsid w:val="00772C12"/>
    <w:rsid w:val="00774089"/>
    <w:rsid w:val="0077449E"/>
    <w:rsid w:val="00776290"/>
    <w:rsid w:val="00776373"/>
    <w:rsid w:val="00776C95"/>
    <w:rsid w:val="00780245"/>
    <w:rsid w:val="00781168"/>
    <w:rsid w:val="00782476"/>
    <w:rsid w:val="0078607B"/>
    <w:rsid w:val="00786970"/>
    <w:rsid w:val="00787E50"/>
    <w:rsid w:val="00791105"/>
    <w:rsid w:val="00791689"/>
    <w:rsid w:val="00792F47"/>
    <w:rsid w:val="007961BA"/>
    <w:rsid w:val="00796A68"/>
    <w:rsid w:val="00796C9B"/>
    <w:rsid w:val="007972DF"/>
    <w:rsid w:val="00797783"/>
    <w:rsid w:val="00797FCE"/>
    <w:rsid w:val="007A06D8"/>
    <w:rsid w:val="007A07BA"/>
    <w:rsid w:val="007A0F74"/>
    <w:rsid w:val="007A3199"/>
    <w:rsid w:val="007A6F88"/>
    <w:rsid w:val="007A7638"/>
    <w:rsid w:val="007B09EE"/>
    <w:rsid w:val="007B1E98"/>
    <w:rsid w:val="007B3508"/>
    <w:rsid w:val="007B4E72"/>
    <w:rsid w:val="007B61B1"/>
    <w:rsid w:val="007B6AF7"/>
    <w:rsid w:val="007B7564"/>
    <w:rsid w:val="007B7912"/>
    <w:rsid w:val="007C332A"/>
    <w:rsid w:val="007C3AD4"/>
    <w:rsid w:val="007C3FE1"/>
    <w:rsid w:val="007D0A64"/>
    <w:rsid w:val="007D3B28"/>
    <w:rsid w:val="007D4083"/>
    <w:rsid w:val="007D5A08"/>
    <w:rsid w:val="007D63AE"/>
    <w:rsid w:val="007E0490"/>
    <w:rsid w:val="007E1AE7"/>
    <w:rsid w:val="007E1EFE"/>
    <w:rsid w:val="007E6424"/>
    <w:rsid w:val="007E737A"/>
    <w:rsid w:val="007F02D4"/>
    <w:rsid w:val="007F0C0E"/>
    <w:rsid w:val="007F1355"/>
    <w:rsid w:val="007F1FDA"/>
    <w:rsid w:val="007F2106"/>
    <w:rsid w:val="007F3305"/>
    <w:rsid w:val="007F3D08"/>
    <w:rsid w:val="007F50A9"/>
    <w:rsid w:val="007F5232"/>
    <w:rsid w:val="007F5C23"/>
    <w:rsid w:val="007F6620"/>
    <w:rsid w:val="007F67EA"/>
    <w:rsid w:val="00800DCC"/>
    <w:rsid w:val="008015F2"/>
    <w:rsid w:val="008021F9"/>
    <w:rsid w:val="008026D0"/>
    <w:rsid w:val="00803803"/>
    <w:rsid w:val="00803882"/>
    <w:rsid w:val="00804591"/>
    <w:rsid w:val="00806A89"/>
    <w:rsid w:val="008100BC"/>
    <w:rsid w:val="00810B5A"/>
    <w:rsid w:val="0081242A"/>
    <w:rsid w:val="0081312F"/>
    <w:rsid w:val="008145FA"/>
    <w:rsid w:val="00814FB2"/>
    <w:rsid w:val="008159DD"/>
    <w:rsid w:val="00815B7E"/>
    <w:rsid w:val="00817ED6"/>
    <w:rsid w:val="0082011D"/>
    <w:rsid w:val="0082208A"/>
    <w:rsid w:val="00822F35"/>
    <w:rsid w:val="00822FB3"/>
    <w:rsid w:val="00822FD5"/>
    <w:rsid w:val="00823004"/>
    <w:rsid w:val="008230C1"/>
    <w:rsid w:val="0082461E"/>
    <w:rsid w:val="00824700"/>
    <w:rsid w:val="008255B5"/>
    <w:rsid w:val="008258B5"/>
    <w:rsid w:val="00826CBB"/>
    <w:rsid w:val="00827327"/>
    <w:rsid w:val="00827A96"/>
    <w:rsid w:val="0083042B"/>
    <w:rsid w:val="00830A8A"/>
    <w:rsid w:val="008338E8"/>
    <w:rsid w:val="00835B19"/>
    <w:rsid w:val="0083630C"/>
    <w:rsid w:val="00836583"/>
    <w:rsid w:val="00836B1B"/>
    <w:rsid w:val="00836BFC"/>
    <w:rsid w:val="00837455"/>
    <w:rsid w:val="008405DA"/>
    <w:rsid w:val="00841BD3"/>
    <w:rsid w:val="0084367B"/>
    <w:rsid w:val="00845A28"/>
    <w:rsid w:val="0085154A"/>
    <w:rsid w:val="00851B09"/>
    <w:rsid w:val="00851F0E"/>
    <w:rsid w:val="00852937"/>
    <w:rsid w:val="00853C59"/>
    <w:rsid w:val="008547E0"/>
    <w:rsid w:val="00855A64"/>
    <w:rsid w:val="00856C0B"/>
    <w:rsid w:val="00856C90"/>
    <w:rsid w:val="00857A40"/>
    <w:rsid w:val="00860C3A"/>
    <w:rsid w:val="008617D3"/>
    <w:rsid w:val="00861FD1"/>
    <w:rsid w:val="00862024"/>
    <w:rsid w:val="0086258F"/>
    <w:rsid w:val="008628DD"/>
    <w:rsid w:val="0086292F"/>
    <w:rsid w:val="0086451E"/>
    <w:rsid w:val="008651C8"/>
    <w:rsid w:val="00865AC6"/>
    <w:rsid w:val="00874A86"/>
    <w:rsid w:val="00875481"/>
    <w:rsid w:val="00876F68"/>
    <w:rsid w:val="00877D87"/>
    <w:rsid w:val="0088009F"/>
    <w:rsid w:val="00880F40"/>
    <w:rsid w:val="00881AC2"/>
    <w:rsid w:val="00883563"/>
    <w:rsid w:val="0088485A"/>
    <w:rsid w:val="00884900"/>
    <w:rsid w:val="00884D0A"/>
    <w:rsid w:val="00885B5E"/>
    <w:rsid w:val="00890070"/>
    <w:rsid w:val="00890A99"/>
    <w:rsid w:val="00891BB0"/>
    <w:rsid w:val="008929E7"/>
    <w:rsid w:val="00892A5A"/>
    <w:rsid w:val="00893F7A"/>
    <w:rsid w:val="00894D9E"/>
    <w:rsid w:val="00896FE8"/>
    <w:rsid w:val="0089705C"/>
    <w:rsid w:val="008A19E7"/>
    <w:rsid w:val="008A22E6"/>
    <w:rsid w:val="008A2734"/>
    <w:rsid w:val="008A2792"/>
    <w:rsid w:val="008A2B96"/>
    <w:rsid w:val="008A4A29"/>
    <w:rsid w:val="008A4DF6"/>
    <w:rsid w:val="008A582D"/>
    <w:rsid w:val="008A63E0"/>
    <w:rsid w:val="008A65D5"/>
    <w:rsid w:val="008A7CB1"/>
    <w:rsid w:val="008B07EA"/>
    <w:rsid w:val="008B279C"/>
    <w:rsid w:val="008B4AC7"/>
    <w:rsid w:val="008C136C"/>
    <w:rsid w:val="008C2F55"/>
    <w:rsid w:val="008C385F"/>
    <w:rsid w:val="008C7C25"/>
    <w:rsid w:val="008D05CF"/>
    <w:rsid w:val="008D06DE"/>
    <w:rsid w:val="008D1051"/>
    <w:rsid w:val="008D1F9D"/>
    <w:rsid w:val="008D2009"/>
    <w:rsid w:val="008D3584"/>
    <w:rsid w:val="008D3BC7"/>
    <w:rsid w:val="008D4110"/>
    <w:rsid w:val="008D4150"/>
    <w:rsid w:val="008D7D5D"/>
    <w:rsid w:val="008D7DBF"/>
    <w:rsid w:val="008E0A97"/>
    <w:rsid w:val="008E335B"/>
    <w:rsid w:val="008E3C1D"/>
    <w:rsid w:val="008E52CF"/>
    <w:rsid w:val="008F089A"/>
    <w:rsid w:val="008F253F"/>
    <w:rsid w:val="008F2760"/>
    <w:rsid w:val="008F35E9"/>
    <w:rsid w:val="008F4B17"/>
    <w:rsid w:val="008F4B41"/>
    <w:rsid w:val="008F53EC"/>
    <w:rsid w:val="008F5438"/>
    <w:rsid w:val="008F6265"/>
    <w:rsid w:val="008F6DF4"/>
    <w:rsid w:val="008F7857"/>
    <w:rsid w:val="008F7909"/>
    <w:rsid w:val="008F7BE2"/>
    <w:rsid w:val="008F7DAD"/>
    <w:rsid w:val="0090172E"/>
    <w:rsid w:val="0090369F"/>
    <w:rsid w:val="00903956"/>
    <w:rsid w:val="00904424"/>
    <w:rsid w:val="00904458"/>
    <w:rsid w:val="00910992"/>
    <w:rsid w:val="009117B3"/>
    <w:rsid w:val="00915A67"/>
    <w:rsid w:val="00915B40"/>
    <w:rsid w:val="00920AE7"/>
    <w:rsid w:val="00920D29"/>
    <w:rsid w:val="00922D16"/>
    <w:rsid w:val="00922D8B"/>
    <w:rsid w:val="009239F7"/>
    <w:rsid w:val="00923CA2"/>
    <w:rsid w:val="00923F54"/>
    <w:rsid w:val="00924751"/>
    <w:rsid w:val="0092479D"/>
    <w:rsid w:val="00925531"/>
    <w:rsid w:val="009255E6"/>
    <w:rsid w:val="00925F65"/>
    <w:rsid w:val="009265AE"/>
    <w:rsid w:val="009270AC"/>
    <w:rsid w:val="00932273"/>
    <w:rsid w:val="0093439C"/>
    <w:rsid w:val="009354DF"/>
    <w:rsid w:val="00940399"/>
    <w:rsid w:val="00941079"/>
    <w:rsid w:val="00941462"/>
    <w:rsid w:val="00941DC2"/>
    <w:rsid w:val="00942171"/>
    <w:rsid w:val="009422DB"/>
    <w:rsid w:val="00942C87"/>
    <w:rsid w:val="0094454F"/>
    <w:rsid w:val="009459CC"/>
    <w:rsid w:val="00952F6D"/>
    <w:rsid w:val="00953E60"/>
    <w:rsid w:val="00954159"/>
    <w:rsid w:val="00954ADD"/>
    <w:rsid w:val="0095518E"/>
    <w:rsid w:val="00956439"/>
    <w:rsid w:val="00957802"/>
    <w:rsid w:val="00960B96"/>
    <w:rsid w:val="00960BD8"/>
    <w:rsid w:val="009645F9"/>
    <w:rsid w:val="00964DF7"/>
    <w:rsid w:val="009652AC"/>
    <w:rsid w:val="00966B97"/>
    <w:rsid w:val="00966C4B"/>
    <w:rsid w:val="0096735D"/>
    <w:rsid w:val="00970578"/>
    <w:rsid w:val="00970BA6"/>
    <w:rsid w:val="0097123A"/>
    <w:rsid w:val="00971CF5"/>
    <w:rsid w:val="00971EB8"/>
    <w:rsid w:val="00972491"/>
    <w:rsid w:val="00972D6D"/>
    <w:rsid w:val="00973604"/>
    <w:rsid w:val="00973C6C"/>
    <w:rsid w:val="00974762"/>
    <w:rsid w:val="00974EAA"/>
    <w:rsid w:val="00974FB0"/>
    <w:rsid w:val="0097660A"/>
    <w:rsid w:val="00976619"/>
    <w:rsid w:val="00976EEA"/>
    <w:rsid w:val="00977856"/>
    <w:rsid w:val="00980C93"/>
    <w:rsid w:val="00984304"/>
    <w:rsid w:val="009846CB"/>
    <w:rsid w:val="009848FD"/>
    <w:rsid w:val="00985022"/>
    <w:rsid w:val="00985F44"/>
    <w:rsid w:val="00986CDA"/>
    <w:rsid w:val="009876DC"/>
    <w:rsid w:val="00987F2C"/>
    <w:rsid w:val="009923A4"/>
    <w:rsid w:val="00994862"/>
    <w:rsid w:val="00994B1B"/>
    <w:rsid w:val="009964BA"/>
    <w:rsid w:val="00996B48"/>
    <w:rsid w:val="00996BD5"/>
    <w:rsid w:val="00997626"/>
    <w:rsid w:val="009A350A"/>
    <w:rsid w:val="009A4205"/>
    <w:rsid w:val="009A42AC"/>
    <w:rsid w:val="009A5F53"/>
    <w:rsid w:val="009A6972"/>
    <w:rsid w:val="009A6E29"/>
    <w:rsid w:val="009B0007"/>
    <w:rsid w:val="009B0D74"/>
    <w:rsid w:val="009B12C4"/>
    <w:rsid w:val="009B283F"/>
    <w:rsid w:val="009B5433"/>
    <w:rsid w:val="009B63C5"/>
    <w:rsid w:val="009B662C"/>
    <w:rsid w:val="009B69CF"/>
    <w:rsid w:val="009B7AE3"/>
    <w:rsid w:val="009C0FD2"/>
    <w:rsid w:val="009C28EB"/>
    <w:rsid w:val="009C3C41"/>
    <w:rsid w:val="009C5B1B"/>
    <w:rsid w:val="009C5C92"/>
    <w:rsid w:val="009C5E00"/>
    <w:rsid w:val="009C60C5"/>
    <w:rsid w:val="009C65D2"/>
    <w:rsid w:val="009C7456"/>
    <w:rsid w:val="009D0B6F"/>
    <w:rsid w:val="009D1900"/>
    <w:rsid w:val="009D1CB5"/>
    <w:rsid w:val="009D217B"/>
    <w:rsid w:val="009D2F3A"/>
    <w:rsid w:val="009D3AE2"/>
    <w:rsid w:val="009D76B4"/>
    <w:rsid w:val="009D7E47"/>
    <w:rsid w:val="009E275D"/>
    <w:rsid w:val="009E2973"/>
    <w:rsid w:val="009E4CFC"/>
    <w:rsid w:val="009E742A"/>
    <w:rsid w:val="009F1B08"/>
    <w:rsid w:val="009F2DAC"/>
    <w:rsid w:val="009F3918"/>
    <w:rsid w:val="009F43AA"/>
    <w:rsid w:val="009F58D7"/>
    <w:rsid w:val="009F78BA"/>
    <w:rsid w:val="00A0156D"/>
    <w:rsid w:val="00A02D88"/>
    <w:rsid w:val="00A033B8"/>
    <w:rsid w:val="00A03B43"/>
    <w:rsid w:val="00A060BA"/>
    <w:rsid w:val="00A0673C"/>
    <w:rsid w:val="00A0788C"/>
    <w:rsid w:val="00A07A33"/>
    <w:rsid w:val="00A118EE"/>
    <w:rsid w:val="00A11D0C"/>
    <w:rsid w:val="00A11FEE"/>
    <w:rsid w:val="00A12A4F"/>
    <w:rsid w:val="00A12C5A"/>
    <w:rsid w:val="00A1329F"/>
    <w:rsid w:val="00A1434A"/>
    <w:rsid w:val="00A1493E"/>
    <w:rsid w:val="00A14E79"/>
    <w:rsid w:val="00A1505B"/>
    <w:rsid w:val="00A15A18"/>
    <w:rsid w:val="00A160EA"/>
    <w:rsid w:val="00A173FC"/>
    <w:rsid w:val="00A20B4F"/>
    <w:rsid w:val="00A224EA"/>
    <w:rsid w:val="00A22F9D"/>
    <w:rsid w:val="00A23B53"/>
    <w:rsid w:val="00A23E46"/>
    <w:rsid w:val="00A24C11"/>
    <w:rsid w:val="00A27359"/>
    <w:rsid w:val="00A30A7C"/>
    <w:rsid w:val="00A30B2E"/>
    <w:rsid w:val="00A3166C"/>
    <w:rsid w:val="00A317FB"/>
    <w:rsid w:val="00A32890"/>
    <w:rsid w:val="00A353CE"/>
    <w:rsid w:val="00A35574"/>
    <w:rsid w:val="00A36707"/>
    <w:rsid w:val="00A41B32"/>
    <w:rsid w:val="00A43BBE"/>
    <w:rsid w:val="00A44811"/>
    <w:rsid w:val="00A44BAF"/>
    <w:rsid w:val="00A503A9"/>
    <w:rsid w:val="00A530DA"/>
    <w:rsid w:val="00A54F24"/>
    <w:rsid w:val="00A5622C"/>
    <w:rsid w:val="00A56B1A"/>
    <w:rsid w:val="00A57CD2"/>
    <w:rsid w:val="00A6122D"/>
    <w:rsid w:val="00A613B0"/>
    <w:rsid w:val="00A63699"/>
    <w:rsid w:val="00A6658B"/>
    <w:rsid w:val="00A665A3"/>
    <w:rsid w:val="00A70B00"/>
    <w:rsid w:val="00A72454"/>
    <w:rsid w:val="00A7414E"/>
    <w:rsid w:val="00A74C58"/>
    <w:rsid w:val="00A7514C"/>
    <w:rsid w:val="00A7749F"/>
    <w:rsid w:val="00A80782"/>
    <w:rsid w:val="00A80978"/>
    <w:rsid w:val="00A80ADF"/>
    <w:rsid w:val="00A816EE"/>
    <w:rsid w:val="00A817A1"/>
    <w:rsid w:val="00A82172"/>
    <w:rsid w:val="00A84FA5"/>
    <w:rsid w:val="00A851F1"/>
    <w:rsid w:val="00A87A1D"/>
    <w:rsid w:val="00A90643"/>
    <w:rsid w:val="00A9114F"/>
    <w:rsid w:val="00A926F8"/>
    <w:rsid w:val="00A93508"/>
    <w:rsid w:val="00A940A4"/>
    <w:rsid w:val="00A95D71"/>
    <w:rsid w:val="00A964A6"/>
    <w:rsid w:val="00A96C5A"/>
    <w:rsid w:val="00A97C1A"/>
    <w:rsid w:val="00AA0F67"/>
    <w:rsid w:val="00AA1760"/>
    <w:rsid w:val="00AA2A48"/>
    <w:rsid w:val="00AA5F57"/>
    <w:rsid w:val="00AB2B5A"/>
    <w:rsid w:val="00AB544B"/>
    <w:rsid w:val="00AB66D6"/>
    <w:rsid w:val="00AB67DF"/>
    <w:rsid w:val="00AB6A41"/>
    <w:rsid w:val="00AC127A"/>
    <w:rsid w:val="00AC43EB"/>
    <w:rsid w:val="00AC4475"/>
    <w:rsid w:val="00AC4E0A"/>
    <w:rsid w:val="00AC52F8"/>
    <w:rsid w:val="00AC54A3"/>
    <w:rsid w:val="00AC652A"/>
    <w:rsid w:val="00AC719F"/>
    <w:rsid w:val="00AD238E"/>
    <w:rsid w:val="00AD23B1"/>
    <w:rsid w:val="00AD43E5"/>
    <w:rsid w:val="00AE1316"/>
    <w:rsid w:val="00AE3FEF"/>
    <w:rsid w:val="00AE4E18"/>
    <w:rsid w:val="00AE54FE"/>
    <w:rsid w:val="00AE57E6"/>
    <w:rsid w:val="00AE67FD"/>
    <w:rsid w:val="00AE69AA"/>
    <w:rsid w:val="00AE773F"/>
    <w:rsid w:val="00AF0250"/>
    <w:rsid w:val="00AF1A97"/>
    <w:rsid w:val="00AF1CFC"/>
    <w:rsid w:val="00AF23FE"/>
    <w:rsid w:val="00AF29DE"/>
    <w:rsid w:val="00AF413D"/>
    <w:rsid w:val="00AF4158"/>
    <w:rsid w:val="00AF42F6"/>
    <w:rsid w:val="00AF6916"/>
    <w:rsid w:val="00AF6B52"/>
    <w:rsid w:val="00AF6CD5"/>
    <w:rsid w:val="00B0252D"/>
    <w:rsid w:val="00B028B9"/>
    <w:rsid w:val="00B0298C"/>
    <w:rsid w:val="00B02B31"/>
    <w:rsid w:val="00B03535"/>
    <w:rsid w:val="00B04F00"/>
    <w:rsid w:val="00B06348"/>
    <w:rsid w:val="00B11833"/>
    <w:rsid w:val="00B1185B"/>
    <w:rsid w:val="00B11B1B"/>
    <w:rsid w:val="00B12ABE"/>
    <w:rsid w:val="00B14478"/>
    <w:rsid w:val="00B14590"/>
    <w:rsid w:val="00B1539A"/>
    <w:rsid w:val="00B168DC"/>
    <w:rsid w:val="00B202CA"/>
    <w:rsid w:val="00B21B37"/>
    <w:rsid w:val="00B22422"/>
    <w:rsid w:val="00B23304"/>
    <w:rsid w:val="00B25661"/>
    <w:rsid w:val="00B25AD2"/>
    <w:rsid w:val="00B27BDD"/>
    <w:rsid w:val="00B30BD7"/>
    <w:rsid w:val="00B30F22"/>
    <w:rsid w:val="00B310A5"/>
    <w:rsid w:val="00B31EC7"/>
    <w:rsid w:val="00B3377A"/>
    <w:rsid w:val="00B340CB"/>
    <w:rsid w:val="00B36074"/>
    <w:rsid w:val="00B36198"/>
    <w:rsid w:val="00B36AC3"/>
    <w:rsid w:val="00B37A0F"/>
    <w:rsid w:val="00B37E5F"/>
    <w:rsid w:val="00B40475"/>
    <w:rsid w:val="00B40A01"/>
    <w:rsid w:val="00B41DA2"/>
    <w:rsid w:val="00B42C92"/>
    <w:rsid w:val="00B43FE5"/>
    <w:rsid w:val="00B44176"/>
    <w:rsid w:val="00B45197"/>
    <w:rsid w:val="00B4551E"/>
    <w:rsid w:val="00B46B70"/>
    <w:rsid w:val="00B46CD7"/>
    <w:rsid w:val="00B51804"/>
    <w:rsid w:val="00B52EFD"/>
    <w:rsid w:val="00B5479B"/>
    <w:rsid w:val="00B54B79"/>
    <w:rsid w:val="00B550A0"/>
    <w:rsid w:val="00B55F13"/>
    <w:rsid w:val="00B561C4"/>
    <w:rsid w:val="00B56364"/>
    <w:rsid w:val="00B5683C"/>
    <w:rsid w:val="00B574EA"/>
    <w:rsid w:val="00B60312"/>
    <w:rsid w:val="00B611AE"/>
    <w:rsid w:val="00B61755"/>
    <w:rsid w:val="00B61B8E"/>
    <w:rsid w:val="00B647D7"/>
    <w:rsid w:val="00B65C29"/>
    <w:rsid w:val="00B663AD"/>
    <w:rsid w:val="00B672C1"/>
    <w:rsid w:val="00B714A7"/>
    <w:rsid w:val="00B71924"/>
    <w:rsid w:val="00B742FB"/>
    <w:rsid w:val="00B755A5"/>
    <w:rsid w:val="00B759E0"/>
    <w:rsid w:val="00B77339"/>
    <w:rsid w:val="00B773FD"/>
    <w:rsid w:val="00B81DBF"/>
    <w:rsid w:val="00B82851"/>
    <w:rsid w:val="00B831A7"/>
    <w:rsid w:val="00B8327D"/>
    <w:rsid w:val="00B85EA1"/>
    <w:rsid w:val="00B86CE5"/>
    <w:rsid w:val="00B86E5D"/>
    <w:rsid w:val="00B8745C"/>
    <w:rsid w:val="00B90451"/>
    <w:rsid w:val="00B914D2"/>
    <w:rsid w:val="00B9226E"/>
    <w:rsid w:val="00B9403A"/>
    <w:rsid w:val="00BA0707"/>
    <w:rsid w:val="00BA08F0"/>
    <w:rsid w:val="00BA1384"/>
    <w:rsid w:val="00BA1D02"/>
    <w:rsid w:val="00BA2267"/>
    <w:rsid w:val="00BA2659"/>
    <w:rsid w:val="00BA27F2"/>
    <w:rsid w:val="00BA2EDB"/>
    <w:rsid w:val="00BA3656"/>
    <w:rsid w:val="00BA5E97"/>
    <w:rsid w:val="00BA5F4C"/>
    <w:rsid w:val="00BA6238"/>
    <w:rsid w:val="00BA6DF9"/>
    <w:rsid w:val="00BA7071"/>
    <w:rsid w:val="00BA747D"/>
    <w:rsid w:val="00BB1942"/>
    <w:rsid w:val="00BB2009"/>
    <w:rsid w:val="00BB455E"/>
    <w:rsid w:val="00BB46A3"/>
    <w:rsid w:val="00BB581E"/>
    <w:rsid w:val="00BB6702"/>
    <w:rsid w:val="00BB6D81"/>
    <w:rsid w:val="00BC0A2C"/>
    <w:rsid w:val="00BC0EDE"/>
    <w:rsid w:val="00BC49E3"/>
    <w:rsid w:val="00BC583A"/>
    <w:rsid w:val="00BC6469"/>
    <w:rsid w:val="00BC6A23"/>
    <w:rsid w:val="00BC7CD8"/>
    <w:rsid w:val="00BD029A"/>
    <w:rsid w:val="00BD05C6"/>
    <w:rsid w:val="00BD0DC9"/>
    <w:rsid w:val="00BD0F11"/>
    <w:rsid w:val="00BD34A3"/>
    <w:rsid w:val="00BE3637"/>
    <w:rsid w:val="00BE407C"/>
    <w:rsid w:val="00BE4934"/>
    <w:rsid w:val="00BE5AC4"/>
    <w:rsid w:val="00BE688F"/>
    <w:rsid w:val="00BE6C3E"/>
    <w:rsid w:val="00BE7CE0"/>
    <w:rsid w:val="00BF060D"/>
    <w:rsid w:val="00BF0F31"/>
    <w:rsid w:val="00BF126A"/>
    <w:rsid w:val="00BF17D4"/>
    <w:rsid w:val="00BF1F32"/>
    <w:rsid w:val="00BF39CB"/>
    <w:rsid w:val="00BF3FE4"/>
    <w:rsid w:val="00BF467E"/>
    <w:rsid w:val="00BF5A53"/>
    <w:rsid w:val="00BF5BCC"/>
    <w:rsid w:val="00BF61E4"/>
    <w:rsid w:val="00BF76B3"/>
    <w:rsid w:val="00BF7C13"/>
    <w:rsid w:val="00C001F4"/>
    <w:rsid w:val="00C03B47"/>
    <w:rsid w:val="00C06B96"/>
    <w:rsid w:val="00C0762D"/>
    <w:rsid w:val="00C07E0E"/>
    <w:rsid w:val="00C10011"/>
    <w:rsid w:val="00C1198C"/>
    <w:rsid w:val="00C11D87"/>
    <w:rsid w:val="00C130FE"/>
    <w:rsid w:val="00C135D0"/>
    <w:rsid w:val="00C14547"/>
    <w:rsid w:val="00C206A0"/>
    <w:rsid w:val="00C2082B"/>
    <w:rsid w:val="00C212D5"/>
    <w:rsid w:val="00C23730"/>
    <w:rsid w:val="00C322F1"/>
    <w:rsid w:val="00C32471"/>
    <w:rsid w:val="00C325BF"/>
    <w:rsid w:val="00C33CBA"/>
    <w:rsid w:val="00C3571C"/>
    <w:rsid w:val="00C3576F"/>
    <w:rsid w:val="00C400E9"/>
    <w:rsid w:val="00C40138"/>
    <w:rsid w:val="00C40FA5"/>
    <w:rsid w:val="00C43940"/>
    <w:rsid w:val="00C43C52"/>
    <w:rsid w:val="00C51B44"/>
    <w:rsid w:val="00C51BF0"/>
    <w:rsid w:val="00C52ED0"/>
    <w:rsid w:val="00C53A3C"/>
    <w:rsid w:val="00C552B1"/>
    <w:rsid w:val="00C55A97"/>
    <w:rsid w:val="00C57346"/>
    <w:rsid w:val="00C60C7D"/>
    <w:rsid w:val="00C62254"/>
    <w:rsid w:val="00C6502E"/>
    <w:rsid w:val="00C65D4A"/>
    <w:rsid w:val="00C671A6"/>
    <w:rsid w:val="00C67245"/>
    <w:rsid w:val="00C701B0"/>
    <w:rsid w:val="00C70A15"/>
    <w:rsid w:val="00C70D53"/>
    <w:rsid w:val="00C71C4C"/>
    <w:rsid w:val="00C720B3"/>
    <w:rsid w:val="00C73635"/>
    <w:rsid w:val="00C74030"/>
    <w:rsid w:val="00C759A7"/>
    <w:rsid w:val="00C75F70"/>
    <w:rsid w:val="00C76DCA"/>
    <w:rsid w:val="00C8103C"/>
    <w:rsid w:val="00C817A8"/>
    <w:rsid w:val="00C8249D"/>
    <w:rsid w:val="00C82867"/>
    <w:rsid w:val="00C83FFB"/>
    <w:rsid w:val="00C8425D"/>
    <w:rsid w:val="00C852F2"/>
    <w:rsid w:val="00C85B93"/>
    <w:rsid w:val="00C85BC5"/>
    <w:rsid w:val="00C85FF9"/>
    <w:rsid w:val="00C8696F"/>
    <w:rsid w:val="00C8786C"/>
    <w:rsid w:val="00C90177"/>
    <w:rsid w:val="00C9120E"/>
    <w:rsid w:val="00C92340"/>
    <w:rsid w:val="00C94260"/>
    <w:rsid w:val="00C94603"/>
    <w:rsid w:val="00C955A9"/>
    <w:rsid w:val="00C95A68"/>
    <w:rsid w:val="00C9615D"/>
    <w:rsid w:val="00C96512"/>
    <w:rsid w:val="00C96F11"/>
    <w:rsid w:val="00CA04CD"/>
    <w:rsid w:val="00CA1423"/>
    <w:rsid w:val="00CA2A98"/>
    <w:rsid w:val="00CA3859"/>
    <w:rsid w:val="00CA3E46"/>
    <w:rsid w:val="00CA405B"/>
    <w:rsid w:val="00CA491E"/>
    <w:rsid w:val="00CA5075"/>
    <w:rsid w:val="00CA795A"/>
    <w:rsid w:val="00CB08A7"/>
    <w:rsid w:val="00CB1F59"/>
    <w:rsid w:val="00CB2955"/>
    <w:rsid w:val="00CB6091"/>
    <w:rsid w:val="00CB73DA"/>
    <w:rsid w:val="00CB76A2"/>
    <w:rsid w:val="00CC13FF"/>
    <w:rsid w:val="00CC1B68"/>
    <w:rsid w:val="00CC1C1B"/>
    <w:rsid w:val="00CC2F64"/>
    <w:rsid w:val="00CC651F"/>
    <w:rsid w:val="00CC6B7A"/>
    <w:rsid w:val="00CD14FC"/>
    <w:rsid w:val="00CD17EA"/>
    <w:rsid w:val="00CD19CD"/>
    <w:rsid w:val="00CD237F"/>
    <w:rsid w:val="00CD39BD"/>
    <w:rsid w:val="00CD3EFB"/>
    <w:rsid w:val="00CD4A62"/>
    <w:rsid w:val="00CD5058"/>
    <w:rsid w:val="00CD5552"/>
    <w:rsid w:val="00CD58DF"/>
    <w:rsid w:val="00CD5904"/>
    <w:rsid w:val="00CD6C96"/>
    <w:rsid w:val="00CD7152"/>
    <w:rsid w:val="00CE03E5"/>
    <w:rsid w:val="00CE0862"/>
    <w:rsid w:val="00CE0F42"/>
    <w:rsid w:val="00CE3AC0"/>
    <w:rsid w:val="00CE5B41"/>
    <w:rsid w:val="00CE65E4"/>
    <w:rsid w:val="00CE6D02"/>
    <w:rsid w:val="00CE7582"/>
    <w:rsid w:val="00CF0180"/>
    <w:rsid w:val="00CF17D2"/>
    <w:rsid w:val="00CF1804"/>
    <w:rsid w:val="00CF4994"/>
    <w:rsid w:val="00CF4CB0"/>
    <w:rsid w:val="00D0014A"/>
    <w:rsid w:val="00D0086C"/>
    <w:rsid w:val="00D01101"/>
    <w:rsid w:val="00D042E3"/>
    <w:rsid w:val="00D0467B"/>
    <w:rsid w:val="00D050FA"/>
    <w:rsid w:val="00D068E4"/>
    <w:rsid w:val="00D06C6B"/>
    <w:rsid w:val="00D074CA"/>
    <w:rsid w:val="00D074EE"/>
    <w:rsid w:val="00D0779F"/>
    <w:rsid w:val="00D12603"/>
    <w:rsid w:val="00D12C4D"/>
    <w:rsid w:val="00D13656"/>
    <w:rsid w:val="00D14427"/>
    <w:rsid w:val="00D147CD"/>
    <w:rsid w:val="00D14FDB"/>
    <w:rsid w:val="00D163AF"/>
    <w:rsid w:val="00D23DDF"/>
    <w:rsid w:val="00D2486D"/>
    <w:rsid w:val="00D2576B"/>
    <w:rsid w:val="00D25DB9"/>
    <w:rsid w:val="00D26740"/>
    <w:rsid w:val="00D26D0F"/>
    <w:rsid w:val="00D313BC"/>
    <w:rsid w:val="00D324F2"/>
    <w:rsid w:val="00D338E4"/>
    <w:rsid w:val="00D33BA9"/>
    <w:rsid w:val="00D33FC4"/>
    <w:rsid w:val="00D34088"/>
    <w:rsid w:val="00D34EAC"/>
    <w:rsid w:val="00D367B3"/>
    <w:rsid w:val="00D370E7"/>
    <w:rsid w:val="00D37C5C"/>
    <w:rsid w:val="00D401E8"/>
    <w:rsid w:val="00D40ABA"/>
    <w:rsid w:val="00D4249D"/>
    <w:rsid w:val="00D437A3"/>
    <w:rsid w:val="00D43FEF"/>
    <w:rsid w:val="00D45891"/>
    <w:rsid w:val="00D459FB"/>
    <w:rsid w:val="00D4648D"/>
    <w:rsid w:val="00D47227"/>
    <w:rsid w:val="00D5037B"/>
    <w:rsid w:val="00D5052A"/>
    <w:rsid w:val="00D50774"/>
    <w:rsid w:val="00D510CD"/>
    <w:rsid w:val="00D516AD"/>
    <w:rsid w:val="00D543D5"/>
    <w:rsid w:val="00D5510A"/>
    <w:rsid w:val="00D5666E"/>
    <w:rsid w:val="00D60FEA"/>
    <w:rsid w:val="00D6209C"/>
    <w:rsid w:val="00D62A27"/>
    <w:rsid w:val="00D638F1"/>
    <w:rsid w:val="00D63D34"/>
    <w:rsid w:val="00D63E85"/>
    <w:rsid w:val="00D65D3B"/>
    <w:rsid w:val="00D7024D"/>
    <w:rsid w:val="00D702ED"/>
    <w:rsid w:val="00D715E9"/>
    <w:rsid w:val="00D73637"/>
    <w:rsid w:val="00D73E0B"/>
    <w:rsid w:val="00D745F7"/>
    <w:rsid w:val="00D755CF"/>
    <w:rsid w:val="00D76181"/>
    <w:rsid w:val="00D76928"/>
    <w:rsid w:val="00D8328D"/>
    <w:rsid w:val="00D832EC"/>
    <w:rsid w:val="00D83F2A"/>
    <w:rsid w:val="00D8450A"/>
    <w:rsid w:val="00D85AE4"/>
    <w:rsid w:val="00D912FA"/>
    <w:rsid w:val="00D9390F"/>
    <w:rsid w:val="00D93AD9"/>
    <w:rsid w:val="00D95030"/>
    <w:rsid w:val="00D951BA"/>
    <w:rsid w:val="00D956D0"/>
    <w:rsid w:val="00D95D04"/>
    <w:rsid w:val="00D966E3"/>
    <w:rsid w:val="00D973EB"/>
    <w:rsid w:val="00D97978"/>
    <w:rsid w:val="00D97D9D"/>
    <w:rsid w:val="00D97DFE"/>
    <w:rsid w:val="00DA092F"/>
    <w:rsid w:val="00DA1318"/>
    <w:rsid w:val="00DA2709"/>
    <w:rsid w:val="00DA6648"/>
    <w:rsid w:val="00DA7F18"/>
    <w:rsid w:val="00DB02F6"/>
    <w:rsid w:val="00DB042F"/>
    <w:rsid w:val="00DB12FD"/>
    <w:rsid w:val="00DB16F8"/>
    <w:rsid w:val="00DB3215"/>
    <w:rsid w:val="00DB5444"/>
    <w:rsid w:val="00DB5A0E"/>
    <w:rsid w:val="00DB6374"/>
    <w:rsid w:val="00DC012D"/>
    <w:rsid w:val="00DC04CF"/>
    <w:rsid w:val="00DC2FF3"/>
    <w:rsid w:val="00DC31E3"/>
    <w:rsid w:val="00DC72FB"/>
    <w:rsid w:val="00DC77B8"/>
    <w:rsid w:val="00DC7B72"/>
    <w:rsid w:val="00DD05A9"/>
    <w:rsid w:val="00DD08D5"/>
    <w:rsid w:val="00DD1C7C"/>
    <w:rsid w:val="00DD2ACF"/>
    <w:rsid w:val="00DD5D28"/>
    <w:rsid w:val="00DD668F"/>
    <w:rsid w:val="00DD7261"/>
    <w:rsid w:val="00DD7D12"/>
    <w:rsid w:val="00DE2CA3"/>
    <w:rsid w:val="00DE2F0C"/>
    <w:rsid w:val="00DE3B8B"/>
    <w:rsid w:val="00DE3FBE"/>
    <w:rsid w:val="00DE45B9"/>
    <w:rsid w:val="00DE47A2"/>
    <w:rsid w:val="00DE4A8F"/>
    <w:rsid w:val="00DE5A3B"/>
    <w:rsid w:val="00DE676B"/>
    <w:rsid w:val="00DE6F2A"/>
    <w:rsid w:val="00DE742B"/>
    <w:rsid w:val="00DF01C1"/>
    <w:rsid w:val="00DF2388"/>
    <w:rsid w:val="00DF2640"/>
    <w:rsid w:val="00DF4167"/>
    <w:rsid w:val="00DF416C"/>
    <w:rsid w:val="00DF44C7"/>
    <w:rsid w:val="00DF6970"/>
    <w:rsid w:val="00DF7B9F"/>
    <w:rsid w:val="00DF7BB3"/>
    <w:rsid w:val="00E004F1"/>
    <w:rsid w:val="00E01101"/>
    <w:rsid w:val="00E01541"/>
    <w:rsid w:val="00E02C74"/>
    <w:rsid w:val="00E03C82"/>
    <w:rsid w:val="00E067EA"/>
    <w:rsid w:val="00E06D07"/>
    <w:rsid w:val="00E07614"/>
    <w:rsid w:val="00E10A83"/>
    <w:rsid w:val="00E113C0"/>
    <w:rsid w:val="00E1245A"/>
    <w:rsid w:val="00E12AAD"/>
    <w:rsid w:val="00E13E32"/>
    <w:rsid w:val="00E15A4E"/>
    <w:rsid w:val="00E1690F"/>
    <w:rsid w:val="00E16CA9"/>
    <w:rsid w:val="00E17958"/>
    <w:rsid w:val="00E20E97"/>
    <w:rsid w:val="00E22057"/>
    <w:rsid w:val="00E22361"/>
    <w:rsid w:val="00E24B7D"/>
    <w:rsid w:val="00E25493"/>
    <w:rsid w:val="00E25676"/>
    <w:rsid w:val="00E27918"/>
    <w:rsid w:val="00E31DE1"/>
    <w:rsid w:val="00E31FDE"/>
    <w:rsid w:val="00E32330"/>
    <w:rsid w:val="00E32E85"/>
    <w:rsid w:val="00E33960"/>
    <w:rsid w:val="00E34233"/>
    <w:rsid w:val="00E35D9B"/>
    <w:rsid w:val="00E371B1"/>
    <w:rsid w:val="00E37B64"/>
    <w:rsid w:val="00E40D95"/>
    <w:rsid w:val="00E414C8"/>
    <w:rsid w:val="00E45B36"/>
    <w:rsid w:val="00E472D8"/>
    <w:rsid w:val="00E51F43"/>
    <w:rsid w:val="00E57EB5"/>
    <w:rsid w:val="00E603FA"/>
    <w:rsid w:val="00E618FD"/>
    <w:rsid w:val="00E63B6F"/>
    <w:rsid w:val="00E64D5D"/>
    <w:rsid w:val="00E7021C"/>
    <w:rsid w:val="00E7045F"/>
    <w:rsid w:val="00E70F0D"/>
    <w:rsid w:val="00E710A0"/>
    <w:rsid w:val="00E7464B"/>
    <w:rsid w:val="00E74885"/>
    <w:rsid w:val="00E75460"/>
    <w:rsid w:val="00E77CBD"/>
    <w:rsid w:val="00E8134C"/>
    <w:rsid w:val="00E81ED0"/>
    <w:rsid w:val="00E8207C"/>
    <w:rsid w:val="00E8405C"/>
    <w:rsid w:val="00E85B81"/>
    <w:rsid w:val="00E86B93"/>
    <w:rsid w:val="00E9250A"/>
    <w:rsid w:val="00E926FF"/>
    <w:rsid w:val="00E92954"/>
    <w:rsid w:val="00E93E82"/>
    <w:rsid w:val="00E94813"/>
    <w:rsid w:val="00E95093"/>
    <w:rsid w:val="00E950CF"/>
    <w:rsid w:val="00E961C1"/>
    <w:rsid w:val="00EA0A63"/>
    <w:rsid w:val="00EA0BA9"/>
    <w:rsid w:val="00EA199B"/>
    <w:rsid w:val="00EA266C"/>
    <w:rsid w:val="00EA291A"/>
    <w:rsid w:val="00EA2A1C"/>
    <w:rsid w:val="00EA3620"/>
    <w:rsid w:val="00EA3E38"/>
    <w:rsid w:val="00EA4249"/>
    <w:rsid w:val="00EA4285"/>
    <w:rsid w:val="00EA4A15"/>
    <w:rsid w:val="00EA5D53"/>
    <w:rsid w:val="00EA5FDA"/>
    <w:rsid w:val="00EA66A7"/>
    <w:rsid w:val="00EA6BCC"/>
    <w:rsid w:val="00EA6ED8"/>
    <w:rsid w:val="00EA7CFB"/>
    <w:rsid w:val="00EB0C2C"/>
    <w:rsid w:val="00EB1781"/>
    <w:rsid w:val="00EB213C"/>
    <w:rsid w:val="00EB2216"/>
    <w:rsid w:val="00EB3188"/>
    <w:rsid w:val="00EB34DF"/>
    <w:rsid w:val="00EB426C"/>
    <w:rsid w:val="00EB6EBD"/>
    <w:rsid w:val="00EC0681"/>
    <w:rsid w:val="00EC1404"/>
    <w:rsid w:val="00EC1A78"/>
    <w:rsid w:val="00EC1D8E"/>
    <w:rsid w:val="00EC47EE"/>
    <w:rsid w:val="00EC5215"/>
    <w:rsid w:val="00EC7207"/>
    <w:rsid w:val="00EC7918"/>
    <w:rsid w:val="00ED0BE4"/>
    <w:rsid w:val="00ED1A81"/>
    <w:rsid w:val="00ED1EC3"/>
    <w:rsid w:val="00ED27AB"/>
    <w:rsid w:val="00ED4437"/>
    <w:rsid w:val="00ED5370"/>
    <w:rsid w:val="00ED5436"/>
    <w:rsid w:val="00ED5AEB"/>
    <w:rsid w:val="00ED7C6D"/>
    <w:rsid w:val="00EE02BC"/>
    <w:rsid w:val="00EE19E7"/>
    <w:rsid w:val="00EE1ECF"/>
    <w:rsid w:val="00EE2D4F"/>
    <w:rsid w:val="00EE55BF"/>
    <w:rsid w:val="00EE6EF1"/>
    <w:rsid w:val="00EE733F"/>
    <w:rsid w:val="00EE7F31"/>
    <w:rsid w:val="00EE7F85"/>
    <w:rsid w:val="00EF0058"/>
    <w:rsid w:val="00EF29F0"/>
    <w:rsid w:val="00EF2E0A"/>
    <w:rsid w:val="00EF5058"/>
    <w:rsid w:val="00F0029B"/>
    <w:rsid w:val="00F01B4F"/>
    <w:rsid w:val="00F0224A"/>
    <w:rsid w:val="00F02A37"/>
    <w:rsid w:val="00F02B94"/>
    <w:rsid w:val="00F0313B"/>
    <w:rsid w:val="00F04352"/>
    <w:rsid w:val="00F04517"/>
    <w:rsid w:val="00F0483C"/>
    <w:rsid w:val="00F05065"/>
    <w:rsid w:val="00F0682A"/>
    <w:rsid w:val="00F07DCC"/>
    <w:rsid w:val="00F1015F"/>
    <w:rsid w:val="00F11E5B"/>
    <w:rsid w:val="00F14E98"/>
    <w:rsid w:val="00F201A7"/>
    <w:rsid w:val="00F21777"/>
    <w:rsid w:val="00F230AC"/>
    <w:rsid w:val="00F23BB9"/>
    <w:rsid w:val="00F2421E"/>
    <w:rsid w:val="00F244AB"/>
    <w:rsid w:val="00F25B58"/>
    <w:rsid w:val="00F26529"/>
    <w:rsid w:val="00F266F9"/>
    <w:rsid w:val="00F2720F"/>
    <w:rsid w:val="00F33D01"/>
    <w:rsid w:val="00F34A41"/>
    <w:rsid w:val="00F353CA"/>
    <w:rsid w:val="00F35522"/>
    <w:rsid w:val="00F416E0"/>
    <w:rsid w:val="00F43AF6"/>
    <w:rsid w:val="00F455DB"/>
    <w:rsid w:val="00F458C1"/>
    <w:rsid w:val="00F47628"/>
    <w:rsid w:val="00F50F5E"/>
    <w:rsid w:val="00F513AA"/>
    <w:rsid w:val="00F518D7"/>
    <w:rsid w:val="00F526B3"/>
    <w:rsid w:val="00F5274A"/>
    <w:rsid w:val="00F52ACA"/>
    <w:rsid w:val="00F54E46"/>
    <w:rsid w:val="00F57A43"/>
    <w:rsid w:val="00F6014D"/>
    <w:rsid w:val="00F61C42"/>
    <w:rsid w:val="00F626EA"/>
    <w:rsid w:val="00F63651"/>
    <w:rsid w:val="00F64738"/>
    <w:rsid w:val="00F67848"/>
    <w:rsid w:val="00F67B9C"/>
    <w:rsid w:val="00F70A74"/>
    <w:rsid w:val="00F70FB4"/>
    <w:rsid w:val="00F71C41"/>
    <w:rsid w:val="00F72C4D"/>
    <w:rsid w:val="00F735BC"/>
    <w:rsid w:val="00F73665"/>
    <w:rsid w:val="00F75A21"/>
    <w:rsid w:val="00F75C94"/>
    <w:rsid w:val="00F760DB"/>
    <w:rsid w:val="00F769D1"/>
    <w:rsid w:val="00F76D97"/>
    <w:rsid w:val="00F775B5"/>
    <w:rsid w:val="00F801EF"/>
    <w:rsid w:val="00F8181F"/>
    <w:rsid w:val="00F81EE5"/>
    <w:rsid w:val="00F84A7E"/>
    <w:rsid w:val="00F86B7C"/>
    <w:rsid w:val="00F91B55"/>
    <w:rsid w:val="00F9365F"/>
    <w:rsid w:val="00F95004"/>
    <w:rsid w:val="00F95453"/>
    <w:rsid w:val="00F95997"/>
    <w:rsid w:val="00F95AC3"/>
    <w:rsid w:val="00F97D54"/>
    <w:rsid w:val="00FA042A"/>
    <w:rsid w:val="00FA0B3A"/>
    <w:rsid w:val="00FA15C7"/>
    <w:rsid w:val="00FA40C3"/>
    <w:rsid w:val="00FA4506"/>
    <w:rsid w:val="00FA5B67"/>
    <w:rsid w:val="00FA78E7"/>
    <w:rsid w:val="00FB25FB"/>
    <w:rsid w:val="00FB4886"/>
    <w:rsid w:val="00FB4A19"/>
    <w:rsid w:val="00FB5F7E"/>
    <w:rsid w:val="00FC06A3"/>
    <w:rsid w:val="00FC082F"/>
    <w:rsid w:val="00FC6C30"/>
    <w:rsid w:val="00FD0CC3"/>
    <w:rsid w:val="00FD106D"/>
    <w:rsid w:val="00FD1BF5"/>
    <w:rsid w:val="00FD3308"/>
    <w:rsid w:val="00FD3A52"/>
    <w:rsid w:val="00FD3A53"/>
    <w:rsid w:val="00FD6BD9"/>
    <w:rsid w:val="00FE233C"/>
    <w:rsid w:val="00FE2538"/>
    <w:rsid w:val="00FE2999"/>
    <w:rsid w:val="00FE30B9"/>
    <w:rsid w:val="00FE35D3"/>
    <w:rsid w:val="00FE4FD9"/>
    <w:rsid w:val="00FE5593"/>
    <w:rsid w:val="00FE593D"/>
    <w:rsid w:val="00FE69EE"/>
    <w:rsid w:val="00FE74D3"/>
    <w:rsid w:val="00FE78BA"/>
    <w:rsid w:val="00FE7F57"/>
    <w:rsid w:val="00FF0BCB"/>
    <w:rsid w:val="00FF1237"/>
    <w:rsid w:val="00FF4573"/>
    <w:rsid w:val="00FF4A73"/>
    <w:rsid w:val="00FF5B66"/>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F11"/>
    <w:rPr>
      <w:rFonts w:ascii="Galliard BT" w:hAnsi="Galliard BT"/>
      <w:sz w:val="24"/>
      <w:szCs w:val="24"/>
    </w:rPr>
  </w:style>
  <w:style w:type="paragraph" w:styleId="Heading1">
    <w:name w:val="heading 1"/>
    <w:basedOn w:val="Normal"/>
    <w:next w:val="Normal"/>
    <w:link w:val="Heading1Char"/>
    <w:qFormat/>
    <w:rsid w:val="00545A1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BD0F11"/>
    <w:pPr>
      <w:tabs>
        <w:tab w:val="left" w:pos="720"/>
      </w:tabs>
      <w:autoSpaceDE w:val="0"/>
      <w:autoSpaceDN w:val="0"/>
      <w:adjustRightInd w:val="0"/>
      <w:ind w:left="720" w:hanging="720"/>
    </w:pPr>
    <w:rPr>
      <w:rFonts w:ascii="Galliard BT" w:hAnsi="Galliard BT"/>
      <w:sz w:val="24"/>
      <w:szCs w:val="24"/>
    </w:rPr>
  </w:style>
  <w:style w:type="paragraph" w:styleId="Footer">
    <w:name w:val="footer"/>
    <w:basedOn w:val="Normal"/>
    <w:link w:val="FooterChar"/>
    <w:rsid w:val="00BD0F11"/>
    <w:pPr>
      <w:tabs>
        <w:tab w:val="center" w:pos="4320"/>
        <w:tab w:val="right" w:pos="8640"/>
      </w:tabs>
    </w:pPr>
  </w:style>
  <w:style w:type="character" w:customStyle="1" w:styleId="FooterChar">
    <w:name w:val="Footer Char"/>
    <w:basedOn w:val="DefaultParagraphFont"/>
    <w:link w:val="Footer"/>
    <w:locked/>
    <w:rsid w:val="00BD0F11"/>
    <w:rPr>
      <w:rFonts w:ascii="Galliard BT" w:hAnsi="Galliard BT"/>
      <w:sz w:val="24"/>
      <w:szCs w:val="24"/>
      <w:lang w:val="en-US" w:eastAsia="en-US" w:bidi="ar-SA"/>
    </w:rPr>
  </w:style>
  <w:style w:type="character" w:styleId="PageNumber">
    <w:name w:val="page number"/>
    <w:basedOn w:val="DefaultParagraphFont"/>
    <w:rsid w:val="00BD0F11"/>
    <w:rPr>
      <w:rFonts w:cs="Times New Roman"/>
    </w:rPr>
  </w:style>
  <w:style w:type="paragraph" w:customStyle="1" w:styleId="Default">
    <w:name w:val="Default"/>
    <w:rsid w:val="00017C9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317FB"/>
    <w:pPr>
      <w:tabs>
        <w:tab w:val="center" w:pos="4680"/>
        <w:tab w:val="right" w:pos="9360"/>
      </w:tabs>
    </w:pPr>
  </w:style>
  <w:style w:type="character" w:customStyle="1" w:styleId="HeaderChar">
    <w:name w:val="Header Char"/>
    <w:basedOn w:val="DefaultParagraphFont"/>
    <w:link w:val="Header"/>
    <w:uiPriority w:val="99"/>
    <w:rsid w:val="00A317FB"/>
    <w:rPr>
      <w:rFonts w:ascii="Galliard BT" w:hAnsi="Galliard BT"/>
      <w:sz w:val="24"/>
      <w:szCs w:val="24"/>
    </w:rPr>
  </w:style>
  <w:style w:type="character" w:customStyle="1" w:styleId="Heading1Char">
    <w:name w:val="Heading 1 Char"/>
    <w:basedOn w:val="DefaultParagraphFont"/>
    <w:link w:val="Heading1"/>
    <w:rsid w:val="00545A17"/>
    <w:rPr>
      <w:rFonts w:ascii="Cambria" w:eastAsia="Times New Roman" w:hAnsi="Cambria" w:cs="Times New Roman"/>
      <w:b/>
      <w:bCs/>
      <w:kern w:val="32"/>
      <w:sz w:val="32"/>
      <w:szCs w:val="32"/>
    </w:rPr>
  </w:style>
  <w:style w:type="character" w:styleId="Emphasis">
    <w:name w:val="Emphasis"/>
    <w:basedOn w:val="DefaultParagraphFont"/>
    <w:qFormat/>
    <w:rsid w:val="00545A17"/>
    <w:rPr>
      <w:i/>
      <w:iCs/>
    </w:rPr>
  </w:style>
  <w:style w:type="character" w:styleId="Strong">
    <w:name w:val="Strong"/>
    <w:basedOn w:val="DefaultParagraphFont"/>
    <w:qFormat/>
    <w:rsid w:val="00545A17"/>
    <w:rPr>
      <w:b/>
      <w:bCs/>
    </w:rPr>
  </w:style>
  <w:style w:type="paragraph" w:styleId="BalloonText">
    <w:name w:val="Balloon Text"/>
    <w:basedOn w:val="Normal"/>
    <w:link w:val="BalloonTextChar"/>
    <w:rsid w:val="00130BA5"/>
    <w:rPr>
      <w:rFonts w:ascii="Tahoma" w:hAnsi="Tahoma" w:cs="Tahoma"/>
      <w:sz w:val="16"/>
      <w:szCs w:val="16"/>
    </w:rPr>
  </w:style>
  <w:style w:type="character" w:customStyle="1" w:styleId="BalloonTextChar">
    <w:name w:val="Balloon Text Char"/>
    <w:basedOn w:val="DefaultParagraphFont"/>
    <w:link w:val="BalloonText"/>
    <w:rsid w:val="00130BA5"/>
    <w:rPr>
      <w:rFonts w:ascii="Tahoma" w:hAnsi="Tahoma" w:cs="Tahoma"/>
      <w:sz w:val="16"/>
      <w:szCs w:val="16"/>
    </w:rPr>
  </w:style>
  <w:style w:type="paragraph" w:styleId="ListParagraph">
    <w:name w:val="List Paragraph"/>
    <w:basedOn w:val="Normal"/>
    <w:uiPriority w:val="34"/>
    <w:qFormat/>
    <w:rsid w:val="00856C0B"/>
    <w:pPr>
      <w:ind w:left="720"/>
    </w:pPr>
    <w:rPr>
      <w:rFonts w:ascii="Calibri" w:eastAsia="MS PGothic" w:hAnsi="Calibri" w:cs="MS PGothic"/>
      <w:sz w:val="22"/>
      <w:szCs w:val="22"/>
      <w:lang w:eastAsia="ja-JP"/>
    </w:rPr>
  </w:style>
  <w:style w:type="table" w:styleId="TableGrid">
    <w:name w:val="Table Grid"/>
    <w:basedOn w:val="TableNormal"/>
    <w:uiPriority w:val="59"/>
    <w:rsid w:val="00953E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A0F74"/>
    <w:rPr>
      <w:sz w:val="16"/>
      <w:szCs w:val="16"/>
    </w:rPr>
  </w:style>
  <w:style w:type="paragraph" w:styleId="CommentText">
    <w:name w:val="annotation text"/>
    <w:basedOn w:val="Normal"/>
    <w:link w:val="CommentTextChar"/>
    <w:rsid w:val="007A0F74"/>
    <w:rPr>
      <w:sz w:val="20"/>
      <w:szCs w:val="20"/>
    </w:rPr>
  </w:style>
  <w:style w:type="character" w:customStyle="1" w:styleId="CommentTextChar">
    <w:name w:val="Comment Text Char"/>
    <w:basedOn w:val="DefaultParagraphFont"/>
    <w:link w:val="CommentText"/>
    <w:rsid w:val="007A0F74"/>
    <w:rPr>
      <w:rFonts w:ascii="Galliard BT" w:hAnsi="Galliard BT"/>
    </w:rPr>
  </w:style>
  <w:style w:type="paragraph" w:styleId="CommentSubject">
    <w:name w:val="annotation subject"/>
    <w:basedOn w:val="CommentText"/>
    <w:next w:val="CommentText"/>
    <w:link w:val="CommentSubjectChar"/>
    <w:rsid w:val="00E22361"/>
    <w:rPr>
      <w:b/>
      <w:bCs/>
    </w:rPr>
  </w:style>
  <w:style w:type="character" w:customStyle="1" w:styleId="CommentSubjectChar">
    <w:name w:val="Comment Subject Char"/>
    <w:basedOn w:val="CommentTextChar"/>
    <w:link w:val="CommentSubject"/>
    <w:rsid w:val="00E22361"/>
    <w:rPr>
      <w:rFonts w:ascii="Galliard BT" w:hAnsi="Galliard B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F11"/>
    <w:rPr>
      <w:rFonts w:ascii="Galliard BT" w:hAnsi="Galliard BT"/>
      <w:sz w:val="24"/>
      <w:szCs w:val="24"/>
    </w:rPr>
  </w:style>
  <w:style w:type="paragraph" w:styleId="Heading1">
    <w:name w:val="heading 1"/>
    <w:basedOn w:val="Normal"/>
    <w:next w:val="Normal"/>
    <w:link w:val="Heading1Char"/>
    <w:qFormat/>
    <w:rsid w:val="00545A1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BD0F11"/>
    <w:pPr>
      <w:tabs>
        <w:tab w:val="left" w:pos="720"/>
      </w:tabs>
      <w:autoSpaceDE w:val="0"/>
      <w:autoSpaceDN w:val="0"/>
      <w:adjustRightInd w:val="0"/>
      <w:ind w:left="720" w:hanging="720"/>
    </w:pPr>
    <w:rPr>
      <w:rFonts w:ascii="Galliard BT" w:hAnsi="Galliard BT"/>
      <w:sz w:val="24"/>
      <w:szCs w:val="24"/>
    </w:rPr>
  </w:style>
  <w:style w:type="paragraph" w:styleId="Footer">
    <w:name w:val="footer"/>
    <w:basedOn w:val="Normal"/>
    <w:link w:val="FooterChar"/>
    <w:rsid w:val="00BD0F11"/>
    <w:pPr>
      <w:tabs>
        <w:tab w:val="center" w:pos="4320"/>
        <w:tab w:val="right" w:pos="8640"/>
      </w:tabs>
    </w:pPr>
  </w:style>
  <w:style w:type="character" w:customStyle="1" w:styleId="FooterChar">
    <w:name w:val="Footer Char"/>
    <w:basedOn w:val="DefaultParagraphFont"/>
    <w:link w:val="Footer"/>
    <w:locked/>
    <w:rsid w:val="00BD0F11"/>
    <w:rPr>
      <w:rFonts w:ascii="Galliard BT" w:hAnsi="Galliard BT"/>
      <w:sz w:val="24"/>
      <w:szCs w:val="24"/>
      <w:lang w:val="en-US" w:eastAsia="en-US" w:bidi="ar-SA"/>
    </w:rPr>
  </w:style>
  <w:style w:type="character" w:styleId="PageNumber">
    <w:name w:val="page number"/>
    <w:basedOn w:val="DefaultParagraphFont"/>
    <w:rsid w:val="00BD0F11"/>
    <w:rPr>
      <w:rFonts w:cs="Times New Roman"/>
    </w:rPr>
  </w:style>
  <w:style w:type="paragraph" w:customStyle="1" w:styleId="Default">
    <w:name w:val="Default"/>
    <w:rsid w:val="00017C9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317FB"/>
    <w:pPr>
      <w:tabs>
        <w:tab w:val="center" w:pos="4680"/>
        <w:tab w:val="right" w:pos="9360"/>
      </w:tabs>
    </w:pPr>
  </w:style>
  <w:style w:type="character" w:customStyle="1" w:styleId="HeaderChar">
    <w:name w:val="Header Char"/>
    <w:basedOn w:val="DefaultParagraphFont"/>
    <w:link w:val="Header"/>
    <w:uiPriority w:val="99"/>
    <w:rsid w:val="00A317FB"/>
    <w:rPr>
      <w:rFonts w:ascii="Galliard BT" w:hAnsi="Galliard BT"/>
      <w:sz w:val="24"/>
      <w:szCs w:val="24"/>
    </w:rPr>
  </w:style>
  <w:style w:type="character" w:customStyle="1" w:styleId="Heading1Char">
    <w:name w:val="Heading 1 Char"/>
    <w:basedOn w:val="DefaultParagraphFont"/>
    <w:link w:val="Heading1"/>
    <w:rsid w:val="00545A17"/>
    <w:rPr>
      <w:rFonts w:ascii="Cambria" w:eastAsia="Times New Roman" w:hAnsi="Cambria" w:cs="Times New Roman"/>
      <w:b/>
      <w:bCs/>
      <w:kern w:val="32"/>
      <w:sz w:val="32"/>
      <w:szCs w:val="32"/>
    </w:rPr>
  </w:style>
  <w:style w:type="character" w:styleId="Emphasis">
    <w:name w:val="Emphasis"/>
    <w:basedOn w:val="DefaultParagraphFont"/>
    <w:qFormat/>
    <w:rsid w:val="00545A17"/>
    <w:rPr>
      <w:i/>
      <w:iCs/>
    </w:rPr>
  </w:style>
  <w:style w:type="character" w:styleId="Strong">
    <w:name w:val="Strong"/>
    <w:basedOn w:val="DefaultParagraphFont"/>
    <w:qFormat/>
    <w:rsid w:val="00545A17"/>
    <w:rPr>
      <w:b/>
      <w:bCs/>
    </w:rPr>
  </w:style>
  <w:style w:type="paragraph" w:styleId="BalloonText">
    <w:name w:val="Balloon Text"/>
    <w:basedOn w:val="Normal"/>
    <w:link w:val="BalloonTextChar"/>
    <w:rsid w:val="00130BA5"/>
    <w:rPr>
      <w:rFonts w:ascii="Tahoma" w:hAnsi="Tahoma" w:cs="Tahoma"/>
      <w:sz w:val="16"/>
      <w:szCs w:val="16"/>
    </w:rPr>
  </w:style>
  <w:style w:type="character" w:customStyle="1" w:styleId="BalloonTextChar">
    <w:name w:val="Balloon Text Char"/>
    <w:basedOn w:val="DefaultParagraphFont"/>
    <w:link w:val="BalloonText"/>
    <w:rsid w:val="00130BA5"/>
    <w:rPr>
      <w:rFonts w:ascii="Tahoma" w:hAnsi="Tahoma" w:cs="Tahoma"/>
      <w:sz w:val="16"/>
      <w:szCs w:val="16"/>
    </w:rPr>
  </w:style>
  <w:style w:type="paragraph" w:styleId="ListParagraph">
    <w:name w:val="List Paragraph"/>
    <w:basedOn w:val="Normal"/>
    <w:uiPriority w:val="34"/>
    <w:qFormat/>
    <w:rsid w:val="00856C0B"/>
    <w:pPr>
      <w:ind w:left="720"/>
    </w:pPr>
    <w:rPr>
      <w:rFonts w:ascii="Calibri" w:eastAsia="MS PGothic" w:hAnsi="Calibri" w:cs="MS PGothic"/>
      <w:sz w:val="22"/>
      <w:szCs w:val="22"/>
      <w:lang w:eastAsia="ja-JP"/>
    </w:rPr>
  </w:style>
  <w:style w:type="table" w:styleId="TableGrid">
    <w:name w:val="Table Grid"/>
    <w:basedOn w:val="TableNormal"/>
    <w:uiPriority w:val="59"/>
    <w:rsid w:val="00953E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A0F74"/>
    <w:rPr>
      <w:sz w:val="16"/>
      <w:szCs w:val="16"/>
    </w:rPr>
  </w:style>
  <w:style w:type="paragraph" w:styleId="CommentText">
    <w:name w:val="annotation text"/>
    <w:basedOn w:val="Normal"/>
    <w:link w:val="CommentTextChar"/>
    <w:rsid w:val="007A0F74"/>
    <w:rPr>
      <w:sz w:val="20"/>
      <w:szCs w:val="20"/>
    </w:rPr>
  </w:style>
  <w:style w:type="character" w:customStyle="1" w:styleId="CommentTextChar">
    <w:name w:val="Comment Text Char"/>
    <w:basedOn w:val="DefaultParagraphFont"/>
    <w:link w:val="CommentText"/>
    <w:rsid w:val="007A0F74"/>
    <w:rPr>
      <w:rFonts w:ascii="Galliard BT" w:hAnsi="Galliard BT"/>
    </w:rPr>
  </w:style>
  <w:style w:type="paragraph" w:styleId="CommentSubject">
    <w:name w:val="annotation subject"/>
    <w:basedOn w:val="CommentText"/>
    <w:next w:val="CommentText"/>
    <w:link w:val="CommentSubjectChar"/>
    <w:rsid w:val="00E22361"/>
    <w:rPr>
      <w:b/>
      <w:bCs/>
    </w:rPr>
  </w:style>
  <w:style w:type="character" w:customStyle="1" w:styleId="CommentSubjectChar">
    <w:name w:val="Comment Subject Char"/>
    <w:basedOn w:val="CommentTextChar"/>
    <w:link w:val="CommentSubject"/>
    <w:rsid w:val="00E22361"/>
    <w:rPr>
      <w:rFonts w:ascii="Galliard BT" w:hAnsi="Galliard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7611">
      <w:bodyDiv w:val="1"/>
      <w:marLeft w:val="0"/>
      <w:marRight w:val="0"/>
      <w:marTop w:val="0"/>
      <w:marBottom w:val="0"/>
      <w:divBdr>
        <w:top w:val="none" w:sz="0" w:space="0" w:color="auto"/>
        <w:left w:val="none" w:sz="0" w:space="0" w:color="auto"/>
        <w:bottom w:val="none" w:sz="0" w:space="0" w:color="auto"/>
        <w:right w:val="none" w:sz="0" w:space="0" w:color="auto"/>
      </w:divBdr>
    </w:div>
    <w:div w:id="945308791">
      <w:bodyDiv w:val="1"/>
      <w:marLeft w:val="0"/>
      <w:marRight w:val="0"/>
      <w:marTop w:val="0"/>
      <w:marBottom w:val="0"/>
      <w:divBdr>
        <w:top w:val="none" w:sz="0" w:space="0" w:color="auto"/>
        <w:left w:val="none" w:sz="0" w:space="0" w:color="auto"/>
        <w:bottom w:val="none" w:sz="0" w:space="0" w:color="auto"/>
        <w:right w:val="none" w:sz="0" w:space="0" w:color="auto"/>
      </w:divBdr>
    </w:div>
    <w:div w:id="1091856693">
      <w:bodyDiv w:val="1"/>
      <w:marLeft w:val="0"/>
      <w:marRight w:val="0"/>
      <w:marTop w:val="0"/>
      <w:marBottom w:val="0"/>
      <w:divBdr>
        <w:top w:val="none" w:sz="0" w:space="0" w:color="auto"/>
        <w:left w:val="none" w:sz="0" w:space="0" w:color="auto"/>
        <w:bottom w:val="none" w:sz="0" w:space="0" w:color="auto"/>
        <w:right w:val="none" w:sz="0" w:space="0" w:color="auto"/>
      </w:divBdr>
    </w:div>
    <w:div w:id="20221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customXml" Target="../customXml/item5.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8</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Primary, Rural, and Indian Health</TermName>
          <TermId xmlns="http://schemas.microsoft.com/office/infopath/2007/PartnerControls">e83fbeac-b433-4a39-80bd-6b112c892719</TermId>
        </TermInfo>
      </Terms>
    </o68eaf9243684232b2418c37bbb152dc>
    <Abstract xmlns="69bc34b3-1921-46c7-8c7a-d18363374b4b">SHIP Hospital Application FY 14-15</Abstract>
    <PublishingContactName xmlns="http://schemas.microsoft.com/sharepoint/v3">Valerie Lara</PublishingContactName>
    <TAGAge xmlns="69bc34b3-1921-46c7-8c7a-d18363374b4b" xsi:nil="true"/>
    <_dlc_DocId xmlns="69bc34b3-1921-46c7-8c7a-d18363374b4b">DHCSDOC-1438171130-36</_dlc_DocId>
    <_dlc_DocIdUrl xmlns="69bc34b3-1921-46c7-8c7a-d18363374b4b">
      <Url>http://dhcs2016prod:88/services/rural/_layouts/15/DocIdRedir.aspx?ID=DHCSDOC-1438171130-36</Url>
      <Description>DHCSDOC-1438171130-36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865F4C12FEACC143AD19C00D19D9B99F" ma:contentTypeVersion="22" ma:contentTypeDescription="This is the Custom Document Type for use by DHCS" ma:contentTypeScope="" ma:versionID="be13a2fd3185292541a69cf1659386a4">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865F4C12FEACC143AD19C00D19D9B99F" ma:contentTypeVersion="36" ma:contentTypeDescription="This is the Custom Document Type for use by DHCS" ma:contentTypeScope="" ma:versionID="0687bcf7468e6637b2a7459ac23a35e1">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657989-60C3-4271-BB2D-4347BF7E2E82}"/>
</file>

<file path=customXml/itemProps2.xml><?xml version="1.0" encoding="utf-8"?>
<ds:datastoreItem xmlns:ds="http://schemas.openxmlformats.org/officeDocument/2006/customXml" ds:itemID="{B4544417-7F54-48CA-8926-1561782EA36C}"/>
</file>

<file path=customXml/itemProps3.xml><?xml version="1.0" encoding="utf-8"?>
<ds:datastoreItem xmlns:ds="http://schemas.openxmlformats.org/officeDocument/2006/customXml" ds:itemID="{4D49A3C6-9351-4702-B8FC-A78D57869A8A}"/>
</file>

<file path=customXml/itemProps4.xml><?xml version="1.0" encoding="utf-8"?>
<ds:datastoreItem xmlns:ds="http://schemas.openxmlformats.org/officeDocument/2006/customXml" ds:itemID="{2C798659-4B98-4975-B0B1-6BCEF86EA72C}"/>
</file>

<file path=customXml/itemProps5.xml><?xml version="1.0" encoding="utf-8"?>
<ds:datastoreItem xmlns:ds="http://schemas.openxmlformats.org/officeDocument/2006/customXml" ds:itemID="{29E9AE10-3DFF-4B3D-8FD4-34B426A221EE}"/>
</file>

<file path=customXml/itemProps6.xml><?xml version="1.0" encoding="utf-8"?>
<ds:datastoreItem xmlns:ds="http://schemas.openxmlformats.org/officeDocument/2006/customXml" ds:itemID="{E1CA5BC0-2C37-4EBD-9B33-E8D7F95C3375}"/>
</file>

<file path=docProps/app.xml><?xml version="1.0" encoding="utf-8"?>
<Properties xmlns="http://schemas.openxmlformats.org/officeDocument/2006/extended-properties" xmlns:vt="http://schemas.openxmlformats.org/officeDocument/2006/docPropsVTypes">
  <Template>Normal.dotm</Template>
  <TotalTime>44</TotalTime>
  <Pages>6</Pages>
  <Words>2070</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Hospital Application FY 14-15</dc:title>
  <dc:creator>HRSA</dc:creator>
  <cp:keywords>hospital, application</cp:keywords>
  <cp:lastModifiedBy>Windows User</cp:lastModifiedBy>
  <cp:revision>12</cp:revision>
  <cp:lastPrinted>2014-01-21T18:07:00Z</cp:lastPrinted>
  <dcterms:created xsi:type="dcterms:W3CDTF">2014-02-10T16:53:00Z</dcterms:created>
  <dcterms:modified xsi:type="dcterms:W3CDTF">2014-02-11T00:23:00Z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0x010100EEE380F46F125946A8B4C4C90D9FFCDC00865F4C12FEACC143AD19C00D19D9B99F</vt:lpwstr>
  </property>
  <property fmtid="{D5CDD505-2E9C-101B-9397-08002B2CF9AE}" pid="3" name="Center Keywords">
    <vt:lpwstr/>
  </property>
  <property fmtid="{D5CDD505-2E9C-101B-9397-08002B2CF9AE}" pid="4" name="Programs">
    <vt:lpwstr>38;#SHIP|0f570d9a-832d-4f52-9c01-4a2d125ca3d2</vt:lpwstr>
  </property>
  <property fmtid="{D5CDD505-2E9C-101B-9397-08002B2CF9AE}" pid="5" name="Focus Areas">
    <vt:lpwstr/>
  </property>
  <property fmtid="{D5CDD505-2E9C-101B-9397-08002B2CF9AE}" pid="6" name="_dlc_DocIdItemGuid">
    <vt:lpwstr>413ca51e-bd43-4854-adf8-7c96ebbada1d</vt:lpwstr>
  </property>
  <property fmtid="{D5CDD505-2E9C-101B-9397-08002B2CF9AE}" pid="7" name="Remediated">
    <vt:bool>false</vt:bool>
  </property>
  <property fmtid="{D5CDD505-2E9C-101B-9397-08002B2CF9AE}" pid="8" name="Organization">
    <vt:lpwstr>71</vt:lpwstr>
  </property>
  <property fmtid="{D5CDD505-2E9C-101B-9397-08002B2CF9AE}" pid="9" name="Division">
    <vt:lpwstr>8;#Primary, Rural, and Indian Health|e83fbeac-b433-4a39-80bd-6b112c892719</vt:lpwstr>
  </property>
</Properties>
</file>