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1107" w14:textId="6914B9D1"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[County Letterhead]</w:t>
      </w:r>
    </w:p>
    <w:p w14:paraId="714726C9"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A7E6ED"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1530052"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NOTICE OF ADVERSE BENEFIT DETERMINATION</w:t>
      </w:r>
      <w:r w:rsidRPr="004E7D5B">
        <w:rPr>
          <w:rStyle w:val="eop"/>
          <w:rFonts w:ascii="Arial" w:hAnsi="Arial" w:cs="Arial"/>
          <w:b/>
          <w:bCs/>
        </w:rPr>
        <w:t> </w:t>
      </w:r>
    </w:p>
    <w:p w14:paraId="584004AE"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About Your Treatment Request</w:t>
      </w:r>
      <w:r w:rsidRPr="004E7D5B">
        <w:rPr>
          <w:rStyle w:val="eop"/>
          <w:rFonts w:ascii="Arial" w:hAnsi="Arial" w:cs="Arial"/>
          <w:b/>
          <w:bCs/>
        </w:rPr>
        <w:t> </w:t>
      </w:r>
    </w:p>
    <w:p w14:paraId="2B007E9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D048E7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EE7C010" w14:textId="01AED0CE"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[Date]</w:t>
      </w:r>
    </w:p>
    <w:p w14:paraId="262BB8B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65B3CB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6430671" w14:textId="710B11D0" w:rsidR="006B7A29"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[Beneficiary’s Name]</w:t>
      </w:r>
      <w:r w:rsidRPr="00CB73E8">
        <w:rPr>
          <w:color w:val="818181"/>
        </w:rPr>
        <w:tab/>
      </w:r>
      <w:r w:rsidRPr="00CB73E8">
        <w:rPr>
          <w:rFonts w:ascii="Arial" w:hAnsi="Arial" w:cs="Arial"/>
          <w:color w:val="818181"/>
        </w:rPr>
        <w:t>[Treating Provider’s Name]</w:t>
      </w:r>
    </w:p>
    <w:p w14:paraId="310DE48F" w14:textId="7D060AED"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[Address]</w:t>
      </w:r>
      <w:r w:rsidRPr="00CB73E8">
        <w:rPr>
          <w:color w:val="818181"/>
        </w:rPr>
        <w:tab/>
      </w:r>
      <w:r w:rsidRPr="00CB73E8">
        <w:rPr>
          <w:rFonts w:ascii="Arial" w:hAnsi="Arial" w:cs="Arial"/>
          <w:color w:val="818181"/>
        </w:rPr>
        <w:t>[Address]</w:t>
      </w:r>
    </w:p>
    <w:p w14:paraId="43F76F27" w14:textId="6DB7109A"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[City, State Zip]</w:t>
      </w:r>
      <w:r w:rsidR="00457A28" w:rsidRPr="00CB73E8">
        <w:rPr>
          <w:color w:val="818181"/>
        </w:rPr>
        <w:tab/>
      </w:r>
      <w:r w:rsidR="00457A28" w:rsidRPr="00CB73E8">
        <w:rPr>
          <w:rFonts w:ascii="Arial" w:hAnsi="Arial" w:cs="Arial"/>
          <w:color w:val="818181"/>
        </w:rPr>
        <w:t>[City, State Zip]</w:t>
      </w:r>
    </w:p>
    <w:p w14:paraId="10AB445A" w14:textId="77777777" w:rsidR="00457A28" w:rsidRPr="004E7D5B" w:rsidRDefault="00457A28" w:rsidP="006B7A29">
      <w:pPr>
        <w:pStyle w:val="paragraph"/>
        <w:tabs>
          <w:tab w:val="left" w:pos="5040"/>
        </w:tabs>
        <w:spacing w:before="0" w:beforeAutospacing="0" w:after="0" w:afterAutospacing="0"/>
        <w:textAlignment w:val="baseline"/>
        <w:rPr>
          <w:rFonts w:ascii="Arial" w:hAnsi="Arial" w:cs="Arial"/>
        </w:rPr>
      </w:pPr>
    </w:p>
    <w:p w14:paraId="71852355" w14:textId="3D6E7EE6" w:rsidR="006B7A29" w:rsidRPr="004E7D5B" w:rsidRDefault="006B7A29" w:rsidP="006B7A29">
      <w:pPr>
        <w:pStyle w:val="paragraph"/>
        <w:tabs>
          <w:tab w:val="left" w:pos="5040"/>
        </w:tabs>
        <w:spacing w:before="0" w:beforeAutospacing="0" w:after="0" w:afterAutospacing="0"/>
        <w:textAlignment w:val="baseline"/>
        <w:rPr>
          <w:rFonts w:ascii="Segoe UI" w:hAnsi="Segoe UI" w:cs="Segoe UI"/>
        </w:rPr>
      </w:pPr>
    </w:p>
    <w:p w14:paraId="1BA96C97" w14:textId="1D426BAB" w:rsidR="006B7A29" w:rsidRPr="004E7D5B" w:rsidRDefault="006B7A29" w:rsidP="006B7A29">
      <w:pPr>
        <w:pStyle w:val="paragraph"/>
        <w:spacing w:before="0" w:beforeAutospacing="0" w:after="0" w:afterAutospacing="0"/>
        <w:textAlignment w:val="baseline"/>
        <w:rPr>
          <w:rFonts w:ascii="Segoe UI" w:hAnsi="Segoe UI" w:cs="Segoe UI"/>
          <w:b/>
          <w:bCs/>
        </w:rPr>
      </w:pPr>
      <w:r w:rsidRPr="004E7D5B">
        <w:rPr>
          <w:rStyle w:val="normaltextrun"/>
          <w:rFonts w:ascii="Arial" w:hAnsi="Arial" w:cs="Arial"/>
          <w:b/>
          <w:bCs/>
        </w:rPr>
        <w:t>RE:</w:t>
      </w:r>
      <w:r w:rsidRPr="004E7D5B">
        <w:tab/>
      </w:r>
      <w:r w:rsidRPr="00CB73E8">
        <w:rPr>
          <w:rFonts w:ascii="Arial" w:hAnsi="Arial" w:cs="Arial"/>
          <w:color w:val="818181"/>
        </w:rPr>
        <w:t>[Service Requested]</w:t>
      </w:r>
    </w:p>
    <w:p w14:paraId="4DB7A84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9C0B52B" w14:textId="7F7A8B8D" w:rsidR="006B7A29" w:rsidRPr="004E7D5B" w:rsidRDefault="006B7A29" w:rsidP="006B7A29">
      <w:pPr>
        <w:pStyle w:val="paragraph"/>
        <w:spacing w:before="0" w:beforeAutospacing="0" w:after="0" w:afterAutospacing="0"/>
        <w:textAlignment w:val="baseline"/>
        <w:rPr>
          <w:rFonts w:ascii="Segoe UI" w:hAnsi="Segoe UI" w:cs="Segoe UI"/>
        </w:rPr>
      </w:pPr>
      <w:r w:rsidRPr="00CB73E8">
        <w:rPr>
          <w:rFonts w:ascii="Arial" w:hAnsi="Arial" w:cs="Arial"/>
          <w:color w:val="818181"/>
        </w:rPr>
        <w:t>[Name of requestor]</w:t>
      </w:r>
      <w:r w:rsidRPr="00CB73E8">
        <w:rPr>
          <w:rStyle w:val="normaltextrun"/>
          <w:rFonts w:ascii="Arial" w:hAnsi="Arial" w:cs="Arial"/>
          <w:color w:val="818181"/>
        </w:rPr>
        <w:t xml:space="preserve"> </w:t>
      </w:r>
      <w:r w:rsidRPr="004E7D5B">
        <w:rPr>
          <w:rStyle w:val="normaltextrun"/>
          <w:rFonts w:ascii="Arial" w:hAnsi="Arial" w:cs="Arial"/>
        </w:rPr>
        <w:t xml:space="preserve">has asked </w:t>
      </w:r>
      <w:r w:rsidRPr="00CB73E8">
        <w:rPr>
          <w:rFonts w:ascii="Arial" w:hAnsi="Arial" w:cs="Arial"/>
          <w:color w:val="818181"/>
        </w:rPr>
        <w:t xml:space="preserve">[County] </w:t>
      </w:r>
      <w:r w:rsidRPr="004E7D5B">
        <w:rPr>
          <w:rStyle w:val="normaltextrun"/>
          <w:rFonts w:ascii="Arial" w:hAnsi="Arial" w:cs="Arial"/>
        </w:rPr>
        <w:t xml:space="preserve">to approve </w:t>
      </w:r>
      <w:r w:rsidRPr="00CB73E8">
        <w:rPr>
          <w:rFonts w:ascii="Arial" w:hAnsi="Arial" w:cs="Arial"/>
          <w:color w:val="818181"/>
        </w:rPr>
        <w:t>[Service requested]</w:t>
      </w:r>
      <w:r w:rsidRPr="004E7D5B">
        <w:rPr>
          <w:rStyle w:val="normaltextrun"/>
          <w:rFonts w:ascii="Arial" w:hAnsi="Arial" w:cs="Arial"/>
          <w:i/>
          <w:iCs/>
        </w:rPr>
        <w:t>.</w:t>
      </w:r>
      <w:r w:rsidRPr="004E7D5B">
        <w:rPr>
          <w:rStyle w:val="normaltextrun"/>
          <w:rFonts w:ascii="Arial" w:hAnsi="Arial" w:cs="Arial"/>
        </w:rPr>
        <w:t xml:space="preserve"> We cannot approve this treatment as requested. This is because </w:t>
      </w:r>
      <w:r w:rsidRPr="00CB73E8">
        <w:rPr>
          <w:rFonts w:ascii="Arial" w:hAnsi="Arial" w:cs="Arial"/>
          <w:color w:val="818181"/>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0F2FDA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4F8B625" w14:textId="41E877C1"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We will instead approve the following treatment: </w:t>
      </w:r>
      <w:r w:rsidRPr="00CB73E8">
        <w:rPr>
          <w:rFonts w:ascii="Arial" w:hAnsi="Arial" w:cs="Arial"/>
          <w:color w:val="818181"/>
        </w:rPr>
        <w:t>[Service or service length approved]</w:t>
      </w:r>
      <w:r w:rsidRPr="004E7D5B">
        <w:rPr>
          <w:rStyle w:val="normaltextrun"/>
          <w:rFonts w:ascii="Arial" w:hAnsi="Arial" w:cs="Arial"/>
          <w:i/>
        </w:rPr>
        <w:t>.</w:t>
      </w:r>
      <w:r w:rsidRPr="004E7D5B">
        <w:rPr>
          <w:rStyle w:val="eop"/>
          <w:rFonts w:ascii="Arial" w:hAnsi="Arial" w:cs="Arial"/>
        </w:rPr>
        <w:t> </w:t>
      </w:r>
    </w:p>
    <w:p w14:paraId="64708D2B"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CE4A1C2"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r w:rsidRPr="004E7D5B">
        <w:rPr>
          <w:rStyle w:val="eop"/>
          <w:rFonts w:ascii="Arial" w:hAnsi="Arial" w:cs="Arial"/>
        </w:rPr>
        <w:t> </w:t>
      </w:r>
    </w:p>
    <w:p w14:paraId="7A1E61F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AA166C5" w14:textId="4E52F84A"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You may ask for free copies of all information used to make this decision. This includes a copy of the guideline, protocol, or criteria that we</w:t>
      </w:r>
      <w:r w:rsidRPr="004E7D5B">
        <w:rPr>
          <w:rStyle w:val="normaltextrun"/>
          <w:rFonts w:ascii="Arial" w:hAnsi="Arial" w:cs="Arial"/>
          <w:i/>
        </w:rPr>
        <w:t xml:space="preserve"> </w:t>
      </w:r>
      <w:r w:rsidRPr="004E7D5B">
        <w:rPr>
          <w:rStyle w:val="normaltextrun"/>
          <w:rFonts w:ascii="Arial" w:hAnsi="Arial" w:cs="Arial"/>
        </w:rPr>
        <w:t>used to make</w:t>
      </w:r>
      <w:r w:rsidRPr="004E7D5B">
        <w:rPr>
          <w:rStyle w:val="normaltextrun"/>
          <w:rFonts w:ascii="Arial" w:hAnsi="Arial" w:cs="Arial"/>
          <w:i/>
        </w:rPr>
        <w:t xml:space="preserve"> </w:t>
      </w:r>
      <w:r w:rsidRPr="004E7D5B">
        <w:rPr>
          <w:rStyle w:val="normaltextrun"/>
          <w:rFonts w:ascii="Arial" w:hAnsi="Arial" w:cs="Arial"/>
        </w:rPr>
        <w:t>our decision. To ask for this, please call</w:t>
      </w:r>
      <w:r w:rsidRPr="004E7D5B">
        <w:rPr>
          <w:rStyle w:val="normaltextrun"/>
          <w:rFonts w:ascii="Arial" w:hAnsi="Arial" w:cs="Arial"/>
          <w:i/>
        </w:rPr>
        <w:t xml:space="preserve"> </w:t>
      </w:r>
      <w:r w:rsidRPr="00CB73E8">
        <w:rPr>
          <w:rFonts w:ascii="Arial" w:hAnsi="Arial" w:cs="Arial"/>
          <w:color w:val="818181"/>
        </w:rPr>
        <w:t>[County]</w:t>
      </w:r>
      <w:r w:rsidRPr="004E7D5B">
        <w:rPr>
          <w:rFonts w:ascii="Arial" w:hAnsi="Arial" w:cs="Arial"/>
        </w:rPr>
        <w:t xml:space="preserve"> </w:t>
      </w:r>
      <w:r w:rsidRPr="004E7D5B">
        <w:rPr>
          <w:rStyle w:val="normaltextrun"/>
          <w:rFonts w:ascii="Arial" w:hAnsi="Arial" w:cs="Arial"/>
        </w:rPr>
        <w:t>at</w:t>
      </w:r>
      <w:r w:rsidRPr="004E7D5B">
        <w:rPr>
          <w:rStyle w:val="normaltextrun"/>
          <w:rFonts w:ascii="Arial" w:hAnsi="Arial" w:cs="Arial"/>
          <w:i/>
        </w:rPr>
        <w:t xml:space="preserve"> </w:t>
      </w:r>
      <w:r w:rsidRPr="00CB73E8">
        <w:rPr>
          <w:rFonts w:ascii="Arial" w:hAnsi="Arial" w:cs="Arial"/>
          <w:color w:val="818181"/>
        </w:rPr>
        <w:t>[telephone number]</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CF08130"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98DE6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If you are currently getting services and you want to keep getting services while we decide on your appeal, you must ask for an appeal within 10 days from the date on this letter, or before the date your County says services will be stopped or reduced.  </w:t>
      </w:r>
      <w:r w:rsidRPr="004E7D5B">
        <w:rPr>
          <w:rStyle w:val="eop"/>
          <w:rFonts w:ascii="Arial" w:hAnsi="Arial" w:cs="Arial"/>
        </w:rPr>
        <w:t> </w:t>
      </w:r>
    </w:p>
    <w:p w14:paraId="70984E8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E09BE0E" w14:textId="3FE0CB0F"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The County can help you with any questions you have about this notice. For help, you may call </w:t>
      </w:r>
      <w:r w:rsidRPr="00CB73E8">
        <w:rPr>
          <w:rFonts w:ascii="Arial" w:hAnsi="Arial" w:cs="Arial"/>
          <w:color w:val="818181"/>
        </w:rPr>
        <w:t>[County</w:t>
      </w:r>
      <w:r w:rsidR="00FE379A" w:rsidRPr="00CB73E8">
        <w:rPr>
          <w:rFonts w:ascii="Arial" w:hAnsi="Arial" w:cs="Arial"/>
          <w:color w:val="818181"/>
        </w:rPr>
        <w:t>]</w:t>
      </w:r>
      <w:r w:rsidRPr="00CB73E8">
        <w:rPr>
          <w:rFonts w:ascii="Arial" w:hAnsi="Arial" w:cs="Arial"/>
          <w:color w:val="818181"/>
        </w:rPr>
        <w:t xml:space="preserve"> </w:t>
      </w:r>
      <w:r w:rsidR="00FE379A" w:rsidRPr="00CB73E8">
        <w:rPr>
          <w:rFonts w:ascii="Arial" w:hAnsi="Arial" w:cs="Arial"/>
          <w:color w:val="818181"/>
        </w:rPr>
        <w:t>[</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 xml:space="preserve">at </w:t>
      </w:r>
      <w:r w:rsidRPr="00CB73E8">
        <w:rPr>
          <w:rFonts w:ascii="Arial" w:hAnsi="Arial" w:cs="Arial"/>
          <w:color w:val="818181"/>
        </w:rPr>
        <w:t>[County’s Member Services telephone number]</w:t>
      </w:r>
      <w:r w:rsidRPr="004E7D5B">
        <w:rPr>
          <w:rStyle w:val="normaltextrun"/>
          <w:rFonts w:ascii="Arial" w:hAnsi="Arial" w:cs="Arial"/>
        </w:rPr>
        <w:t xml:space="preserve">. If you have trouble speaking or hearing, please call TTY/TTD number </w:t>
      </w:r>
      <w:r w:rsidRPr="00CB73E8">
        <w:rPr>
          <w:rFonts w:ascii="Arial" w:hAnsi="Arial" w:cs="Arial"/>
          <w:color w:val="818181"/>
        </w:rPr>
        <w:t>[TTY/TTD number]</w:t>
      </w:r>
      <w:r w:rsidRPr="004E7D5B">
        <w:rPr>
          <w:rStyle w:val="normaltextrun"/>
          <w:rFonts w:ascii="Arial" w:hAnsi="Arial" w:cs="Arial"/>
        </w:rPr>
        <w:t xml:space="preserve">, between </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for help. </w:t>
      </w:r>
      <w:r w:rsidRPr="004E7D5B">
        <w:rPr>
          <w:rStyle w:val="eop"/>
          <w:rFonts w:ascii="Arial" w:hAnsi="Arial" w:cs="Arial"/>
        </w:rPr>
        <w:t> </w:t>
      </w:r>
    </w:p>
    <w:p w14:paraId="1A7723EC" w14:textId="02C90DD2" w:rsidR="008F5352" w:rsidRPr="004E7D5B" w:rsidRDefault="008F5352" w:rsidP="006B7A29">
      <w:pPr>
        <w:spacing w:after="0" w:line="240" w:lineRule="auto"/>
        <w:rPr>
          <w:sz w:val="24"/>
          <w:szCs w:val="24"/>
        </w:rPr>
      </w:pPr>
    </w:p>
    <w:p w14:paraId="7623F1F3" w14:textId="5C05EE1D" w:rsidR="00385EA5" w:rsidRPr="004E7D5B" w:rsidRDefault="008F5352" w:rsidP="008F5352">
      <w:pPr>
        <w:tabs>
          <w:tab w:val="left" w:pos="940"/>
        </w:tabs>
        <w:rPr>
          <w:sz w:val="24"/>
          <w:szCs w:val="24"/>
        </w:rPr>
      </w:pPr>
      <w:r w:rsidRPr="004E7D5B">
        <w:rPr>
          <w:sz w:val="24"/>
          <w:szCs w:val="24"/>
        </w:rPr>
        <w:tab/>
      </w:r>
    </w:p>
    <w:p w14:paraId="58F6CA89" w14:textId="772B0ED3" w:rsidR="006B7A29" w:rsidRPr="00CB73E8" w:rsidRDefault="006B7A29" w:rsidP="006B7A29">
      <w:pPr>
        <w:spacing w:after="0" w:line="240" w:lineRule="auto"/>
        <w:rPr>
          <w:rStyle w:val="normaltextrun"/>
          <w:rFonts w:ascii="Arial" w:eastAsia="Times New Roman" w:hAnsi="Arial" w:cs="Arial"/>
          <w:sz w:val="36"/>
          <w:szCs w:val="36"/>
        </w:rPr>
      </w:pPr>
      <w:r w:rsidRPr="00CB73E8">
        <w:rPr>
          <w:rStyle w:val="normaltextrun"/>
          <w:rFonts w:ascii="Arial" w:eastAsia="Times New Roman"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Pr="00CB73E8">
        <w:rPr>
          <w:rStyle w:val="normaltextrun"/>
          <w:rFonts w:ascii="Arial" w:eastAsia="Times New Roman" w:hAnsi="Arial" w:cs="Arial"/>
          <w:color w:val="818181"/>
          <w:sz w:val="36"/>
          <w:szCs w:val="36"/>
        </w:rPr>
        <w:t xml:space="preserve">[County] </w:t>
      </w:r>
      <w:r w:rsidRPr="00CB73E8">
        <w:rPr>
          <w:rStyle w:val="normaltextrun"/>
          <w:rFonts w:ascii="Arial" w:eastAsia="Times New Roman" w:hAnsi="Arial" w:cs="Arial"/>
          <w:sz w:val="36"/>
          <w:szCs w:val="36"/>
        </w:rPr>
        <w:t xml:space="preserve">by calling </w:t>
      </w:r>
      <w:r w:rsidRPr="00CB73E8">
        <w:rPr>
          <w:rStyle w:val="normaltextrun"/>
          <w:rFonts w:ascii="Arial" w:eastAsia="Times New Roman" w:hAnsi="Arial" w:cs="Arial"/>
          <w:color w:val="818181"/>
          <w:sz w:val="36"/>
          <w:szCs w:val="36"/>
        </w:rPr>
        <w:t>[telephone number]</w:t>
      </w:r>
      <w:r w:rsidRPr="00CB73E8">
        <w:rPr>
          <w:rStyle w:val="normaltextrun"/>
          <w:rFonts w:ascii="Arial" w:eastAsia="Times New Roman" w:hAnsi="Arial" w:cs="Arial"/>
          <w:sz w:val="36"/>
          <w:szCs w:val="36"/>
        </w:rPr>
        <w:t xml:space="preserve">. </w:t>
      </w:r>
    </w:p>
    <w:p w14:paraId="49E49D67" w14:textId="77777777" w:rsidR="00457A28" w:rsidRPr="004E7D5B" w:rsidRDefault="00457A28" w:rsidP="006B7A29">
      <w:pPr>
        <w:spacing w:after="0" w:line="240" w:lineRule="auto"/>
        <w:rPr>
          <w:rStyle w:val="normaltextrun"/>
          <w:rFonts w:ascii="Arial" w:eastAsia="Times New Roman" w:hAnsi="Arial" w:cs="Arial"/>
          <w:sz w:val="24"/>
          <w:szCs w:val="24"/>
        </w:rPr>
      </w:pPr>
    </w:p>
    <w:p w14:paraId="663097EB" w14:textId="7ACD062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47D48">
        <w:rPr>
          <w:rStyle w:val="normaltextrun"/>
          <w:rFonts w:ascii="Arial" w:eastAsia="Times New Roman" w:hAnsi="Arial" w:cs="Arial"/>
          <w:sz w:val="24"/>
          <w:szCs w:val="24"/>
        </w:rPr>
        <w:br/>
      </w:r>
      <w:r w:rsidRPr="004E7D5B">
        <w:rPr>
          <w:rStyle w:val="normaltextrun"/>
          <w:rFonts w:ascii="Arial" w:eastAsia="Times New Roman" w:hAnsi="Arial" w:cs="Arial"/>
          <w:sz w:val="24"/>
          <w:szCs w:val="24"/>
        </w:rPr>
        <w:t xml:space="preserve">1-888-452-8609. </w:t>
      </w:r>
    </w:p>
    <w:p w14:paraId="71410529" w14:textId="77777777" w:rsidR="006B7A29" w:rsidRPr="004E7D5B" w:rsidRDefault="006B7A29" w:rsidP="006B7A29">
      <w:pPr>
        <w:spacing w:after="0" w:line="240" w:lineRule="auto"/>
        <w:rPr>
          <w:rStyle w:val="normaltextrun"/>
          <w:rFonts w:ascii="Arial" w:eastAsia="Times New Roman" w:hAnsi="Arial" w:cs="Arial"/>
          <w:sz w:val="24"/>
          <w:szCs w:val="24"/>
        </w:rPr>
      </w:pPr>
    </w:p>
    <w:p w14:paraId="47C53C0C"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This notice does not affect any of your other Medi-Cal services. </w:t>
      </w:r>
    </w:p>
    <w:p w14:paraId="384F9841"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90CA48" w14:textId="7EA8A78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 xml:space="preserve">[Signature Block] </w:t>
      </w:r>
    </w:p>
    <w:p w14:paraId="2DAD0FBD" w14:textId="77777777" w:rsidR="006B7A29" w:rsidRPr="004E7D5B" w:rsidRDefault="006B7A29" w:rsidP="006B7A29">
      <w:pPr>
        <w:spacing w:after="0" w:line="240" w:lineRule="auto"/>
        <w:rPr>
          <w:rStyle w:val="normaltextrun"/>
          <w:rFonts w:ascii="Arial" w:eastAsia="Times New Roman" w:hAnsi="Arial" w:cs="Arial"/>
          <w:sz w:val="24"/>
          <w:szCs w:val="24"/>
        </w:rPr>
      </w:pPr>
    </w:p>
    <w:p w14:paraId="792B4BF0"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Enclosed: “Your Rights”   </w:t>
      </w:r>
    </w:p>
    <w:p w14:paraId="089F421A"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B79637" w14:textId="3B6B824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[Enclose notice with each letter]</w:t>
      </w:r>
    </w:p>
    <w:p w14:paraId="7E0AB3B6" w14:textId="77777777" w:rsidR="006B7A29" w:rsidRPr="004E7D5B" w:rsidRDefault="006B7A29" w:rsidP="006B7A29">
      <w:pPr>
        <w:spacing w:after="0" w:line="240" w:lineRule="auto"/>
        <w:rPr>
          <w:rStyle w:val="normaltextrun"/>
          <w:rFonts w:ascii="Arial" w:eastAsia="Times New Roman" w:hAnsi="Arial" w:cs="Arial"/>
          <w:sz w:val="24"/>
          <w:szCs w:val="24"/>
        </w:rPr>
      </w:pPr>
    </w:p>
    <w:p w14:paraId="5A143A29" w14:textId="77777777" w:rsidR="006B7A29" w:rsidRPr="004E7D5B" w:rsidRDefault="006B7A29" w:rsidP="006B7A29">
      <w:pPr>
        <w:spacing w:after="0" w:line="240" w:lineRule="auto"/>
        <w:rPr>
          <w:rStyle w:val="normaltextrun"/>
          <w:rFonts w:ascii="Arial" w:eastAsia="Times New Roman" w:hAnsi="Arial" w:cs="Arial"/>
          <w:sz w:val="24"/>
          <w:szCs w:val="24"/>
        </w:rPr>
      </w:pPr>
    </w:p>
    <w:sectPr w:rsidR="006B7A29" w:rsidRPr="004E7D5B" w:rsidSect="00CB4D5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B09C" w14:textId="77777777" w:rsidR="008F4945" w:rsidRDefault="008F4945" w:rsidP="006B7A29">
      <w:pPr>
        <w:spacing w:after="0" w:line="240" w:lineRule="auto"/>
      </w:pPr>
      <w:r>
        <w:separator/>
      </w:r>
    </w:p>
  </w:endnote>
  <w:endnote w:type="continuationSeparator" w:id="0">
    <w:p w14:paraId="06BB636B" w14:textId="77777777" w:rsidR="008F4945" w:rsidRDefault="008F4945" w:rsidP="006B7A29">
      <w:pPr>
        <w:spacing w:after="0" w:line="240" w:lineRule="auto"/>
      </w:pPr>
      <w:r>
        <w:continuationSeparator/>
      </w:r>
    </w:p>
  </w:endnote>
  <w:endnote w:type="continuationNotice" w:id="1">
    <w:p w14:paraId="4B27D89B" w14:textId="77777777" w:rsidR="009B68F3" w:rsidRDefault="009B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4B00" w14:textId="1355A69C" w:rsidR="008F4945" w:rsidRPr="00981DAA" w:rsidRDefault="008F4945" w:rsidP="008F5352">
    <w:pPr>
      <w:spacing w:after="0" w:line="240" w:lineRule="auto"/>
      <w:rPr>
        <w:rFonts w:ascii="Arial" w:hAnsi="Arial" w:cs="Arial"/>
        <w:sz w:val="24"/>
        <w:szCs w:val="24"/>
      </w:rPr>
    </w:pPr>
    <w:r w:rsidRPr="00981DAA">
      <w:rPr>
        <w:rFonts w:ascii="Arial" w:hAnsi="Arial" w:cs="Arial"/>
        <w:sz w:val="24"/>
        <w:szCs w:val="24"/>
      </w:rPr>
      <w:t xml:space="preserve">[Text within the brackets shall be entered by the county.] </w:t>
    </w:r>
  </w:p>
  <w:p w14:paraId="0151BEC4" w14:textId="0A8204CB" w:rsidR="008F4945" w:rsidRPr="006B7A29" w:rsidRDefault="00CB4D5D" w:rsidP="008F5352">
    <w:pPr>
      <w:tabs>
        <w:tab w:val="left" w:pos="1695"/>
      </w:tabs>
      <w:spacing w:after="0" w:line="240" w:lineRule="auto"/>
      <w:rPr>
        <w:rFonts w:ascii="Arial" w:hAnsi="Arial" w:cs="Arial"/>
        <w:sz w:val="24"/>
        <w:szCs w:val="24"/>
      </w:rPr>
    </w:pPr>
    <w:r>
      <w:rPr>
        <w:rFonts w:ascii="Arial" w:hAnsi="Arial" w:cs="Arial"/>
        <w:sz w:val="24"/>
        <w:szCs w:val="24"/>
      </w:rPr>
      <w:t>NOABD</w:t>
    </w:r>
    <w:r w:rsidR="008F4945" w:rsidRPr="00981DAA">
      <w:rPr>
        <w:rFonts w:ascii="Arial" w:hAnsi="Arial" w:cs="Arial"/>
        <w:sz w:val="24"/>
        <w:szCs w:val="24"/>
      </w:rPr>
      <w:t xml:space="preserve"> – </w:t>
    </w:r>
    <w:r>
      <w:rPr>
        <w:rFonts w:ascii="Arial" w:hAnsi="Arial" w:cs="Arial"/>
        <w:sz w:val="24"/>
        <w:szCs w:val="24"/>
      </w:rPr>
      <w:t>Modification Notice</w:t>
    </w:r>
    <w:r w:rsidR="008F4945">
      <w:rPr>
        <w:rFonts w:ascii="Arial" w:hAnsi="Arial" w:cs="Arial"/>
        <w:sz w:val="24"/>
        <w:szCs w:val="24"/>
      </w:rPr>
      <w:t xml:space="preserve"> (Revised 12/30/22)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0E52" w14:textId="77777777" w:rsidR="008F4945" w:rsidRDefault="008F4945" w:rsidP="006B7A29">
      <w:pPr>
        <w:spacing w:after="0" w:line="240" w:lineRule="auto"/>
      </w:pPr>
      <w:r>
        <w:separator/>
      </w:r>
    </w:p>
  </w:footnote>
  <w:footnote w:type="continuationSeparator" w:id="0">
    <w:p w14:paraId="2F761C2F" w14:textId="77777777" w:rsidR="008F4945" w:rsidRDefault="008F4945" w:rsidP="006B7A29">
      <w:pPr>
        <w:spacing w:after="0" w:line="240" w:lineRule="auto"/>
      </w:pPr>
      <w:r>
        <w:continuationSeparator/>
      </w:r>
    </w:p>
  </w:footnote>
  <w:footnote w:type="continuationNotice" w:id="1">
    <w:p w14:paraId="58C978DD" w14:textId="77777777" w:rsidR="009B68F3" w:rsidRDefault="009B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B4C74B" w14:paraId="4C54D088" w14:textId="77777777" w:rsidTr="48B4C74B">
      <w:tc>
        <w:tcPr>
          <w:tcW w:w="3120" w:type="dxa"/>
        </w:tcPr>
        <w:p w14:paraId="65787A7F" w14:textId="0A514D47" w:rsidR="48B4C74B" w:rsidRDefault="48B4C74B" w:rsidP="48B4C74B">
          <w:pPr>
            <w:pStyle w:val="Header"/>
            <w:ind w:left="-115"/>
          </w:pPr>
        </w:p>
      </w:tc>
      <w:tc>
        <w:tcPr>
          <w:tcW w:w="3120" w:type="dxa"/>
        </w:tcPr>
        <w:p w14:paraId="0EE51274" w14:textId="3A2BD914" w:rsidR="48B4C74B" w:rsidRDefault="48B4C74B" w:rsidP="48B4C74B">
          <w:pPr>
            <w:pStyle w:val="Header"/>
            <w:jc w:val="center"/>
          </w:pPr>
        </w:p>
      </w:tc>
      <w:tc>
        <w:tcPr>
          <w:tcW w:w="3120" w:type="dxa"/>
        </w:tcPr>
        <w:p w14:paraId="3432DB19" w14:textId="1D327A57" w:rsidR="48B4C74B" w:rsidRDefault="48B4C74B" w:rsidP="48B4C74B">
          <w:pPr>
            <w:pStyle w:val="Header"/>
            <w:ind w:right="-115"/>
            <w:jc w:val="right"/>
          </w:pPr>
        </w:p>
      </w:tc>
    </w:tr>
  </w:tbl>
  <w:p w14:paraId="52C2BB43" w14:textId="5111D7DB" w:rsidR="48B4C74B" w:rsidRDefault="48B4C74B" w:rsidP="48B4C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S2MLA0sjA0sDRV0lEKTi0uzszPAykwqgUAQO8NEywAAAA="/>
  </w:docVars>
  <w:rsids>
    <w:rsidRoot w:val="006B7A29"/>
    <w:rsid w:val="00385EA5"/>
    <w:rsid w:val="00457A28"/>
    <w:rsid w:val="004E7D5B"/>
    <w:rsid w:val="0055339A"/>
    <w:rsid w:val="00647D48"/>
    <w:rsid w:val="006B7A29"/>
    <w:rsid w:val="008F4945"/>
    <w:rsid w:val="008F5352"/>
    <w:rsid w:val="009B68F3"/>
    <w:rsid w:val="00CA49CD"/>
    <w:rsid w:val="00CB4D5D"/>
    <w:rsid w:val="00CB73E8"/>
    <w:rsid w:val="00D175EB"/>
    <w:rsid w:val="00D636E4"/>
    <w:rsid w:val="00D746FC"/>
    <w:rsid w:val="00FE379A"/>
    <w:rsid w:val="48B4C74B"/>
    <w:rsid w:val="7C4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63C3"/>
  <w15:chartTrackingRefBased/>
  <w15:docId w15:val="{C6CFD755-44B3-4AE2-A6BD-A575265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7A29"/>
  </w:style>
  <w:style w:type="character" w:customStyle="1" w:styleId="eop">
    <w:name w:val="eop"/>
    <w:basedOn w:val="DefaultParagraphFont"/>
    <w:rsid w:val="006B7A29"/>
  </w:style>
  <w:style w:type="character" w:customStyle="1" w:styleId="tabchar">
    <w:name w:val="tabchar"/>
    <w:basedOn w:val="DefaultParagraphFont"/>
    <w:rsid w:val="006B7A29"/>
  </w:style>
  <w:style w:type="paragraph" w:styleId="Header">
    <w:name w:val="header"/>
    <w:basedOn w:val="Normal"/>
    <w:link w:val="HeaderChar"/>
    <w:uiPriority w:val="99"/>
    <w:unhideWhenUsed/>
    <w:rsid w:val="006B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29"/>
  </w:style>
  <w:style w:type="paragraph" w:styleId="Footer">
    <w:name w:val="footer"/>
    <w:basedOn w:val="Normal"/>
    <w:link w:val="FooterChar"/>
    <w:uiPriority w:val="99"/>
    <w:unhideWhenUsed/>
    <w:rsid w:val="006B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8309">
      <w:bodyDiv w:val="1"/>
      <w:marLeft w:val="0"/>
      <w:marRight w:val="0"/>
      <w:marTop w:val="0"/>
      <w:marBottom w:val="0"/>
      <w:divBdr>
        <w:top w:val="none" w:sz="0" w:space="0" w:color="auto"/>
        <w:left w:val="none" w:sz="0" w:space="0" w:color="auto"/>
        <w:bottom w:val="none" w:sz="0" w:space="0" w:color="auto"/>
        <w:right w:val="none" w:sz="0" w:space="0" w:color="auto"/>
      </w:divBdr>
      <w:divsChild>
        <w:div w:id="461771995">
          <w:marLeft w:val="0"/>
          <w:marRight w:val="0"/>
          <w:marTop w:val="0"/>
          <w:marBottom w:val="0"/>
          <w:divBdr>
            <w:top w:val="none" w:sz="0" w:space="0" w:color="auto"/>
            <w:left w:val="none" w:sz="0" w:space="0" w:color="auto"/>
            <w:bottom w:val="none" w:sz="0" w:space="0" w:color="auto"/>
            <w:right w:val="none" w:sz="0" w:space="0" w:color="auto"/>
          </w:divBdr>
        </w:div>
        <w:div w:id="570433418">
          <w:marLeft w:val="0"/>
          <w:marRight w:val="0"/>
          <w:marTop w:val="0"/>
          <w:marBottom w:val="0"/>
          <w:divBdr>
            <w:top w:val="none" w:sz="0" w:space="0" w:color="auto"/>
            <w:left w:val="none" w:sz="0" w:space="0" w:color="auto"/>
            <w:bottom w:val="none" w:sz="0" w:space="0" w:color="auto"/>
            <w:right w:val="none" w:sz="0" w:space="0" w:color="auto"/>
          </w:divBdr>
        </w:div>
        <w:div w:id="155344790">
          <w:marLeft w:val="0"/>
          <w:marRight w:val="0"/>
          <w:marTop w:val="0"/>
          <w:marBottom w:val="0"/>
          <w:divBdr>
            <w:top w:val="none" w:sz="0" w:space="0" w:color="auto"/>
            <w:left w:val="none" w:sz="0" w:space="0" w:color="auto"/>
            <w:bottom w:val="none" w:sz="0" w:space="0" w:color="auto"/>
            <w:right w:val="none" w:sz="0" w:space="0" w:color="auto"/>
          </w:divBdr>
        </w:div>
        <w:div w:id="343241240">
          <w:marLeft w:val="0"/>
          <w:marRight w:val="0"/>
          <w:marTop w:val="0"/>
          <w:marBottom w:val="0"/>
          <w:divBdr>
            <w:top w:val="none" w:sz="0" w:space="0" w:color="auto"/>
            <w:left w:val="none" w:sz="0" w:space="0" w:color="auto"/>
            <w:bottom w:val="none" w:sz="0" w:space="0" w:color="auto"/>
            <w:right w:val="none" w:sz="0" w:space="0" w:color="auto"/>
          </w:divBdr>
        </w:div>
        <w:div w:id="518590511">
          <w:marLeft w:val="0"/>
          <w:marRight w:val="0"/>
          <w:marTop w:val="0"/>
          <w:marBottom w:val="0"/>
          <w:divBdr>
            <w:top w:val="none" w:sz="0" w:space="0" w:color="auto"/>
            <w:left w:val="none" w:sz="0" w:space="0" w:color="auto"/>
            <w:bottom w:val="none" w:sz="0" w:space="0" w:color="auto"/>
            <w:right w:val="none" w:sz="0" w:space="0" w:color="auto"/>
          </w:divBdr>
        </w:div>
        <w:div w:id="1486820254">
          <w:marLeft w:val="0"/>
          <w:marRight w:val="0"/>
          <w:marTop w:val="0"/>
          <w:marBottom w:val="0"/>
          <w:divBdr>
            <w:top w:val="none" w:sz="0" w:space="0" w:color="auto"/>
            <w:left w:val="none" w:sz="0" w:space="0" w:color="auto"/>
            <w:bottom w:val="none" w:sz="0" w:space="0" w:color="auto"/>
            <w:right w:val="none" w:sz="0" w:space="0" w:color="auto"/>
          </w:divBdr>
        </w:div>
        <w:div w:id="419376739">
          <w:marLeft w:val="0"/>
          <w:marRight w:val="0"/>
          <w:marTop w:val="0"/>
          <w:marBottom w:val="0"/>
          <w:divBdr>
            <w:top w:val="none" w:sz="0" w:space="0" w:color="auto"/>
            <w:left w:val="none" w:sz="0" w:space="0" w:color="auto"/>
            <w:bottom w:val="none" w:sz="0" w:space="0" w:color="auto"/>
            <w:right w:val="none" w:sz="0" w:space="0" w:color="auto"/>
          </w:divBdr>
        </w:div>
        <w:div w:id="723914837">
          <w:marLeft w:val="0"/>
          <w:marRight w:val="0"/>
          <w:marTop w:val="0"/>
          <w:marBottom w:val="0"/>
          <w:divBdr>
            <w:top w:val="none" w:sz="0" w:space="0" w:color="auto"/>
            <w:left w:val="none" w:sz="0" w:space="0" w:color="auto"/>
            <w:bottom w:val="none" w:sz="0" w:space="0" w:color="auto"/>
            <w:right w:val="none" w:sz="0" w:space="0" w:color="auto"/>
          </w:divBdr>
        </w:div>
        <w:div w:id="504978279">
          <w:marLeft w:val="0"/>
          <w:marRight w:val="0"/>
          <w:marTop w:val="0"/>
          <w:marBottom w:val="0"/>
          <w:divBdr>
            <w:top w:val="none" w:sz="0" w:space="0" w:color="auto"/>
            <w:left w:val="none" w:sz="0" w:space="0" w:color="auto"/>
            <w:bottom w:val="none" w:sz="0" w:space="0" w:color="auto"/>
            <w:right w:val="none" w:sz="0" w:space="0" w:color="auto"/>
          </w:divBdr>
        </w:div>
        <w:div w:id="646858671">
          <w:marLeft w:val="0"/>
          <w:marRight w:val="0"/>
          <w:marTop w:val="0"/>
          <w:marBottom w:val="0"/>
          <w:divBdr>
            <w:top w:val="none" w:sz="0" w:space="0" w:color="auto"/>
            <w:left w:val="none" w:sz="0" w:space="0" w:color="auto"/>
            <w:bottom w:val="none" w:sz="0" w:space="0" w:color="auto"/>
            <w:right w:val="none" w:sz="0" w:space="0" w:color="auto"/>
          </w:divBdr>
        </w:div>
        <w:div w:id="444738947">
          <w:marLeft w:val="0"/>
          <w:marRight w:val="0"/>
          <w:marTop w:val="0"/>
          <w:marBottom w:val="0"/>
          <w:divBdr>
            <w:top w:val="none" w:sz="0" w:space="0" w:color="auto"/>
            <w:left w:val="none" w:sz="0" w:space="0" w:color="auto"/>
            <w:bottom w:val="none" w:sz="0" w:space="0" w:color="auto"/>
            <w:right w:val="none" w:sz="0" w:space="0" w:color="auto"/>
          </w:divBdr>
        </w:div>
        <w:div w:id="438063468">
          <w:marLeft w:val="0"/>
          <w:marRight w:val="0"/>
          <w:marTop w:val="0"/>
          <w:marBottom w:val="0"/>
          <w:divBdr>
            <w:top w:val="none" w:sz="0" w:space="0" w:color="auto"/>
            <w:left w:val="none" w:sz="0" w:space="0" w:color="auto"/>
            <w:bottom w:val="none" w:sz="0" w:space="0" w:color="auto"/>
            <w:right w:val="none" w:sz="0" w:space="0" w:color="auto"/>
          </w:divBdr>
        </w:div>
        <w:div w:id="1011449087">
          <w:marLeft w:val="0"/>
          <w:marRight w:val="0"/>
          <w:marTop w:val="0"/>
          <w:marBottom w:val="0"/>
          <w:divBdr>
            <w:top w:val="none" w:sz="0" w:space="0" w:color="auto"/>
            <w:left w:val="none" w:sz="0" w:space="0" w:color="auto"/>
            <w:bottom w:val="none" w:sz="0" w:space="0" w:color="auto"/>
            <w:right w:val="none" w:sz="0" w:space="0" w:color="auto"/>
          </w:divBdr>
        </w:div>
        <w:div w:id="1751999374">
          <w:marLeft w:val="0"/>
          <w:marRight w:val="0"/>
          <w:marTop w:val="0"/>
          <w:marBottom w:val="0"/>
          <w:divBdr>
            <w:top w:val="none" w:sz="0" w:space="0" w:color="auto"/>
            <w:left w:val="none" w:sz="0" w:space="0" w:color="auto"/>
            <w:bottom w:val="none" w:sz="0" w:space="0" w:color="auto"/>
            <w:right w:val="none" w:sz="0" w:space="0" w:color="auto"/>
          </w:divBdr>
        </w:div>
        <w:div w:id="1694530746">
          <w:marLeft w:val="0"/>
          <w:marRight w:val="0"/>
          <w:marTop w:val="0"/>
          <w:marBottom w:val="0"/>
          <w:divBdr>
            <w:top w:val="none" w:sz="0" w:space="0" w:color="auto"/>
            <w:left w:val="none" w:sz="0" w:space="0" w:color="auto"/>
            <w:bottom w:val="none" w:sz="0" w:space="0" w:color="auto"/>
            <w:right w:val="none" w:sz="0" w:space="0" w:color="auto"/>
          </w:divBdr>
        </w:div>
        <w:div w:id="514854194">
          <w:marLeft w:val="0"/>
          <w:marRight w:val="0"/>
          <w:marTop w:val="0"/>
          <w:marBottom w:val="0"/>
          <w:divBdr>
            <w:top w:val="none" w:sz="0" w:space="0" w:color="auto"/>
            <w:left w:val="none" w:sz="0" w:space="0" w:color="auto"/>
            <w:bottom w:val="none" w:sz="0" w:space="0" w:color="auto"/>
            <w:right w:val="none" w:sz="0" w:space="0" w:color="auto"/>
          </w:divBdr>
        </w:div>
        <w:div w:id="1148787922">
          <w:marLeft w:val="0"/>
          <w:marRight w:val="0"/>
          <w:marTop w:val="0"/>
          <w:marBottom w:val="0"/>
          <w:divBdr>
            <w:top w:val="none" w:sz="0" w:space="0" w:color="auto"/>
            <w:left w:val="none" w:sz="0" w:space="0" w:color="auto"/>
            <w:bottom w:val="none" w:sz="0" w:space="0" w:color="auto"/>
            <w:right w:val="none" w:sz="0" w:space="0" w:color="auto"/>
          </w:divBdr>
        </w:div>
        <w:div w:id="623926081">
          <w:marLeft w:val="0"/>
          <w:marRight w:val="0"/>
          <w:marTop w:val="0"/>
          <w:marBottom w:val="0"/>
          <w:divBdr>
            <w:top w:val="none" w:sz="0" w:space="0" w:color="auto"/>
            <w:left w:val="none" w:sz="0" w:space="0" w:color="auto"/>
            <w:bottom w:val="none" w:sz="0" w:space="0" w:color="auto"/>
            <w:right w:val="none" w:sz="0" w:space="0" w:color="auto"/>
          </w:divBdr>
        </w:div>
        <w:div w:id="1859662065">
          <w:marLeft w:val="0"/>
          <w:marRight w:val="0"/>
          <w:marTop w:val="0"/>
          <w:marBottom w:val="0"/>
          <w:divBdr>
            <w:top w:val="none" w:sz="0" w:space="0" w:color="auto"/>
            <w:left w:val="none" w:sz="0" w:space="0" w:color="auto"/>
            <w:bottom w:val="none" w:sz="0" w:space="0" w:color="auto"/>
            <w:right w:val="none" w:sz="0" w:space="0" w:color="auto"/>
          </w:divBdr>
        </w:div>
        <w:div w:id="304747251">
          <w:marLeft w:val="0"/>
          <w:marRight w:val="0"/>
          <w:marTop w:val="0"/>
          <w:marBottom w:val="0"/>
          <w:divBdr>
            <w:top w:val="none" w:sz="0" w:space="0" w:color="auto"/>
            <w:left w:val="none" w:sz="0" w:space="0" w:color="auto"/>
            <w:bottom w:val="none" w:sz="0" w:space="0" w:color="auto"/>
            <w:right w:val="none" w:sz="0" w:space="0" w:color="auto"/>
          </w:divBdr>
        </w:div>
        <w:div w:id="206576220">
          <w:marLeft w:val="0"/>
          <w:marRight w:val="0"/>
          <w:marTop w:val="0"/>
          <w:marBottom w:val="0"/>
          <w:divBdr>
            <w:top w:val="none" w:sz="0" w:space="0" w:color="auto"/>
            <w:left w:val="none" w:sz="0" w:space="0" w:color="auto"/>
            <w:bottom w:val="none" w:sz="0" w:space="0" w:color="auto"/>
            <w:right w:val="none" w:sz="0" w:space="0" w:color="auto"/>
          </w:divBdr>
        </w:div>
        <w:div w:id="1361005160">
          <w:marLeft w:val="0"/>
          <w:marRight w:val="0"/>
          <w:marTop w:val="0"/>
          <w:marBottom w:val="0"/>
          <w:divBdr>
            <w:top w:val="none" w:sz="0" w:space="0" w:color="auto"/>
            <w:left w:val="none" w:sz="0" w:space="0" w:color="auto"/>
            <w:bottom w:val="none" w:sz="0" w:space="0" w:color="auto"/>
            <w:right w:val="none" w:sz="0" w:space="0" w:color="auto"/>
          </w:divBdr>
        </w:div>
        <w:div w:id="423695227">
          <w:marLeft w:val="0"/>
          <w:marRight w:val="0"/>
          <w:marTop w:val="0"/>
          <w:marBottom w:val="0"/>
          <w:divBdr>
            <w:top w:val="none" w:sz="0" w:space="0" w:color="auto"/>
            <w:left w:val="none" w:sz="0" w:space="0" w:color="auto"/>
            <w:bottom w:val="none" w:sz="0" w:space="0" w:color="auto"/>
            <w:right w:val="none" w:sz="0" w:space="0" w:color="auto"/>
          </w:divBdr>
        </w:div>
        <w:div w:id="1489245929">
          <w:marLeft w:val="0"/>
          <w:marRight w:val="0"/>
          <w:marTop w:val="0"/>
          <w:marBottom w:val="0"/>
          <w:divBdr>
            <w:top w:val="none" w:sz="0" w:space="0" w:color="auto"/>
            <w:left w:val="none" w:sz="0" w:space="0" w:color="auto"/>
            <w:bottom w:val="none" w:sz="0" w:space="0" w:color="auto"/>
            <w:right w:val="none" w:sz="0" w:space="0" w:color="auto"/>
          </w:divBdr>
        </w:div>
        <w:div w:id="1836798612">
          <w:marLeft w:val="0"/>
          <w:marRight w:val="0"/>
          <w:marTop w:val="0"/>
          <w:marBottom w:val="0"/>
          <w:divBdr>
            <w:top w:val="none" w:sz="0" w:space="0" w:color="auto"/>
            <w:left w:val="none" w:sz="0" w:space="0" w:color="auto"/>
            <w:bottom w:val="none" w:sz="0" w:space="0" w:color="auto"/>
            <w:right w:val="none" w:sz="0" w:space="0" w:color="auto"/>
          </w:divBdr>
        </w:div>
        <w:div w:id="119880694">
          <w:marLeft w:val="0"/>
          <w:marRight w:val="0"/>
          <w:marTop w:val="0"/>
          <w:marBottom w:val="0"/>
          <w:divBdr>
            <w:top w:val="none" w:sz="0" w:space="0" w:color="auto"/>
            <w:left w:val="none" w:sz="0" w:space="0" w:color="auto"/>
            <w:bottom w:val="none" w:sz="0" w:space="0" w:color="auto"/>
            <w:right w:val="none" w:sz="0" w:space="0" w:color="auto"/>
          </w:divBdr>
        </w:div>
        <w:div w:id="2002586858">
          <w:marLeft w:val="0"/>
          <w:marRight w:val="0"/>
          <w:marTop w:val="0"/>
          <w:marBottom w:val="0"/>
          <w:divBdr>
            <w:top w:val="none" w:sz="0" w:space="0" w:color="auto"/>
            <w:left w:val="none" w:sz="0" w:space="0" w:color="auto"/>
            <w:bottom w:val="none" w:sz="0" w:space="0" w:color="auto"/>
            <w:right w:val="none" w:sz="0" w:space="0" w:color="auto"/>
          </w:divBdr>
        </w:div>
        <w:div w:id="2058774530">
          <w:marLeft w:val="0"/>
          <w:marRight w:val="0"/>
          <w:marTop w:val="0"/>
          <w:marBottom w:val="0"/>
          <w:divBdr>
            <w:top w:val="none" w:sz="0" w:space="0" w:color="auto"/>
            <w:left w:val="none" w:sz="0" w:space="0" w:color="auto"/>
            <w:bottom w:val="none" w:sz="0" w:space="0" w:color="auto"/>
            <w:right w:val="none" w:sz="0" w:space="0" w:color="auto"/>
          </w:divBdr>
        </w:div>
      </w:divsChild>
    </w:div>
    <w:div w:id="1680427593">
      <w:bodyDiv w:val="1"/>
      <w:marLeft w:val="0"/>
      <w:marRight w:val="0"/>
      <w:marTop w:val="0"/>
      <w:marBottom w:val="0"/>
      <w:divBdr>
        <w:top w:val="none" w:sz="0" w:space="0" w:color="auto"/>
        <w:left w:val="none" w:sz="0" w:space="0" w:color="auto"/>
        <w:bottom w:val="none" w:sz="0" w:space="0" w:color="auto"/>
        <w:right w:val="none" w:sz="0" w:space="0" w:color="auto"/>
      </w:divBdr>
      <w:divsChild>
        <w:div w:id="1617447464">
          <w:marLeft w:val="0"/>
          <w:marRight w:val="0"/>
          <w:marTop w:val="0"/>
          <w:marBottom w:val="0"/>
          <w:divBdr>
            <w:top w:val="none" w:sz="0" w:space="0" w:color="auto"/>
            <w:left w:val="none" w:sz="0" w:space="0" w:color="auto"/>
            <w:bottom w:val="none" w:sz="0" w:space="0" w:color="auto"/>
            <w:right w:val="none" w:sz="0" w:space="0" w:color="auto"/>
          </w:divBdr>
        </w:div>
        <w:div w:id="167066837">
          <w:marLeft w:val="0"/>
          <w:marRight w:val="0"/>
          <w:marTop w:val="0"/>
          <w:marBottom w:val="0"/>
          <w:divBdr>
            <w:top w:val="none" w:sz="0" w:space="0" w:color="auto"/>
            <w:left w:val="none" w:sz="0" w:space="0" w:color="auto"/>
            <w:bottom w:val="none" w:sz="0" w:space="0" w:color="auto"/>
            <w:right w:val="none" w:sz="0" w:space="0" w:color="auto"/>
          </w:divBdr>
        </w:div>
        <w:div w:id="1302736133">
          <w:marLeft w:val="0"/>
          <w:marRight w:val="0"/>
          <w:marTop w:val="0"/>
          <w:marBottom w:val="0"/>
          <w:divBdr>
            <w:top w:val="none" w:sz="0" w:space="0" w:color="auto"/>
            <w:left w:val="none" w:sz="0" w:space="0" w:color="auto"/>
            <w:bottom w:val="none" w:sz="0" w:space="0" w:color="auto"/>
            <w:right w:val="none" w:sz="0" w:space="0" w:color="auto"/>
          </w:divBdr>
        </w:div>
        <w:div w:id="906722030">
          <w:marLeft w:val="0"/>
          <w:marRight w:val="0"/>
          <w:marTop w:val="0"/>
          <w:marBottom w:val="0"/>
          <w:divBdr>
            <w:top w:val="none" w:sz="0" w:space="0" w:color="auto"/>
            <w:left w:val="none" w:sz="0" w:space="0" w:color="auto"/>
            <w:bottom w:val="none" w:sz="0" w:space="0" w:color="auto"/>
            <w:right w:val="none" w:sz="0" w:space="0" w:color="auto"/>
          </w:divBdr>
        </w:div>
        <w:div w:id="461384918">
          <w:marLeft w:val="0"/>
          <w:marRight w:val="0"/>
          <w:marTop w:val="0"/>
          <w:marBottom w:val="0"/>
          <w:divBdr>
            <w:top w:val="none" w:sz="0" w:space="0" w:color="auto"/>
            <w:left w:val="none" w:sz="0" w:space="0" w:color="auto"/>
            <w:bottom w:val="none" w:sz="0" w:space="0" w:color="auto"/>
            <w:right w:val="none" w:sz="0" w:space="0" w:color="auto"/>
          </w:divBdr>
        </w:div>
        <w:div w:id="899290154">
          <w:marLeft w:val="0"/>
          <w:marRight w:val="0"/>
          <w:marTop w:val="0"/>
          <w:marBottom w:val="0"/>
          <w:divBdr>
            <w:top w:val="none" w:sz="0" w:space="0" w:color="auto"/>
            <w:left w:val="none" w:sz="0" w:space="0" w:color="auto"/>
            <w:bottom w:val="none" w:sz="0" w:space="0" w:color="auto"/>
            <w:right w:val="none" w:sz="0" w:space="0" w:color="auto"/>
          </w:divBdr>
        </w:div>
        <w:div w:id="756101146">
          <w:marLeft w:val="0"/>
          <w:marRight w:val="0"/>
          <w:marTop w:val="0"/>
          <w:marBottom w:val="0"/>
          <w:divBdr>
            <w:top w:val="none" w:sz="0" w:space="0" w:color="auto"/>
            <w:left w:val="none" w:sz="0" w:space="0" w:color="auto"/>
            <w:bottom w:val="none" w:sz="0" w:space="0" w:color="auto"/>
            <w:right w:val="none" w:sz="0" w:space="0" w:color="auto"/>
          </w:divBdr>
        </w:div>
        <w:div w:id="2068263938">
          <w:marLeft w:val="0"/>
          <w:marRight w:val="0"/>
          <w:marTop w:val="0"/>
          <w:marBottom w:val="0"/>
          <w:divBdr>
            <w:top w:val="none" w:sz="0" w:space="0" w:color="auto"/>
            <w:left w:val="none" w:sz="0" w:space="0" w:color="auto"/>
            <w:bottom w:val="none" w:sz="0" w:space="0" w:color="auto"/>
            <w:right w:val="none" w:sz="0" w:space="0" w:color="auto"/>
          </w:divBdr>
        </w:div>
        <w:div w:id="1164511160">
          <w:marLeft w:val="0"/>
          <w:marRight w:val="0"/>
          <w:marTop w:val="0"/>
          <w:marBottom w:val="0"/>
          <w:divBdr>
            <w:top w:val="none" w:sz="0" w:space="0" w:color="auto"/>
            <w:left w:val="none" w:sz="0" w:space="0" w:color="auto"/>
            <w:bottom w:val="none" w:sz="0" w:space="0" w:color="auto"/>
            <w:right w:val="none" w:sz="0" w:space="0" w:color="auto"/>
          </w:divBdr>
        </w:div>
        <w:div w:id="514997366">
          <w:marLeft w:val="0"/>
          <w:marRight w:val="0"/>
          <w:marTop w:val="0"/>
          <w:marBottom w:val="0"/>
          <w:divBdr>
            <w:top w:val="none" w:sz="0" w:space="0" w:color="auto"/>
            <w:left w:val="none" w:sz="0" w:space="0" w:color="auto"/>
            <w:bottom w:val="none" w:sz="0" w:space="0" w:color="auto"/>
            <w:right w:val="none" w:sz="0" w:space="0" w:color="auto"/>
          </w:divBdr>
        </w:div>
        <w:div w:id="174657819">
          <w:marLeft w:val="0"/>
          <w:marRight w:val="0"/>
          <w:marTop w:val="0"/>
          <w:marBottom w:val="0"/>
          <w:divBdr>
            <w:top w:val="none" w:sz="0" w:space="0" w:color="auto"/>
            <w:left w:val="none" w:sz="0" w:space="0" w:color="auto"/>
            <w:bottom w:val="none" w:sz="0" w:space="0" w:color="auto"/>
            <w:right w:val="none" w:sz="0" w:space="0" w:color="auto"/>
          </w:divBdr>
        </w:div>
        <w:div w:id="1129712520">
          <w:marLeft w:val="0"/>
          <w:marRight w:val="0"/>
          <w:marTop w:val="0"/>
          <w:marBottom w:val="0"/>
          <w:divBdr>
            <w:top w:val="none" w:sz="0" w:space="0" w:color="auto"/>
            <w:left w:val="none" w:sz="0" w:space="0" w:color="auto"/>
            <w:bottom w:val="none" w:sz="0" w:space="0" w:color="auto"/>
            <w:right w:val="none" w:sz="0" w:space="0" w:color="auto"/>
          </w:divBdr>
        </w:div>
        <w:div w:id="1513182801">
          <w:marLeft w:val="0"/>
          <w:marRight w:val="0"/>
          <w:marTop w:val="0"/>
          <w:marBottom w:val="0"/>
          <w:divBdr>
            <w:top w:val="none" w:sz="0" w:space="0" w:color="auto"/>
            <w:left w:val="none" w:sz="0" w:space="0" w:color="auto"/>
            <w:bottom w:val="none" w:sz="0" w:space="0" w:color="auto"/>
            <w:right w:val="none" w:sz="0" w:space="0" w:color="auto"/>
          </w:divBdr>
        </w:div>
        <w:div w:id="1903979333">
          <w:marLeft w:val="0"/>
          <w:marRight w:val="0"/>
          <w:marTop w:val="0"/>
          <w:marBottom w:val="0"/>
          <w:divBdr>
            <w:top w:val="none" w:sz="0" w:space="0" w:color="auto"/>
            <w:left w:val="none" w:sz="0" w:space="0" w:color="auto"/>
            <w:bottom w:val="none" w:sz="0" w:space="0" w:color="auto"/>
            <w:right w:val="none" w:sz="0" w:space="0" w:color="auto"/>
          </w:divBdr>
        </w:div>
        <w:div w:id="1352074585">
          <w:marLeft w:val="0"/>
          <w:marRight w:val="0"/>
          <w:marTop w:val="0"/>
          <w:marBottom w:val="0"/>
          <w:divBdr>
            <w:top w:val="none" w:sz="0" w:space="0" w:color="auto"/>
            <w:left w:val="none" w:sz="0" w:space="0" w:color="auto"/>
            <w:bottom w:val="none" w:sz="0" w:space="0" w:color="auto"/>
            <w:right w:val="none" w:sz="0" w:space="0" w:color="auto"/>
          </w:divBdr>
        </w:div>
        <w:div w:id="1138229721">
          <w:marLeft w:val="0"/>
          <w:marRight w:val="0"/>
          <w:marTop w:val="0"/>
          <w:marBottom w:val="0"/>
          <w:divBdr>
            <w:top w:val="none" w:sz="0" w:space="0" w:color="auto"/>
            <w:left w:val="none" w:sz="0" w:space="0" w:color="auto"/>
            <w:bottom w:val="none" w:sz="0" w:space="0" w:color="auto"/>
            <w:right w:val="none" w:sz="0" w:space="0" w:color="auto"/>
          </w:divBdr>
        </w:div>
        <w:div w:id="2092769303">
          <w:marLeft w:val="0"/>
          <w:marRight w:val="0"/>
          <w:marTop w:val="0"/>
          <w:marBottom w:val="0"/>
          <w:divBdr>
            <w:top w:val="none" w:sz="0" w:space="0" w:color="auto"/>
            <w:left w:val="none" w:sz="0" w:space="0" w:color="auto"/>
            <w:bottom w:val="none" w:sz="0" w:space="0" w:color="auto"/>
            <w:right w:val="none" w:sz="0" w:space="0" w:color="auto"/>
          </w:divBdr>
        </w:div>
        <w:div w:id="519198260">
          <w:marLeft w:val="0"/>
          <w:marRight w:val="0"/>
          <w:marTop w:val="0"/>
          <w:marBottom w:val="0"/>
          <w:divBdr>
            <w:top w:val="none" w:sz="0" w:space="0" w:color="auto"/>
            <w:left w:val="none" w:sz="0" w:space="0" w:color="auto"/>
            <w:bottom w:val="none" w:sz="0" w:space="0" w:color="auto"/>
            <w:right w:val="none" w:sz="0" w:space="0" w:color="auto"/>
          </w:divBdr>
        </w:div>
        <w:div w:id="424040860">
          <w:marLeft w:val="0"/>
          <w:marRight w:val="0"/>
          <w:marTop w:val="0"/>
          <w:marBottom w:val="0"/>
          <w:divBdr>
            <w:top w:val="none" w:sz="0" w:space="0" w:color="auto"/>
            <w:left w:val="none" w:sz="0" w:space="0" w:color="auto"/>
            <w:bottom w:val="none" w:sz="0" w:space="0" w:color="auto"/>
            <w:right w:val="none" w:sz="0" w:space="0" w:color="auto"/>
          </w:divBdr>
        </w:div>
        <w:div w:id="1560628904">
          <w:marLeft w:val="0"/>
          <w:marRight w:val="0"/>
          <w:marTop w:val="0"/>
          <w:marBottom w:val="0"/>
          <w:divBdr>
            <w:top w:val="none" w:sz="0" w:space="0" w:color="auto"/>
            <w:left w:val="none" w:sz="0" w:space="0" w:color="auto"/>
            <w:bottom w:val="none" w:sz="0" w:space="0" w:color="auto"/>
            <w:right w:val="none" w:sz="0" w:space="0" w:color="auto"/>
          </w:divBdr>
        </w:div>
        <w:div w:id="507596559">
          <w:marLeft w:val="0"/>
          <w:marRight w:val="0"/>
          <w:marTop w:val="0"/>
          <w:marBottom w:val="0"/>
          <w:divBdr>
            <w:top w:val="none" w:sz="0" w:space="0" w:color="auto"/>
            <w:left w:val="none" w:sz="0" w:space="0" w:color="auto"/>
            <w:bottom w:val="none" w:sz="0" w:space="0" w:color="auto"/>
            <w:right w:val="none" w:sz="0" w:space="0" w:color="auto"/>
          </w:divBdr>
        </w:div>
        <w:div w:id="504132460">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713890646">
          <w:marLeft w:val="0"/>
          <w:marRight w:val="0"/>
          <w:marTop w:val="0"/>
          <w:marBottom w:val="0"/>
          <w:divBdr>
            <w:top w:val="none" w:sz="0" w:space="0" w:color="auto"/>
            <w:left w:val="none" w:sz="0" w:space="0" w:color="auto"/>
            <w:bottom w:val="none" w:sz="0" w:space="0" w:color="auto"/>
            <w:right w:val="none" w:sz="0" w:space="0" w:color="auto"/>
          </w:divBdr>
        </w:div>
        <w:div w:id="1003975125">
          <w:marLeft w:val="0"/>
          <w:marRight w:val="0"/>
          <w:marTop w:val="0"/>
          <w:marBottom w:val="0"/>
          <w:divBdr>
            <w:top w:val="none" w:sz="0" w:space="0" w:color="auto"/>
            <w:left w:val="none" w:sz="0" w:space="0" w:color="auto"/>
            <w:bottom w:val="none" w:sz="0" w:space="0" w:color="auto"/>
            <w:right w:val="none" w:sz="0" w:space="0" w:color="auto"/>
          </w:divBdr>
        </w:div>
        <w:div w:id="383871759">
          <w:marLeft w:val="0"/>
          <w:marRight w:val="0"/>
          <w:marTop w:val="0"/>
          <w:marBottom w:val="0"/>
          <w:divBdr>
            <w:top w:val="none" w:sz="0" w:space="0" w:color="auto"/>
            <w:left w:val="none" w:sz="0" w:space="0" w:color="auto"/>
            <w:bottom w:val="none" w:sz="0" w:space="0" w:color="auto"/>
            <w:right w:val="none" w:sz="0" w:space="0" w:color="auto"/>
          </w:divBdr>
        </w:div>
        <w:div w:id="966394443">
          <w:marLeft w:val="0"/>
          <w:marRight w:val="0"/>
          <w:marTop w:val="0"/>
          <w:marBottom w:val="0"/>
          <w:divBdr>
            <w:top w:val="none" w:sz="0" w:space="0" w:color="auto"/>
            <w:left w:val="none" w:sz="0" w:space="0" w:color="auto"/>
            <w:bottom w:val="none" w:sz="0" w:space="0" w:color="auto"/>
            <w:right w:val="none" w:sz="0" w:space="0" w:color="auto"/>
          </w:divBdr>
        </w:div>
        <w:div w:id="213228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DHCSDOC-1797567310-6151</_dlc_DocId>
    <_dlc_DocIdUrl xmlns="69bc34b3-1921-46c7-8c7a-d18363374b4b">
      <Url>https://dhcscagovauthoring/_layouts/15/DocIdRedir.aspx?ID=DHCSDOC-1797567310-6151</Url>
      <Description>DHCSDOC-1797567310-6151</Description>
    </_dlc_DocIdUrl>
  </documentManagement>
</p:properties>
</file>

<file path=customXml/itemProps1.xml><?xml version="1.0" encoding="utf-8"?>
<ds:datastoreItem xmlns:ds="http://schemas.openxmlformats.org/officeDocument/2006/customXml" ds:itemID="{1CD478C6-3697-4C4D-8D60-D001D2D69C40}"/>
</file>

<file path=customXml/itemProps2.xml><?xml version="1.0" encoding="utf-8"?>
<ds:datastoreItem xmlns:ds="http://schemas.openxmlformats.org/officeDocument/2006/customXml" ds:itemID="{795C5324-8D8E-44C4-B19C-086F2B5DF608}"/>
</file>

<file path=customXml/itemProps3.xml><?xml version="1.0" encoding="utf-8"?>
<ds:datastoreItem xmlns:ds="http://schemas.openxmlformats.org/officeDocument/2006/customXml" ds:itemID="{0CE983B6-5433-43CA-8035-251CE487C08C}"/>
</file>

<file path=customXml/itemProps4.xml><?xml version="1.0" encoding="utf-8"?>
<ds:datastoreItem xmlns:ds="http://schemas.openxmlformats.org/officeDocument/2006/customXml" ds:itemID="{E69838A2-634D-48CF-9EA5-4D06513ED56A}"/>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Enclosure-4-Modification-Notice-NOABD-Final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0a696672-83f7-4f36-b925-ba2ef4d35949</vt:lpwstr>
  </property>
  <property fmtid="{D5CDD505-2E9C-101B-9397-08002B2CF9AE}" pid="3" name="ContentTypeId">
    <vt:lpwstr>0x010100EEE380F46F125946A8B4C4C90D9FFCDC005D6794E1005A074DB3CDA58DCE25DF47</vt:lpwstr>
  </property>
  <property fmtid="{D5CDD505-2E9C-101B-9397-08002B2CF9AE}" pid="4" name="_dlc_DocIdItemGuid">
    <vt:lpwstr>c77e52b7-9810-4afc-8737-e8b9fd7cbb44</vt:lpwstr>
  </property>
  <property fmtid="{D5CDD505-2E9C-101B-9397-08002B2CF9AE}" pid="5" name="Division">
    <vt:lpwstr>60;#Medi-Cal Behavioral Health - Oversight and Monitoring|ba4f4897-4c99-41d1-9601-5a06278f1a8c</vt:lpwstr>
  </property>
</Properties>
</file>