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49CAA" w14:textId="77777777" w:rsidR="00D43A54" w:rsidRPr="005332BF" w:rsidRDefault="00D43A54" w:rsidP="00D43A54">
      <w:pPr>
        <w:pStyle w:val="Heading1"/>
        <w:jc w:val="center"/>
        <w:rPr>
          <w:color w:val="auto"/>
          <w:sz w:val="24"/>
        </w:rPr>
      </w:pPr>
      <w:r w:rsidRPr="005332BF">
        <w:rPr>
          <w:color w:val="auto"/>
          <w:sz w:val="24"/>
        </w:rPr>
        <w:t>Foster Youth May Automatically Get FREE Health Care until age 26! Make Sure Their Medi-Cal Coverage is Extended!</w:t>
      </w:r>
    </w:p>
    <w:p w14:paraId="089AEFA4" w14:textId="77777777" w:rsidR="00D43A54" w:rsidRPr="005332BF" w:rsidRDefault="00D43A54" w:rsidP="00D43A54">
      <w:pPr>
        <w:rPr>
          <w:sz w:val="20"/>
        </w:rPr>
      </w:pPr>
    </w:p>
    <w:p w14:paraId="3AE81DCD" w14:textId="77777777" w:rsidR="00D43A54" w:rsidRPr="005332BF" w:rsidRDefault="00D43A54" w:rsidP="00D43A54">
      <w:pPr>
        <w:pStyle w:val="Heading2"/>
        <w:rPr>
          <w:color w:val="auto"/>
          <w:sz w:val="24"/>
        </w:rPr>
      </w:pPr>
      <w:r w:rsidRPr="005332BF">
        <w:rPr>
          <w:color w:val="auto"/>
          <w:sz w:val="24"/>
        </w:rPr>
        <w:t>SOCIAL WORKERS, PROBATION OFFICERS, FOSTER PARENTS AND COURT STAFF:</w:t>
      </w:r>
    </w:p>
    <w:p w14:paraId="75CC164A" w14:textId="77777777" w:rsidR="00D43A54" w:rsidRPr="005332BF" w:rsidRDefault="00D43A54" w:rsidP="00D43A54">
      <w:pPr>
        <w:autoSpaceDE w:val="0"/>
        <w:autoSpaceDN w:val="0"/>
        <w:adjustRightInd w:val="0"/>
        <w:spacing w:after="0" w:line="240" w:lineRule="auto"/>
        <w:rPr>
          <w:rFonts w:ascii="Arial" w:hAnsi="Arial" w:cs="Arial"/>
          <w:szCs w:val="24"/>
        </w:rPr>
      </w:pPr>
    </w:p>
    <w:p w14:paraId="31800666"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szCs w:val="24"/>
        </w:rPr>
        <w:t>Young adults who were in foster care on their 18th birthday or later may qualify for</w:t>
      </w:r>
    </w:p>
    <w:p w14:paraId="17825817"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szCs w:val="24"/>
        </w:rPr>
        <w:t>Medi-Cal coverage until age 26 and their income does not matter. Below are steps you should take to make sure youth in foster care at age 18 or older are automatically enrolled in the Medi-Cal program for former foster youth and have the information they need to know before they exit foster care.</w:t>
      </w:r>
    </w:p>
    <w:p w14:paraId="7E7A2672" w14:textId="77777777" w:rsidR="00D43A54" w:rsidRPr="005332BF" w:rsidRDefault="00D43A54" w:rsidP="00D43A54">
      <w:pPr>
        <w:autoSpaceDE w:val="0"/>
        <w:autoSpaceDN w:val="0"/>
        <w:adjustRightInd w:val="0"/>
        <w:spacing w:after="0" w:line="240" w:lineRule="auto"/>
        <w:rPr>
          <w:rFonts w:ascii="Arial" w:hAnsi="Arial" w:cs="Arial"/>
          <w:szCs w:val="24"/>
        </w:rPr>
      </w:pPr>
    </w:p>
    <w:p w14:paraId="2F21D72E" w14:textId="77777777" w:rsidR="00D43A54" w:rsidRPr="005332BF" w:rsidRDefault="00D43A54" w:rsidP="00D43A54">
      <w:pPr>
        <w:pStyle w:val="Heading2"/>
        <w:rPr>
          <w:color w:val="auto"/>
          <w:sz w:val="24"/>
        </w:rPr>
      </w:pPr>
      <w:r w:rsidRPr="005332BF">
        <w:rPr>
          <w:color w:val="auto"/>
          <w:sz w:val="24"/>
        </w:rPr>
        <w:t>Medi-Cal Extension</w:t>
      </w:r>
    </w:p>
    <w:p w14:paraId="4048CB9D"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szCs w:val="24"/>
        </w:rPr>
        <w:t>Youth exiting foster care do not need to reapply for Medi-Cal. They should be automatically moved into the Medi-Cal program for former foster youth, assigned the</w:t>
      </w:r>
    </w:p>
    <w:p w14:paraId="43B81FF3"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szCs w:val="24"/>
        </w:rPr>
        <w:t>"4M" aid code, and stay covered until 26.</w:t>
      </w:r>
    </w:p>
    <w:p w14:paraId="09AE85EC" w14:textId="77777777" w:rsidR="00D43A54" w:rsidRPr="005332BF" w:rsidRDefault="00D43A54" w:rsidP="00D43A54">
      <w:pPr>
        <w:autoSpaceDE w:val="0"/>
        <w:autoSpaceDN w:val="0"/>
        <w:adjustRightInd w:val="0"/>
        <w:spacing w:after="0" w:line="240" w:lineRule="auto"/>
        <w:rPr>
          <w:rFonts w:ascii="Arial" w:hAnsi="Arial" w:cs="Arial"/>
          <w:szCs w:val="24"/>
        </w:rPr>
      </w:pPr>
    </w:p>
    <w:p w14:paraId="07545DA5" w14:textId="77777777" w:rsidR="00D43A54" w:rsidRPr="005332BF" w:rsidRDefault="00D43A54" w:rsidP="00D43A54">
      <w:pPr>
        <w:pStyle w:val="Heading2"/>
        <w:rPr>
          <w:color w:val="auto"/>
          <w:sz w:val="24"/>
        </w:rPr>
      </w:pPr>
      <w:r w:rsidRPr="005332BF">
        <w:rPr>
          <w:color w:val="auto"/>
          <w:sz w:val="24"/>
        </w:rPr>
        <w:t>Steps a social worker or probation officer should take BEFORE a youth exits foster care:</w:t>
      </w:r>
    </w:p>
    <w:p w14:paraId="4A992B2D" w14:textId="77777777" w:rsidR="00D43A54" w:rsidRPr="005332BF" w:rsidRDefault="00D43A54" w:rsidP="00D43A54">
      <w:pPr>
        <w:pStyle w:val="ListParagraph"/>
        <w:numPr>
          <w:ilvl w:val="0"/>
          <w:numId w:val="1"/>
        </w:numPr>
        <w:autoSpaceDE w:val="0"/>
        <w:autoSpaceDN w:val="0"/>
        <w:adjustRightInd w:val="0"/>
        <w:spacing w:after="0" w:line="240" w:lineRule="auto"/>
        <w:rPr>
          <w:rFonts w:ascii="Arial" w:hAnsi="Arial" w:cs="Arial"/>
          <w:szCs w:val="24"/>
        </w:rPr>
      </w:pPr>
      <w:r w:rsidRPr="005332BF">
        <w:rPr>
          <w:rFonts w:ascii="Arial" w:hAnsi="Arial" w:cs="Arial"/>
          <w:szCs w:val="24"/>
        </w:rPr>
        <w:t>Check with the Medi-Cal eligibility worker to ensure the foster youth's Medi-Cal coverage is active while still in foster care.</w:t>
      </w:r>
    </w:p>
    <w:p w14:paraId="711A4BF0" w14:textId="77777777" w:rsidR="00D43A54" w:rsidRPr="005332BF" w:rsidRDefault="00D43A54" w:rsidP="00D43A54">
      <w:pPr>
        <w:pStyle w:val="ListParagraph"/>
        <w:numPr>
          <w:ilvl w:val="0"/>
          <w:numId w:val="1"/>
        </w:numPr>
        <w:autoSpaceDE w:val="0"/>
        <w:autoSpaceDN w:val="0"/>
        <w:adjustRightInd w:val="0"/>
        <w:spacing w:after="0" w:line="240" w:lineRule="auto"/>
        <w:rPr>
          <w:rFonts w:ascii="Arial" w:hAnsi="Arial" w:cs="Arial"/>
          <w:szCs w:val="24"/>
        </w:rPr>
      </w:pPr>
      <w:r w:rsidRPr="005332BF">
        <w:rPr>
          <w:rFonts w:ascii="Arial" w:hAnsi="Arial" w:cs="Arial"/>
          <w:szCs w:val="24"/>
        </w:rPr>
        <w:t>Provide foster youth with information about their ongoing eligibility for Medi-Cal until age 26 and the importance of notifying Medi-Cal if they move.</w:t>
      </w:r>
    </w:p>
    <w:p w14:paraId="18E03A4A" w14:textId="77777777" w:rsidR="00D43A54" w:rsidRPr="005332BF" w:rsidRDefault="00D43A54" w:rsidP="00D43A54">
      <w:pPr>
        <w:pStyle w:val="ListParagraph"/>
        <w:numPr>
          <w:ilvl w:val="0"/>
          <w:numId w:val="1"/>
        </w:numPr>
        <w:autoSpaceDE w:val="0"/>
        <w:autoSpaceDN w:val="0"/>
        <w:adjustRightInd w:val="0"/>
        <w:spacing w:after="0" w:line="240" w:lineRule="auto"/>
        <w:rPr>
          <w:rFonts w:ascii="Arial" w:hAnsi="Arial" w:cs="Arial"/>
          <w:szCs w:val="24"/>
        </w:rPr>
      </w:pPr>
      <w:r w:rsidRPr="005332BF">
        <w:rPr>
          <w:rFonts w:ascii="Arial" w:hAnsi="Arial" w:cs="Arial"/>
          <w:szCs w:val="24"/>
        </w:rPr>
        <w:t>Confirm the foster youth has a Medi-Cal card (also called a Benefits Identification Card or BIC) and contact information for their Medi-Cal eligibility worker.</w:t>
      </w:r>
    </w:p>
    <w:p w14:paraId="6D28E559" w14:textId="77777777" w:rsidR="00D43A54" w:rsidRPr="005332BF" w:rsidRDefault="00D43A54" w:rsidP="00D43A54">
      <w:pPr>
        <w:pStyle w:val="ListParagraph"/>
        <w:numPr>
          <w:ilvl w:val="0"/>
          <w:numId w:val="1"/>
        </w:numPr>
        <w:autoSpaceDE w:val="0"/>
        <w:autoSpaceDN w:val="0"/>
        <w:adjustRightInd w:val="0"/>
        <w:spacing w:after="0" w:line="240" w:lineRule="auto"/>
        <w:rPr>
          <w:rFonts w:ascii="Arial" w:hAnsi="Arial" w:cs="Arial"/>
          <w:szCs w:val="24"/>
        </w:rPr>
      </w:pPr>
      <w:r w:rsidRPr="005332BF">
        <w:rPr>
          <w:rFonts w:ascii="Arial" w:hAnsi="Arial" w:cs="Arial"/>
          <w:szCs w:val="24"/>
        </w:rPr>
        <w:t>Work with Medi-Cal eligibility to ensure the foster youth is automatically moved into M the Medi-Cal program for former foster youth and assigned the "4M" aid code in preparation for or immediately upon exit from foster care.</w:t>
      </w:r>
    </w:p>
    <w:p w14:paraId="54F37793" w14:textId="77777777" w:rsidR="00D43A54" w:rsidRPr="005332BF" w:rsidRDefault="00D43A54" w:rsidP="00D43A54">
      <w:pPr>
        <w:autoSpaceDE w:val="0"/>
        <w:autoSpaceDN w:val="0"/>
        <w:adjustRightInd w:val="0"/>
        <w:spacing w:after="0" w:line="240" w:lineRule="auto"/>
        <w:rPr>
          <w:rFonts w:ascii="Arial" w:hAnsi="Arial" w:cs="Arial"/>
          <w:szCs w:val="24"/>
        </w:rPr>
      </w:pPr>
    </w:p>
    <w:p w14:paraId="1B3F2024" w14:textId="77777777" w:rsidR="00D43A54" w:rsidRPr="005332BF" w:rsidRDefault="00D43A54" w:rsidP="00D43A54">
      <w:pPr>
        <w:pStyle w:val="Heading2"/>
        <w:rPr>
          <w:color w:val="auto"/>
          <w:sz w:val="24"/>
        </w:rPr>
      </w:pPr>
      <w:r w:rsidRPr="005332BF">
        <w:rPr>
          <w:color w:val="auto"/>
          <w:sz w:val="24"/>
        </w:rPr>
        <w:t>Steps a social worker or probation officer should take AFTER case closure if not completed beforehand:</w:t>
      </w:r>
    </w:p>
    <w:p w14:paraId="5FC0C178" w14:textId="77777777" w:rsidR="00D43A54" w:rsidRPr="005332BF" w:rsidRDefault="00D43A54" w:rsidP="00D43A54">
      <w:pPr>
        <w:pStyle w:val="ListParagraph"/>
        <w:numPr>
          <w:ilvl w:val="0"/>
          <w:numId w:val="2"/>
        </w:numPr>
        <w:autoSpaceDE w:val="0"/>
        <w:autoSpaceDN w:val="0"/>
        <w:adjustRightInd w:val="0"/>
        <w:spacing w:after="0" w:line="240" w:lineRule="auto"/>
        <w:rPr>
          <w:rFonts w:ascii="Arial" w:hAnsi="Arial" w:cs="Arial"/>
          <w:szCs w:val="24"/>
        </w:rPr>
      </w:pPr>
      <w:r w:rsidRPr="005332BF">
        <w:rPr>
          <w:rFonts w:ascii="Arial" w:hAnsi="Arial" w:cs="Arial"/>
          <w:szCs w:val="24"/>
        </w:rPr>
        <w:t>Contact Medi-Cal eligibility to confirm enrollment in "4M" was successfully completed.</w:t>
      </w:r>
    </w:p>
    <w:p w14:paraId="00CB01DF" w14:textId="77777777" w:rsidR="00D43A54" w:rsidRPr="005332BF" w:rsidRDefault="00D43A54" w:rsidP="00D43A54">
      <w:pPr>
        <w:pStyle w:val="ListParagraph"/>
        <w:numPr>
          <w:ilvl w:val="0"/>
          <w:numId w:val="2"/>
        </w:numPr>
        <w:autoSpaceDE w:val="0"/>
        <w:autoSpaceDN w:val="0"/>
        <w:adjustRightInd w:val="0"/>
        <w:spacing w:after="0" w:line="240" w:lineRule="auto"/>
        <w:rPr>
          <w:rFonts w:ascii="Arial" w:hAnsi="Arial" w:cs="Arial"/>
          <w:szCs w:val="24"/>
        </w:rPr>
      </w:pPr>
      <w:r w:rsidRPr="005332BF">
        <w:rPr>
          <w:rFonts w:ascii="Arial" w:hAnsi="Arial" w:cs="Arial"/>
          <w:szCs w:val="24"/>
        </w:rPr>
        <w:t>Provide the youth with confirmation that they have been enrolled in the Medi-Cal program for former foster youth until age 26.</w:t>
      </w:r>
    </w:p>
    <w:p w14:paraId="0713835C" w14:textId="77777777" w:rsidR="00D43A54" w:rsidRPr="005332BF" w:rsidRDefault="00D43A54" w:rsidP="00D43A54">
      <w:pPr>
        <w:autoSpaceDE w:val="0"/>
        <w:autoSpaceDN w:val="0"/>
        <w:adjustRightInd w:val="0"/>
        <w:spacing w:after="0" w:line="240" w:lineRule="auto"/>
        <w:rPr>
          <w:rFonts w:ascii="Arial" w:hAnsi="Arial" w:cs="Arial"/>
          <w:szCs w:val="24"/>
        </w:rPr>
      </w:pPr>
    </w:p>
    <w:p w14:paraId="12A30E82"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b/>
          <w:szCs w:val="24"/>
        </w:rPr>
        <w:t>PRACTICE TIP:</w:t>
      </w:r>
      <w:r w:rsidRPr="005332BF">
        <w:rPr>
          <w:rFonts w:ascii="Arial" w:hAnsi="Arial" w:cs="Arial"/>
          <w:szCs w:val="24"/>
        </w:rPr>
        <w:t xml:space="preserve"> Youth who exited foster care before January 1, 2014, or who exited foster care in another state can sign up for the Medi-Cal program for former foster youth using a simple one page form: (MC 250A).</w:t>
      </w:r>
    </w:p>
    <w:p w14:paraId="1470450B" w14:textId="77777777" w:rsidR="00D43A54" w:rsidRPr="005332BF" w:rsidRDefault="00D43A54" w:rsidP="00D43A54">
      <w:pPr>
        <w:autoSpaceDE w:val="0"/>
        <w:autoSpaceDN w:val="0"/>
        <w:adjustRightInd w:val="0"/>
        <w:spacing w:after="0" w:line="240" w:lineRule="auto"/>
        <w:rPr>
          <w:rFonts w:ascii="Arial" w:hAnsi="Arial" w:cs="Arial"/>
          <w:szCs w:val="24"/>
        </w:rPr>
      </w:pPr>
    </w:p>
    <w:p w14:paraId="32156E7B" w14:textId="77777777" w:rsidR="00D43A54" w:rsidRPr="005332BF" w:rsidRDefault="00D43A54" w:rsidP="00D43A54">
      <w:pPr>
        <w:autoSpaceDE w:val="0"/>
        <w:autoSpaceDN w:val="0"/>
        <w:adjustRightInd w:val="0"/>
        <w:spacing w:after="0" w:line="240" w:lineRule="auto"/>
        <w:rPr>
          <w:rFonts w:ascii="Arial" w:hAnsi="Arial" w:cs="Arial"/>
          <w:szCs w:val="24"/>
        </w:rPr>
      </w:pPr>
      <w:r w:rsidRPr="005332BF">
        <w:rPr>
          <w:rFonts w:ascii="Arial" w:hAnsi="Arial" w:cs="Arial"/>
          <w:szCs w:val="24"/>
        </w:rPr>
        <w:t>For more information, visit coveredtil26.childrennow.org or to contact the Medi-Cal for former foster youth liaison for your county, visit:</w:t>
      </w:r>
    </w:p>
    <w:p w14:paraId="7B3C3EB5" w14:textId="77777777" w:rsidR="00D43A54" w:rsidRPr="005332BF" w:rsidRDefault="00D43A54" w:rsidP="00D43A54">
      <w:pPr>
        <w:rPr>
          <w:rFonts w:ascii="Arial" w:hAnsi="Arial" w:cs="Arial"/>
          <w:szCs w:val="24"/>
        </w:rPr>
      </w:pPr>
      <w:r w:rsidRPr="005332BF">
        <w:rPr>
          <w:rFonts w:ascii="Arial" w:hAnsi="Arial" w:cs="Arial"/>
          <w:szCs w:val="24"/>
        </w:rPr>
        <w:t>http:/ /www.childrennow.org/uploads/documents/Coveredtil26CountyContactlist.pdf</w:t>
      </w:r>
    </w:p>
    <w:p w14:paraId="513E9C07" w14:textId="77777777" w:rsidR="00875DAF" w:rsidRPr="005332BF" w:rsidRDefault="00875DAF" w:rsidP="00D43A54"/>
    <w:sectPr w:rsidR="00875DAF" w:rsidRPr="00533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95505D"/>
    <w:multiLevelType w:val="hybridMultilevel"/>
    <w:tmpl w:val="7688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5F322D"/>
    <w:multiLevelType w:val="hybridMultilevel"/>
    <w:tmpl w:val="5898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A54"/>
    <w:rsid w:val="004A57D6"/>
    <w:rsid w:val="005332BF"/>
    <w:rsid w:val="00875DAF"/>
    <w:rsid w:val="00D4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3C87"/>
  <w15:docId w15:val="{A7CB55E2-05A1-4D03-B54B-5320393F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A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3A5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A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3A5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43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22" ma:contentTypeDescription="This is the Custom Document Type for use by DHCS" ma:contentTypeScope="" ma:versionID="c9d5a785a65791ac8d50d81bacb97ff2">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7</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Abstract xmlns="69bc34b3-1921-46c7-8c7a-d18363374b4b">Former Foster Youth Flyer - Eligibility Workers (text only)</Abstract>
    <PublishingContactName xmlns="http://schemas.microsoft.com/sharepoint/v3">MCED</PublishingContactName>
    <TAGAge xmlns="69bc34b3-1921-46c7-8c7a-d18363374b4b" xsi:nil="true"/>
    <_dlc_DocId xmlns="69bc34b3-1921-46c7-8c7a-d18363374b4b">DHCSDOC-1848045467-736</_dlc_DocId>
    <_dlc_DocIdUrl xmlns="69bc34b3-1921-46c7-8c7a-d18363374b4b">
      <Url>http://dhcs2016prod:88/services/medi-cal/eligibility/_layouts/15/DocIdRedir.aspx?ID=DHCSDOC-1848045467-736</Url>
      <Description>DHCSDOC-1848045467-736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663141D76A1F3E45A726124B9A036A06" ma:contentTypeVersion="36" ma:contentTypeDescription="This is the Custom Document Type for use by DHCS" ma:contentTypeScope="" ma:versionID="9e2fa76af1306cbad631d7733fb1c8e5">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8E4C3F-DEC2-4C0F-8A56-0ED865EA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B9C32-87B7-42EE-BDF0-57922D672149}">
  <ds:schemaRefs>
    <ds:schemaRef ds:uri="http://schemas.microsoft.com/office/2006/metadata/properties"/>
    <ds:schemaRef ds:uri="http://schemas.microsoft.com/office/infopath/2007/PartnerControls"/>
    <ds:schemaRef ds:uri="http://schemas.microsoft.com/sharepoint/v3"/>
    <ds:schemaRef ds:uri="69bc34b3-1921-46c7-8c7a-d18363374b4b"/>
    <ds:schemaRef ds:uri="c1c1dc04-eeda-4b6e-b2df-40979f5da1d3"/>
  </ds:schemaRefs>
</ds:datastoreItem>
</file>

<file path=customXml/itemProps3.xml><?xml version="1.0" encoding="utf-8"?>
<ds:datastoreItem xmlns:ds="http://schemas.openxmlformats.org/officeDocument/2006/customXml" ds:itemID="{895C7B13-D6D3-427E-807C-4DF0E0110F6A}"/>
</file>

<file path=customXml/itemProps4.xml><?xml version="1.0" encoding="utf-8"?>
<ds:datastoreItem xmlns:ds="http://schemas.openxmlformats.org/officeDocument/2006/customXml" ds:itemID="{C93263E0-D546-48A0-B08D-956B0C8A5B52}">
  <ds:schemaRefs>
    <ds:schemaRef ds:uri="http://schemas.microsoft.com/sharepoint/v3/contenttype/forms"/>
  </ds:schemaRefs>
</ds:datastoreItem>
</file>

<file path=customXml/itemProps5.xml><?xml version="1.0" encoding="utf-8"?>
<ds:datastoreItem xmlns:ds="http://schemas.openxmlformats.org/officeDocument/2006/customXml" ds:itemID="{5ED3FF2D-D4DB-4480-A67B-8BB1FA4A782B}"/>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DHCS and CDPH</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 Foster Youth Flyer - Eligibility Workers (text only)</dc:title>
  <dc:creator>Camarena, Leejuan (OPA)@DHCS</dc:creator>
  <cp:keywords>FFY,former,foster,youth,flyer,eligibility,worker</cp:keywords>
  <cp:lastModifiedBy>Jamie Bracht</cp:lastModifiedBy>
  <cp:revision>2</cp:revision>
  <dcterms:created xsi:type="dcterms:W3CDTF">2015-08-03T21:05:00Z</dcterms:created>
  <dcterms:modified xsi:type="dcterms:W3CDTF">2020-10-26T22:57:00Z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0x010100EEE380F46F125946A8B4C4C90D9FFCDC00663141D76A1F3E45A726124B9A036A06</vt:lpwstr>
  </property>
  <property fmtid="{D5CDD505-2E9C-101B-9397-08002B2CF9AE}" pid="3" name="_dlc_DocIdItemGuid">
    <vt:lpwstr>3c93ee81-2eb1-4705-b21d-53d870d84d82</vt:lpwstr>
  </property>
  <property fmtid="{D5CDD505-2E9C-101B-9397-08002B2CF9AE}" pid="4" name="Remediated">
    <vt:bool>false</vt:bool>
  </property>
  <property fmtid="{D5CDD505-2E9C-101B-9397-08002B2CF9AE}" pid="5" name="Organization">
    <vt:lpwstr>58</vt:lpwstr>
  </property>
  <property fmtid="{D5CDD505-2E9C-101B-9397-08002B2CF9AE}" pid="6" name="Division">
    <vt:lpwstr>7;#Medi-Cal Eligibility|bb028752-9124-4a8b-a534-67faa7060e35</vt:lpwstr>
  </property>
</Properties>
</file>