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5B" w:rsidRDefault="005F5795" w:rsidP="00960FFC">
      <w:pPr>
        <w:pStyle w:val="ListParagraph"/>
        <w:ind w:left="0"/>
        <w:jc w:val="center"/>
        <w:rPr>
          <w:rFonts w:asciiTheme="majorHAnsi" w:hAnsiTheme="majorHAnsi" w:cs="Arial"/>
          <w:b/>
          <w:sz w:val="28"/>
          <w:szCs w:val="28"/>
        </w:rPr>
      </w:pPr>
      <w:r w:rsidRPr="002E1B2A">
        <w:rPr>
          <w:rFonts w:asciiTheme="majorHAnsi" w:hAnsiTheme="majorHAnsi" w:cs="Arial"/>
          <w:b/>
          <w:sz w:val="28"/>
          <w:szCs w:val="28"/>
        </w:rPr>
        <w:t>SB 1004/Palliative Care Stakeholder Meeting</w:t>
      </w:r>
      <w:r w:rsidR="008D5E94">
        <w:rPr>
          <w:rFonts w:asciiTheme="majorHAnsi" w:hAnsiTheme="majorHAnsi" w:cs="Arial"/>
          <w:b/>
          <w:sz w:val="28"/>
          <w:szCs w:val="28"/>
        </w:rPr>
        <w:t xml:space="preserve"> Agenda</w:t>
      </w:r>
    </w:p>
    <w:p w:rsidR="008D5E94" w:rsidRPr="008D5E94" w:rsidRDefault="008D5E94" w:rsidP="00960FFC">
      <w:pPr>
        <w:pStyle w:val="ListParagraph"/>
        <w:ind w:left="0"/>
        <w:jc w:val="center"/>
        <w:rPr>
          <w:rFonts w:asciiTheme="majorHAnsi" w:hAnsiTheme="majorHAnsi" w:cs="Arial"/>
          <w:sz w:val="28"/>
          <w:szCs w:val="28"/>
        </w:rPr>
      </w:pPr>
      <w:r w:rsidRPr="008D5E94">
        <w:rPr>
          <w:rFonts w:asciiTheme="majorHAnsi" w:hAnsiTheme="majorHAnsi" w:cs="Arial"/>
          <w:sz w:val="28"/>
          <w:szCs w:val="28"/>
        </w:rPr>
        <w:t>Department of Health Care Services</w:t>
      </w:r>
      <w:r w:rsidR="0006141D">
        <w:rPr>
          <w:rFonts w:asciiTheme="majorHAnsi" w:hAnsiTheme="majorHAnsi" w:cs="Arial"/>
          <w:sz w:val="28"/>
          <w:szCs w:val="28"/>
        </w:rPr>
        <w:t xml:space="preserve"> (DHCS)</w:t>
      </w:r>
      <w:r w:rsidRPr="008D5E94">
        <w:rPr>
          <w:rFonts w:asciiTheme="majorHAnsi" w:hAnsiTheme="majorHAnsi" w:cs="Arial"/>
          <w:sz w:val="28"/>
          <w:szCs w:val="28"/>
        </w:rPr>
        <w:t>, California Health Care Foundation</w:t>
      </w:r>
      <w:r w:rsidR="0006141D">
        <w:rPr>
          <w:rFonts w:asciiTheme="majorHAnsi" w:hAnsiTheme="majorHAnsi" w:cs="Arial"/>
          <w:sz w:val="28"/>
          <w:szCs w:val="28"/>
        </w:rPr>
        <w:t xml:space="preserve"> (CHCF)</w:t>
      </w:r>
      <w:r w:rsidRPr="008D5E94">
        <w:rPr>
          <w:rFonts w:asciiTheme="majorHAnsi" w:hAnsiTheme="majorHAnsi" w:cs="Arial"/>
          <w:sz w:val="28"/>
          <w:szCs w:val="28"/>
        </w:rPr>
        <w:t>, &amp; Coalition for Compassionate Care of California</w:t>
      </w:r>
      <w:r w:rsidR="0006141D">
        <w:rPr>
          <w:rFonts w:asciiTheme="majorHAnsi" w:hAnsiTheme="majorHAnsi" w:cs="Arial"/>
          <w:sz w:val="28"/>
          <w:szCs w:val="28"/>
        </w:rPr>
        <w:t xml:space="preserve"> (CCCC)</w:t>
      </w:r>
    </w:p>
    <w:p w:rsidR="00960FFC" w:rsidRPr="002E1B2A" w:rsidRDefault="00960FFC" w:rsidP="00960FFC">
      <w:pPr>
        <w:pStyle w:val="ListParagraph"/>
        <w:ind w:left="0"/>
        <w:jc w:val="center"/>
        <w:rPr>
          <w:rFonts w:asciiTheme="majorHAnsi" w:hAnsiTheme="majorHAnsi" w:cs="Arial"/>
          <w:sz w:val="24"/>
          <w:szCs w:val="24"/>
        </w:rPr>
      </w:pPr>
      <w:r w:rsidRPr="002E1B2A">
        <w:rPr>
          <w:rFonts w:asciiTheme="majorHAnsi" w:hAnsiTheme="majorHAnsi" w:cs="Arial"/>
          <w:sz w:val="24"/>
          <w:szCs w:val="24"/>
        </w:rPr>
        <w:t>Monday, February 23, 2015 10:00 AM - 4:00 PM</w:t>
      </w:r>
    </w:p>
    <w:p w:rsidR="00960FFC" w:rsidRPr="002E1B2A" w:rsidRDefault="00960FFC" w:rsidP="00960FFC">
      <w:pPr>
        <w:pStyle w:val="ListParagraph"/>
        <w:ind w:left="0"/>
        <w:jc w:val="center"/>
        <w:rPr>
          <w:rFonts w:asciiTheme="majorHAnsi" w:hAnsiTheme="majorHAnsi" w:cs="Arial"/>
          <w:sz w:val="24"/>
          <w:szCs w:val="24"/>
        </w:rPr>
      </w:pPr>
      <w:r w:rsidRPr="002E1B2A">
        <w:rPr>
          <w:rFonts w:asciiTheme="majorHAnsi" w:hAnsiTheme="majorHAnsi" w:cs="Arial"/>
          <w:sz w:val="24"/>
          <w:szCs w:val="24"/>
        </w:rPr>
        <w:t>Capitol Event Center - 1020 11th Street, 2nd Floor - Sacramento, CA 95814</w:t>
      </w:r>
    </w:p>
    <w:p w:rsidR="00960FFC" w:rsidRPr="002E1B2A" w:rsidRDefault="00960FFC" w:rsidP="00960FFC">
      <w:pPr>
        <w:pStyle w:val="ListParagraph"/>
        <w:ind w:left="0"/>
        <w:jc w:val="center"/>
        <w:rPr>
          <w:rFonts w:asciiTheme="majorHAnsi" w:hAnsiTheme="majorHAnsi" w:cs="Arial"/>
          <w:sz w:val="24"/>
          <w:szCs w:val="24"/>
        </w:rPr>
      </w:pPr>
      <w:r w:rsidRPr="002E1B2A">
        <w:rPr>
          <w:rFonts w:asciiTheme="majorHAnsi" w:hAnsiTheme="majorHAnsi" w:cs="Arial"/>
          <w:sz w:val="24"/>
          <w:szCs w:val="24"/>
        </w:rPr>
        <w:t>Conference Line: 888-810-4932; Participant Code: 6736716</w:t>
      </w:r>
    </w:p>
    <w:p w:rsidR="005F5795" w:rsidRPr="002E1B2A" w:rsidRDefault="005F5795" w:rsidP="003E62A3">
      <w:pPr>
        <w:spacing w:after="0"/>
        <w:rPr>
          <w:rFonts w:asciiTheme="majorHAnsi" w:hAnsiTheme="majorHAnsi"/>
          <w:bCs/>
        </w:rPr>
      </w:pPr>
    </w:p>
    <w:tbl>
      <w:tblPr>
        <w:tblStyle w:val="TableGrid"/>
        <w:tblW w:w="0" w:type="auto"/>
        <w:tblLook w:val="04A0" w:firstRow="1" w:lastRow="0" w:firstColumn="1" w:lastColumn="0" w:noHBand="0" w:noVBand="1"/>
      </w:tblPr>
      <w:tblGrid>
        <w:gridCol w:w="1638"/>
        <w:gridCol w:w="5040"/>
        <w:gridCol w:w="3618"/>
      </w:tblGrid>
      <w:tr w:rsidR="00F66DB2" w:rsidRPr="002E1B2A" w:rsidTr="008D5E94">
        <w:tc>
          <w:tcPr>
            <w:tcW w:w="1638" w:type="dxa"/>
            <w:shd w:val="clear" w:color="auto" w:fill="BFBFBF" w:themeFill="background1" w:themeFillShade="BF"/>
          </w:tcPr>
          <w:p w:rsidR="00F66DB2" w:rsidRPr="008D5E94" w:rsidRDefault="00F66DB2" w:rsidP="00F66DB2">
            <w:pPr>
              <w:jc w:val="center"/>
              <w:rPr>
                <w:rFonts w:asciiTheme="majorHAnsi" w:hAnsiTheme="majorHAnsi"/>
                <w:b/>
                <w:bCs/>
                <w:sz w:val="26"/>
                <w:szCs w:val="26"/>
              </w:rPr>
            </w:pPr>
            <w:r w:rsidRPr="008D5E94">
              <w:rPr>
                <w:rFonts w:asciiTheme="majorHAnsi" w:hAnsiTheme="majorHAnsi"/>
                <w:b/>
                <w:bCs/>
                <w:sz w:val="26"/>
                <w:szCs w:val="26"/>
              </w:rPr>
              <w:t>Time</w:t>
            </w:r>
          </w:p>
        </w:tc>
        <w:tc>
          <w:tcPr>
            <w:tcW w:w="5040" w:type="dxa"/>
            <w:shd w:val="clear" w:color="auto" w:fill="BFBFBF" w:themeFill="background1" w:themeFillShade="BF"/>
          </w:tcPr>
          <w:p w:rsidR="00F66DB2" w:rsidRPr="008D5E94" w:rsidRDefault="00F66DB2" w:rsidP="00F66DB2">
            <w:pPr>
              <w:jc w:val="center"/>
              <w:rPr>
                <w:rFonts w:asciiTheme="majorHAnsi" w:hAnsiTheme="majorHAnsi"/>
                <w:b/>
                <w:bCs/>
                <w:sz w:val="26"/>
                <w:szCs w:val="26"/>
              </w:rPr>
            </w:pPr>
            <w:r w:rsidRPr="008D5E94">
              <w:rPr>
                <w:rFonts w:asciiTheme="majorHAnsi" w:hAnsiTheme="majorHAnsi"/>
                <w:b/>
                <w:bCs/>
                <w:sz w:val="26"/>
                <w:szCs w:val="26"/>
              </w:rPr>
              <w:t>Topic</w:t>
            </w:r>
          </w:p>
        </w:tc>
        <w:tc>
          <w:tcPr>
            <w:tcW w:w="3618" w:type="dxa"/>
            <w:shd w:val="clear" w:color="auto" w:fill="BFBFBF" w:themeFill="background1" w:themeFillShade="BF"/>
          </w:tcPr>
          <w:p w:rsidR="00F66DB2" w:rsidRPr="008D5E94" w:rsidRDefault="00F66DB2" w:rsidP="00F66DB2">
            <w:pPr>
              <w:jc w:val="center"/>
              <w:rPr>
                <w:rFonts w:asciiTheme="majorHAnsi" w:hAnsiTheme="majorHAnsi"/>
                <w:b/>
                <w:bCs/>
                <w:sz w:val="26"/>
                <w:szCs w:val="26"/>
              </w:rPr>
            </w:pPr>
            <w:r w:rsidRPr="008D5E94">
              <w:rPr>
                <w:rFonts w:asciiTheme="majorHAnsi" w:hAnsiTheme="majorHAnsi"/>
                <w:b/>
                <w:bCs/>
                <w:sz w:val="26"/>
                <w:szCs w:val="26"/>
              </w:rPr>
              <w:t>Speaker</w:t>
            </w:r>
            <w:r w:rsidR="0006141D">
              <w:rPr>
                <w:rFonts w:asciiTheme="majorHAnsi" w:hAnsiTheme="majorHAnsi"/>
                <w:b/>
                <w:bCs/>
                <w:sz w:val="26"/>
                <w:szCs w:val="26"/>
              </w:rPr>
              <w:t>(s)</w:t>
            </w:r>
          </w:p>
        </w:tc>
      </w:tr>
      <w:tr w:rsidR="00F66DB2" w:rsidRPr="002E1B2A" w:rsidTr="008D5E94">
        <w:tc>
          <w:tcPr>
            <w:tcW w:w="1638" w:type="dxa"/>
          </w:tcPr>
          <w:p w:rsidR="00F66DB2" w:rsidRPr="002E1B2A" w:rsidRDefault="00F66DB2" w:rsidP="0029344B">
            <w:pPr>
              <w:rPr>
                <w:rFonts w:asciiTheme="majorHAnsi" w:hAnsiTheme="majorHAnsi"/>
                <w:bCs/>
              </w:rPr>
            </w:pPr>
            <w:r w:rsidRPr="002E1B2A">
              <w:rPr>
                <w:rFonts w:asciiTheme="majorHAnsi" w:hAnsiTheme="majorHAnsi"/>
                <w:bCs/>
              </w:rPr>
              <w:t>10:00 – 10:30</w:t>
            </w:r>
          </w:p>
        </w:tc>
        <w:tc>
          <w:tcPr>
            <w:tcW w:w="5040" w:type="dxa"/>
          </w:tcPr>
          <w:p w:rsidR="00F66DB2" w:rsidRPr="002E1B2A" w:rsidRDefault="00F66DB2" w:rsidP="00F868D9">
            <w:pPr>
              <w:rPr>
                <w:rFonts w:asciiTheme="majorHAnsi" w:hAnsiTheme="majorHAnsi"/>
                <w:b/>
                <w:bCs/>
              </w:rPr>
            </w:pPr>
            <w:r w:rsidRPr="002E1B2A">
              <w:rPr>
                <w:rFonts w:asciiTheme="majorHAnsi" w:hAnsiTheme="majorHAnsi"/>
                <w:b/>
                <w:bCs/>
              </w:rPr>
              <w:t>Welcome -- SB 1004 and P</w:t>
            </w:r>
            <w:r w:rsidR="00AE2AF3" w:rsidRPr="002E1B2A">
              <w:rPr>
                <w:rFonts w:asciiTheme="majorHAnsi" w:hAnsiTheme="majorHAnsi"/>
                <w:b/>
                <w:bCs/>
              </w:rPr>
              <w:t>alliative Care</w:t>
            </w:r>
          </w:p>
        </w:tc>
        <w:tc>
          <w:tcPr>
            <w:tcW w:w="3618" w:type="dxa"/>
          </w:tcPr>
          <w:p w:rsidR="00F66DB2" w:rsidRPr="002E1B2A" w:rsidRDefault="00F66DB2" w:rsidP="00F66DB2">
            <w:pPr>
              <w:rPr>
                <w:rFonts w:asciiTheme="majorHAnsi" w:hAnsiTheme="majorHAnsi"/>
                <w:bCs/>
              </w:rPr>
            </w:pPr>
            <w:r w:rsidRPr="002E1B2A">
              <w:rPr>
                <w:rFonts w:asciiTheme="majorHAnsi" w:hAnsiTheme="majorHAnsi"/>
                <w:bCs/>
              </w:rPr>
              <w:t>DHCS Leadership:</w:t>
            </w:r>
          </w:p>
          <w:p w:rsidR="00F66DB2" w:rsidRPr="002E1B2A" w:rsidRDefault="00F66DB2" w:rsidP="00960FFC">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 xml:space="preserve">Jennifer Kent, </w:t>
            </w:r>
            <w:r w:rsidRPr="002E1B2A">
              <w:rPr>
                <w:rFonts w:asciiTheme="majorHAnsi" w:hAnsiTheme="majorHAnsi" w:cs="Arial"/>
                <w:bCs/>
                <w:sz w:val="24"/>
                <w:szCs w:val="24"/>
              </w:rPr>
              <w:t>Director</w:t>
            </w:r>
          </w:p>
          <w:p w:rsidR="00F66DB2" w:rsidRPr="002E1B2A" w:rsidRDefault="00F66DB2" w:rsidP="004B7A0C">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Anastasia Dodson, Associate Director for Policy</w:t>
            </w:r>
          </w:p>
          <w:p w:rsidR="00AE2AF3" w:rsidRPr="002E1B2A" w:rsidRDefault="00F66DB2" w:rsidP="0006141D">
            <w:pPr>
              <w:pStyle w:val="ListParagraph"/>
              <w:numPr>
                <w:ilvl w:val="0"/>
                <w:numId w:val="22"/>
              </w:numPr>
              <w:rPr>
                <w:rFonts w:asciiTheme="majorHAnsi" w:hAnsiTheme="majorHAnsi" w:cs="Arial"/>
                <w:bCs/>
                <w:sz w:val="24"/>
                <w:szCs w:val="24"/>
              </w:rPr>
            </w:pPr>
            <w:r w:rsidRPr="002E1B2A">
              <w:rPr>
                <w:rFonts w:asciiTheme="majorHAnsi" w:hAnsiTheme="majorHAnsi"/>
                <w:bCs/>
                <w:sz w:val="24"/>
                <w:szCs w:val="24"/>
              </w:rPr>
              <w:t xml:space="preserve">Claudia Crist, </w:t>
            </w:r>
            <w:r w:rsidR="00960FFC" w:rsidRPr="002E1B2A">
              <w:rPr>
                <w:rFonts w:asciiTheme="majorHAnsi" w:hAnsiTheme="majorHAnsi" w:cs="Arial"/>
                <w:bCs/>
                <w:sz w:val="24"/>
                <w:szCs w:val="24"/>
              </w:rPr>
              <w:t>Deputy Director Health Care Delivery Systems</w:t>
            </w:r>
          </w:p>
        </w:tc>
      </w:tr>
      <w:tr w:rsidR="00F66DB2" w:rsidRPr="002E1B2A" w:rsidTr="008D5E94">
        <w:tc>
          <w:tcPr>
            <w:tcW w:w="1638" w:type="dxa"/>
            <w:tcBorders>
              <w:bottom w:val="nil"/>
            </w:tcBorders>
          </w:tcPr>
          <w:p w:rsidR="00F66DB2" w:rsidRPr="002E1B2A" w:rsidRDefault="00F66DB2" w:rsidP="0029344B">
            <w:pPr>
              <w:rPr>
                <w:rFonts w:asciiTheme="majorHAnsi" w:hAnsiTheme="majorHAnsi"/>
                <w:bCs/>
              </w:rPr>
            </w:pPr>
            <w:r w:rsidRPr="002E1B2A">
              <w:rPr>
                <w:rFonts w:asciiTheme="majorHAnsi" w:hAnsiTheme="majorHAnsi"/>
                <w:bCs/>
              </w:rPr>
              <w:t>10:30 – 11:30</w:t>
            </w:r>
          </w:p>
        </w:tc>
        <w:tc>
          <w:tcPr>
            <w:tcW w:w="5040" w:type="dxa"/>
            <w:tcBorders>
              <w:bottom w:val="nil"/>
            </w:tcBorders>
          </w:tcPr>
          <w:p w:rsidR="00F66DB2" w:rsidRPr="002E1B2A" w:rsidRDefault="00F66DB2" w:rsidP="006F0EE3">
            <w:pPr>
              <w:rPr>
                <w:rFonts w:asciiTheme="majorHAnsi" w:hAnsiTheme="majorHAnsi"/>
                <w:b/>
                <w:bCs/>
              </w:rPr>
            </w:pPr>
            <w:r w:rsidRPr="002E1B2A">
              <w:rPr>
                <w:rFonts w:asciiTheme="majorHAnsi" w:hAnsiTheme="majorHAnsi"/>
                <w:b/>
                <w:bCs/>
              </w:rPr>
              <w:t>SB 1004 &amp; Palliative Care Opportunities</w:t>
            </w:r>
          </w:p>
        </w:tc>
        <w:tc>
          <w:tcPr>
            <w:tcW w:w="3618" w:type="dxa"/>
            <w:tcBorders>
              <w:bottom w:val="nil"/>
            </w:tcBorders>
          </w:tcPr>
          <w:p w:rsidR="00960FFC" w:rsidRPr="00F868D9" w:rsidRDefault="00F66DB2" w:rsidP="00F868D9">
            <w:pPr>
              <w:pStyle w:val="ListParagraph"/>
              <w:numPr>
                <w:ilvl w:val="0"/>
                <w:numId w:val="24"/>
              </w:numPr>
              <w:rPr>
                <w:rFonts w:asciiTheme="majorHAnsi" w:hAnsiTheme="majorHAnsi"/>
                <w:bCs/>
                <w:sz w:val="24"/>
                <w:szCs w:val="24"/>
              </w:rPr>
            </w:pPr>
            <w:r w:rsidRPr="0006141D">
              <w:rPr>
                <w:rFonts w:asciiTheme="majorHAnsi" w:hAnsiTheme="majorHAnsi"/>
                <w:bCs/>
                <w:sz w:val="24"/>
                <w:szCs w:val="24"/>
              </w:rPr>
              <w:t>Dr. BJ Miller</w:t>
            </w:r>
            <w:r w:rsidR="00F868D9">
              <w:rPr>
                <w:rFonts w:asciiTheme="majorHAnsi" w:hAnsiTheme="majorHAnsi"/>
                <w:bCs/>
                <w:sz w:val="24"/>
                <w:szCs w:val="24"/>
              </w:rPr>
              <w:t>,</w:t>
            </w:r>
            <w:r w:rsidR="0006141D" w:rsidRPr="0006141D">
              <w:rPr>
                <w:rFonts w:asciiTheme="majorHAnsi" w:hAnsiTheme="majorHAnsi"/>
                <w:bCs/>
                <w:sz w:val="24"/>
                <w:szCs w:val="24"/>
              </w:rPr>
              <w:t xml:space="preserve"> </w:t>
            </w:r>
            <w:r w:rsidR="00960FFC" w:rsidRPr="00F868D9">
              <w:rPr>
                <w:rFonts w:asciiTheme="majorHAnsi" w:hAnsiTheme="majorHAnsi"/>
                <w:bCs/>
                <w:sz w:val="24"/>
                <w:szCs w:val="24"/>
              </w:rPr>
              <w:t>Executive Director, Zen Hospice Project</w:t>
            </w:r>
          </w:p>
          <w:p w:rsidR="00960FFC" w:rsidRPr="002E1B2A" w:rsidRDefault="00F868D9" w:rsidP="00F868D9">
            <w:pPr>
              <w:ind w:left="360"/>
              <w:rPr>
                <w:rFonts w:asciiTheme="majorHAnsi" w:hAnsiTheme="majorHAnsi"/>
                <w:bCs/>
              </w:rPr>
            </w:pPr>
            <w:r>
              <w:rPr>
                <w:rFonts w:asciiTheme="majorHAnsi" w:hAnsiTheme="majorHAnsi"/>
                <w:bCs/>
              </w:rPr>
              <w:t>Palliative C</w:t>
            </w:r>
            <w:r w:rsidR="00960FFC" w:rsidRPr="0006141D">
              <w:rPr>
                <w:rFonts w:asciiTheme="majorHAnsi" w:hAnsiTheme="majorHAnsi"/>
                <w:bCs/>
              </w:rPr>
              <w:t xml:space="preserve">are </w:t>
            </w:r>
            <w:r>
              <w:rPr>
                <w:rFonts w:asciiTheme="majorHAnsi" w:hAnsiTheme="majorHAnsi"/>
                <w:bCs/>
              </w:rPr>
              <w:t>S</w:t>
            </w:r>
            <w:r w:rsidR="00960FFC" w:rsidRPr="0006141D">
              <w:rPr>
                <w:rFonts w:asciiTheme="majorHAnsi" w:hAnsiTheme="majorHAnsi"/>
                <w:bCs/>
              </w:rPr>
              <w:t>pecialist, UCSF</w:t>
            </w:r>
          </w:p>
        </w:tc>
      </w:tr>
      <w:tr w:rsidR="00F66DB2" w:rsidRPr="002E1B2A" w:rsidTr="008D5E94">
        <w:tc>
          <w:tcPr>
            <w:tcW w:w="1638" w:type="dxa"/>
            <w:tcBorders>
              <w:top w:val="nil"/>
              <w:left w:val="single" w:sz="4" w:space="0" w:color="auto"/>
              <w:bottom w:val="single" w:sz="4" w:space="0" w:color="auto"/>
              <w:right w:val="single" w:sz="4" w:space="0" w:color="auto"/>
            </w:tcBorders>
            <w:shd w:val="clear" w:color="auto" w:fill="D9D9D9" w:themeFill="background1" w:themeFillShade="D9"/>
          </w:tcPr>
          <w:p w:rsidR="00F66DB2" w:rsidRPr="002E1B2A" w:rsidRDefault="00F66DB2" w:rsidP="0029344B">
            <w:pPr>
              <w:rPr>
                <w:rFonts w:asciiTheme="majorHAnsi" w:hAnsiTheme="majorHAnsi"/>
                <w:bCs/>
              </w:rPr>
            </w:pPr>
            <w:r w:rsidRPr="002E1B2A">
              <w:rPr>
                <w:rFonts w:asciiTheme="majorHAnsi" w:hAnsiTheme="majorHAnsi"/>
                <w:bCs/>
              </w:rPr>
              <w:t>11:30 – 11:45</w:t>
            </w:r>
          </w:p>
        </w:tc>
        <w:tc>
          <w:tcPr>
            <w:tcW w:w="5040" w:type="dxa"/>
            <w:tcBorders>
              <w:top w:val="nil"/>
              <w:left w:val="single" w:sz="4" w:space="0" w:color="auto"/>
              <w:bottom w:val="single" w:sz="4" w:space="0" w:color="auto"/>
              <w:right w:val="single" w:sz="4" w:space="0" w:color="auto"/>
            </w:tcBorders>
            <w:shd w:val="clear" w:color="auto" w:fill="D9D9D9" w:themeFill="background1" w:themeFillShade="D9"/>
          </w:tcPr>
          <w:p w:rsidR="00F66DB2" w:rsidRPr="002E1B2A" w:rsidRDefault="00F66DB2" w:rsidP="0029344B">
            <w:pPr>
              <w:rPr>
                <w:rFonts w:asciiTheme="majorHAnsi" w:hAnsiTheme="majorHAnsi"/>
                <w:b/>
                <w:bCs/>
              </w:rPr>
            </w:pPr>
            <w:r w:rsidRPr="002E1B2A">
              <w:rPr>
                <w:rFonts w:asciiTheme="majorHAnsi" w:hAnsiTheme="majorHAnsi"/>
                <w:b/>
                <w:bCs/>
              </w:rPr>
              <w:t>Q&amp;A</w:t>
            </w:r>
            <w:r w:rsidR="00A411F0">
              <w:rPr>
                <w:rFonts w:asciiTheme="majorHAnsi" w:hAnsiTheme="majorHAnsi"/>
                <w:b/>
                <w:bCs/>
              </w:rPr>
              <w:t xml:space="preserve"> and Discussion </w:t>
            </w:r>
          </w:p>
        </w:tc>
        <w:tc>
          <w:tcPr>
            <w:tcW w:w="3618" w:type="dxa"/>
            <w:tcBorders>
              <w:top w:val="nil"/>
              <w:left w:val="single" w:sz="4" w:space="0" w:color="auto"/>
              <w:bottom w:val="single" w:sz="4" w:space="0" w:color="auto"/>
              <w:right w:val="single" w:sz="4" w:space="0" w:color="auto"/>
            </w:tcBorders>
            <w:shd w:val="clear" w:color="auto" w:fill="FFFFFF" w:themeFill="background1"/>
          </w:tcPr>
          <w:p w:rsidR="00F66DB2" w:rsidRPr="002E1B2A" w:rsidRDefault="00F66DB2" w:rsidP="0029344B">
            <w:pPr>
              <w:rPr>
                <w:rFonts w:asciiTheme="majorHAnsi" w:hAnsiTheme="majorHAnsi"/>
                <w:bCs/>
              </w:rPr>
            </w:pPr>
          </w:p>
        </w:tc>
      </w:tr>
      <w:tr w:rsidR="00F66DB2" w:rsidRPr="002E1B2A" w:rsidTr="008D5E94">
        <w:tc>
          <w:tcPr>
            <w:tcW w:w="1638" w:type="dxa"/>
            <w:tcBorders>
              <w:top w:val="single" w:sz="4" w:space="0" w:color="auto"/>
              <w:bottom w:val="nil"/>
            </w:tcBorders>
          </w:tcPr>
          <w:p w:rsidR="00F66DB2" w:rsidRPr="002E1B2A" w:rsidRDefault="00F66DB2" w:rsidP="00BC3B2B">
            <w:pPr>
              <w:rPr>
                <w:rFonts w:asciiTheme="majorHAnsi" w:hAnsiTheme="majorHAnsi"/>
                <w:bCs/>
              </w:rPr>
            </w:pPr>
            <w:r w:rsidRPr="002E1B2A">
              <w:rPr>
                <w:rFonts w:asciiTheme="majorHAnsi" w:hAnsiTheme="majorHAnsi"/>
                <w:bCs/>
              </w:rPr>
              <w:t>11:45 – 12:</w:t>
            </w:r>
            <w:r w:rsidR="00BC3B2B">
              <w:rPr>
                <w:rFonts w:asciiTheme="majorHAnsi" w:hAnsiTheme="majorHAnsi"/>
                <w:bCs/>
              </w:rPr>
              <w:t>3</w:t>
            </w:r>
            <w:r w:rsidRPr="002E1B2A">
              <w:rPr>
                <w:rFonts w:asciiTheme="majorHAnsi" w:hAnsiTheme="majorHAnsi"/>
                <w:bCs/>
              </w:rPr>
              <w:t>0</w:t>
            </w:r>
          </w:p>
        </w:tc>
        <w:tc>
          <w:tcPr>
            <w:tcW w:w="5040" w:type="dxa"/>
            <w:tcBorders>
              <w:top w:val="single" w:sz="4" w:space="0" w:color="auto"/>
              <w:bottom w:val="nil"/>
            </w:tcBorders>
          </w:tcPr>
          <w:p w:rsidR="00F66DB2" w:rsidRPr="002E1B2A" w:rsidRDefault="00F66DB2" w:rsidP="0029344B">
            <w:pPr>
              <w:rPr>
                <w:rFonts w:asciiTheme="majorHAnsi" w:hAnsiTheme="majorHAnsi"/>
                <w:b/>
                <w:bCs/>
              </w:rPr>
            </w:pPr>
            <w:r w:rsidRPr="002E1B2A">
              <w:rPr>
                <w:rFonts w:asciiTheme="majorHAnsi" w:hAnsiTheme="majorHAnsi"/>
                <w:b/>
                <w:bCs/>
              </w:rPr>
              <w:t>Palliative Care in the Safety Net – Developing specialist services and leveraging community resources</w:t>
            </w:r>
          </w:p>
        </w:tc>
        <w:tc>
          <w:tcPr>
            <w:tcW w:w="3618" w:type="dxa"/>
            <w:tcBorders>
              <w:top w:val="single" w:sz="4" w:space="0" w:color="auto"/>
              <w:bottom w:val="nil"/>
            </w:tcBorders>
          </w:tcPr>
          <w:p w:rsidR="00F66DB2" w:rsidRPr="0006141D" w:rsidRDefault="00F66DB2" w:rsidP="0006141D">
            <w:pPr>
              <w:pStyle w:val="ListParagraph"/>
              <w:numPr>
                <w:ilvl w:val="0"/>
                <w:numId w:val="24"/>
              </w:numPr>
              <w:rPr>
                <w:rFonts w:asciiTheme="majorHAnsi" w:hAnsiTheme="majorHAnsi"/>
                <w:bCs/>
                <w:sz w:val="24"/>
              </w:rPr>
            </w:pPr>
            <w:r w:rsidRPr="0006141D">
              <w:rPr>
                <w:rFonts w:asciiTheme="majorHAnsi" w:hAnsiTheme="majorHAnsi"/>
                <w:bCs/>
                <w:sz w:val="24"/>
              </w:rPr>
              <w:t xml:space="preserve">Dr. Anne </w:t>
            </w:r>
            <w:proofErr w:type="spellStart"/>
            <w:r w:rsidRPr="0006141D">
              <w:rPr>
                <w:rFonts w:asciiTheme="majorHAnsi" w:hAnsiTheme="majorHAnsi"/>
                <w:bCs/>
                <w:sz w:val="24"/>
              </w:rPr>
              <w:t>Kinderman</w:t>
            </w:r>
            <w:proofErr w:type="spellEnd"/>
            <w:r w:rsidR="00F868D9">
              <w:rPr>
                <w:rFonts w:asciiTheme="majorHAnsi" w:hAnsiTheme="majorHAnsi"/>
                <w:bCs/>
                <w:sz w:val="24"/>
              </w:rPr>
              <w:t>,</w:t>
            </w:r>
          </w:p>
          <w:p w:rsidR="00F66DB2" w:rsidRPr="002E1B2A" w:rsidRDefault="00F66DB2" w:rsidP="0006141D">
            <w:pPr>
              <w:ind w:left="360"/>
              <w:rPr>
                <w:rFonts w:asciiTheme="majorHAnsi" w:hAnsiTheme="majorHAnsi"/>
                <w:bCs/>
              </w:rPr>
            </w:pPr>
            <w:r w:rsidRPr="002E1B2A">
              <w:rPr>
                <w:rFonts w:asciiTheme="majorHAnsi" w:hAnsiTheme="majorHAnsi"/>
                <w:bCs/>
              </w:rPr>
              <w:t>Director, Supportive &amp; Palliative Care Service, San Francisco General Hospital</w:t>
            </w:r>
          </w:p>
        </w:tc>
      </w:tr>
      <w:tr w:rsidR="00F66DB2" w:rsidRPr="002E1B2A" w:rsidTr="008D5E94">
        <w:tc>
          <w:tcPr>
            <w:tcW w:w="1638" w:type="dxa"/>
            <w:tcBorders>
              <w:top w:val="nil"/>
            </w:tcBorders>
            <w:shd w:val="clear" w:color="auto" w:fill="D9D9D9" w:themeFill="background1" w:themeFillShade="D9"/>
          </w:tcPr>
          <w:p w:rsidR="00F66DB2" w:rsidRPr="002E1B2A" w:rsidRDefault="00BC3B2B" w:rsidP="00BC3B2B">
            <w:pPr>
              <w:rPr>
                <w:rFonts w:asciiTheme="majorHAnsi" w:hAnsiTheme="majorHAnsi"/>
                <w:bCs/>
              </w:rPr>
            </w:pPr>
            <w:r>
              <w:rPr>
                <w:rFonts w:asciiTheme="majorHAnsi" w:hAnsiTheme="majorHAnsi"/>
                <w:bCs/>
              </w:rPr>
              <w:t>12:3</w:t>
            </w:r>
            <w:r w:rsidR="00F66DB2" w:rsidRPr="002E1B2A">
              <w:rPr>
                <w:rFonts w:asciiTheme="majorHAnsi" w:hAnsiTheme="majorHAnsi"/>
                <w:bCs/>
              </w:rPr>
              <w:t>0 – 12:</w:t>
            </w:r>
            <w:r>
              <w:rPr>
                <w:rFonts w:asciiTheme="majorHAnsi" w:hAnsiTheme="majorHAnsi"/>
                <w:bCs/>
              </w:rPr>
              <w:t>4</w:t>
            </w:r>
            <w:r w:rsidR="00F66DB2" w:rsidRPr="002E1B2A">
              <w:rPr>
                <w:rFonts w:asciiTheme="majorHAnsi" w:hAnsiTheme="majorHAnsi"/>
                <w:bCs/>
              </w:rPr>
              <w:t>0</w:t>
            </w:r>
          </w:p>
        </w:tc>
        <w:tc>
          <w:tcPr>
            <w:tcW w:w="5040" w:type="dxa"/>
            <w:tcBorders>
              <w:top w:val="nil"/>
            </w:tcBorders>
            <w:shd w:val="clear" w:color="auto" w:fill="D9D9D9" w:themeFill="background1" w:themeFillShade="D9"/>
          </w:tcPr>
          <w:p w:rsidR="00F66DB2" w:rsidRPr="002E1B2A" w:rsidRDefault="00F66DB2" w:rsidP="0029344B">
            <w:pPr>
              <w:rPr>
                <w:rFonts w:asciiTheme="majorHAnsi" w:hAnsiTheme="majorHAnsi"/>
                <w:b/>
                <w:bCs/>
              </w:rPr>
            </w:pPr>
            <w:r w:rsidRPr="002E1B2A">
              <w:rPr>
                <w:rFonts w:asciiTheme="majorHAnsi" w:hAnsiTheme="majorHAnsi"/>
                <w:b/>
                <w:bCs/>
              </w:rPr>
              <w:t>Q&amp;A</w:t>
            </w:r>
            <w:r w:rsidR="00A411F0">
              <w:rPr>
                <w:rFonts w:asciiTheme="majorHAnsi" w:hAnsiTheme="majorHAnsi"/>
                <w:b/>
                <w:bCs/>
              </w:rPr>
              <w:t xml:space="preserve"> and Discussion</w:t>
            </w:r>
          </w:p>
        </w:tc>
        <w:tc>
          <w:tcPr>
            <w:tcW w:w="3618" w:type="dxa"/>
            <w:tcBorders>
              <w:top w:val="nil"/>
            </w:tcBorders>
            <w:shd w:val="clear" w:color="auto" w:fill="FFFFFF" w:themeFill="background1"/>
          </w:tcPr>
          <w:p w:rsidR="00F66DB2" w:rsidRPr="002E1B2A" w:rsidRDefault="00F66DB2" w:rsidP="0029344B">
            <w:pPr>
              <w:rPr>
                <w:rFonts w:asciiTheme="majorHAnsi" w:hAnsiTheme="majorHAnsi"/>
                <w:bCs/>
              </w:rPr>
            </w:pPr>
          </w:p>
        </w:tc>
      </w:tr>
      <w:tr w:rsidR="00F66DB2" w:rsidRPr="002E1B2A" w:rsidTr="008D5E94">
        <w:tc>
          <w:tcPr>
            <w:tcW w:w="1638" w:type="dxa"/>
          </w:tcPr>
          <w:p w:rsidR="00F66DB2" w:rsidRPr="002E1B2A" w:rsidRDefault="00F66DB2" w:rsidP="00BC3B2B">
            <w:pPr>
              <w:rPr>
                <w:rFonts w:asciiTheme="majorHAnsi" w:hAnsiTheme="majorHAnsi"/>
                <w:bCs/>
              </w:rPr>
            </w:pPr>
            <w:r w:rsidRPr="002E1B2A">
              <w:rPr>
                <w:rFonts w:asciiTheme="majorHAnsi" w:hAnsiTheme="majorHAnsi"/>
                <w:bCs/>
              </w:rPr>
              <w:t>12:</w:t>
            </w:r>
            <w:r w:rsidR="00BC3B2B">
              <w:rPr>
                <w:rFonts w:asciiTheme="majorHAnsi" w:hAnsiTheme="majorHAnsi"/>
                <w:bCs/>
              </w:rPr>
              <w:t>40 – 1:2</w:t>
            </w:r>
            <w:r w:rsidRPr="002E1B2A">
              <w:rPr>
                <w:rFonts w:asciiTheme="majorHAnsi" w:hAnsiTheme="majorHAnsi"/>
                <w:bCs/>
              </w:rPr>
              <w:t>5</w:t>
            </w:r>
          </w:p>
        </w:tc>
        <w:tc>
          <w:tcPr>
            <w:tcW w:w="5040" w:type="dxa"/>
          </w:tcPr>
          <w:p w:rsidR="00F66DB2" w:rsidRPr="002E1B2A" w:rsidRDefault="00F66DB2" w:rsidP="0029344B">
            <w:pPr>
              <w:rPr>
                <w:rFonts w:asciiTheme="majorHAnsi" w:hAnsiTheme="majorHAnsi"/>
                <w:b/>
                <w:bCs/>
              </w:rPr>
            </w:pPr>
            <w:r w:rsidRPr="002E1B2A">
              <w:rPr>
                <w:rFonts w:asciiTheme="majorHAnsi" w:hAnsiTheme="majorHAnsi"/>
                <w:b/>
                <w:bCs/>
              </w:rPr>
              <w:t xml:space="preserve">Box Lunch and Review </w:t>
            </w:r>
            <w:r w:rsidR="007D2FAC" w:rsidRPr="002E1B2A">
              <w:rPr>
                <w:rFonts w:asciiTheme="majorHAnsi" w:hAnsiTheme="majorHAnsi"/>
                <w:b/>
                <w:bCs/>
              </w:rPr>
              <w:t xml:space="preserve">of </w:t>
            </w:r>
            <w:r w:rsidR="00960FFC" w:rsidRPr="002E1B2A">
              <w:rPr>
                <w:rFonts w:asciiTheme="majorHAnsi" w:hAnsiTheme="majorHAnsi"/>
                <w:b/>
                <w:bCs/>
              </w:rPr>
              <w:t xml:space="preserve">Palliative Care </w:t>
            </w:r>
            <w:r w:rsidRPr="002E1B2A">
              <w:rPr>
                <w:rFonts w:asciiTheme="majorHAnsi" w:hAnsiTheme="majorHAnsi"/>
                <w:b/>
                <w:bCs/>
              </w:rPr>
              <w:t>Resources</w:t>
            </w:r>
          </w:p>
        </w:tc>
        <w:tc>
          <w:tcPr>
            <w:tcW w:w="3618" w:type="dxa"/>
          </w:tcPr>
          <w:p w:rsidR="00F66DB2" w:rsidRPr="002E1B2A" w:rsidRDefault="00F66DB2" w:rsidP="00960FFC">
            <w:pPr>
              <w:rPr>
                <w:rFonts w:asciiTheme="majorHAnsi" w:hAnsiTheme="majorHAnsi"/>
                <w:bCs/>
              </w:rPr>
            </w:pPr>
          </w:p>
        </w:tc>
      </w:tr>
      <w:tr w:rsidR="00F66DB2" w:rsidRPr="002E1B2A" w:rsidTr="008D5E94">
        <w:tc>
          <w:tcPr>
            <w:tcW w:w="1638" w:type="dxa"/>
            <w:tcBorders>
              <w:bottom w:val="nil"/>
            </w:tcBorders>
          </w:tcPr>
          <w:p w:rsidR="00F66DB2" w:rsidRPr="002E1B2A" w:rsidRDefault="00BC3B2B" w:rsidP="008D5E94">
            <w:pPr>
              <w:rPr>
                <w:rFonts w:asciiTheme="majorHAnsi" w:hAnsiTheme="majorHAnsi"/>
                <w:bCs/>
              </w:rPr>
            </w:pPr>
            <w:r>
              <w:rPr>
                <w:rFonts w:asciiTheme="majorHAnsi" w:hAnsiTheme="majorHAnsi"/>
                <w:bCs/>
              </w:rPr>
              <w:t>1:2</w:t>
            </w:r>
            <w:r w:rsidR="00F66DB2" w:rsidRPr="002E1B2A">
              <w:rPr>
                <w:rFonts w:asciiTheme="majorHAnsi" w:hAnsiTheme="majorHAnsi"/>
                <w:bCs/>
              </w:rPr>
              <w:t xml:space="preserve">5 </w:t>
            </w:r>
            <w:r w:rsidR="00960FFC" w:rsidRPr="002E1B2A">
              <w:rPr>
                <w:rFonts w:asciiTheme="majorHAnsi" w:hAnsiTheme="majorHAnsi"/>
                <w:bCs/>
              </w:rPr>
              <w:t>–</w:t>
            </w:r>
            <w:r w:rsidR="00F66DB2" w:rsidRPr="002E1B2A">
              <w:rPr>
                <w:rFonts w:asciiTheme="majorHAnsi" w:hAnsiTheme="majorHAnsi"/>
                <w:bCs/>
              </w:rPr>
              <w:t xml:space="preserve"> 1:45</w:t>
            </w:r>
          </w:p>
        </w:tc>
        <w:tc>
          <w:tcPr>
            <w:tcW w:w="5040" w:type="dxa"/>
            <w:tcBorders>
              <w:bottom w:val="nil"/>
            </w:tcBorders>
          </w:tcPr>
          <w:p w:rsidR="00F66DB2" w:rsidRPr="002E1B2A" w:rsidRDefault="00F66DB2" w:rsidP="0029344B">
            <w:pPr>
              <w:rPr>
                <w:rFonts w:asciiTheme="majorHAnsi" w:hAnsiTheme="majorHAnsi"/>
                <w:b/>
                <w:bCs/>
              </w:rPr>
            </w:pPr>
            <w:r w:rsidRPr="002E1B2A">
              <w:rPr>
                <w:rFonts w:asciiTheme="majorHAnsi" w:hAnsiTheme="majorHAnsi"/>
                <w:b/>
                <w:bCs/>
              </w:rPr>
              <w:t>Demand and Supply</w:t>
            </w:r>
          </w:p>
        </w:tc>
        <w:tc>
          <w:tcPr>
            <w:tcW w:w="3618" w:type="dxa"/>
            <w:tcBorders>
              <w:bottom w:val="nil"/>
            </w:tcBorders>
          </w:tcPr>
          <w:p w:rsidR="00D63360" w:rsidRPr="002E1B2A" w:rsidRDefault="00D63360" w:rsidP="00D63360">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Anastasia Dodson, Associate Director for Policy</w:t>
            </w:r>
            <w:r w:rsidR="00F868D9">
              <w:rPr>
                <w:rFonts w:asciiTheme="majorHAnsi" w:hAnsiTheme="majorHAnsi"/>
                <w:bCs/>
                <w:sz w:val="24"/>
                <w:szCs w:val="24"/>
              </w:rPr>
              <w:t>, DHCS</w:t>
            </w:r>
          </w:p>
          <w:p w:rsidR="00AE2AF3" w:rsidRPr="002E1B2A" w:rsidRDefault="00F66DB2" w:rsidP="00983944">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Kathleen Kerr</w:t>
            </w:r>
            <w:r w:rsidR="00AE2AF3" w:rsidRPr="002E1B2A">
              <w:rPr>
                <w:rFonts w:asciiTheme="majorHAnsi" w:hAnsiTheme="majorHAnsi"/>
                <w:bCs/>
                <w:sz w:val="24"/>
                <w:szCs w:val="24"/>
              </w:rPr>
              <w:t>,</w:t>
            </w:r>
            <w:r w:rsidR="00A07528" w:rsidRPr="002E1B2A">
              <w:rPr>
                <w:rFonts w:asciiTheme="majorHAnsi" w:hAnsiTheme="majorHAnsi"/>
                <w:bCs/>
                <w:sz w:val="24"/>
                <w:szCs w:val="24"/>
              </w:rPr>
              <w:t xml:space="preserve"> </w:t>
            </w:r>
            <w:r w:rsidR="00AE2AF3" w:rsidRPr="002E1B2A">
              <w:rPr>
                <w:rFonts w:asciiTheme="majorHAnsi" w:hAnsiTheme="majorHAnsi"/>
                <w:bCs/>
                <w:sz w:val="24"/>
                <w:szCs w:val="24"/>
              </w:rPr>
              <w:t>Health</w:t>
            </w:r>
            <w:r w:rsidR="007D2FAC" w:rsidRPr="002E1B2A">
              <w:rPr>
                <w:rFonts w:asciiTheme="majorHAnsi" w:hAnsiTheme="majorHAnsi"/>
                <w:bCs/>
                <w:sz w:val="24"/>
                <w:szCs w:val="24"/>
              </w:rPr>
              <w:t xml:space="preserve"> </w:t>
            </w:r>
            <w:r w:rsidR="00AE2AF3" w:rsidRPr="002E1B2A">
              <w:rPr>
                <w:rFonts w:asciiTheme="majorHAnsi" w:hAnsiTheme="majorHAnsi"/>
                <w:bCs/>
                <w:sz w:val="24"/>
                <w:szCs w:val="24"/>
              </w:rPr>
              <w:t>Care Consultant</w:t>
            </w:r>
          </w:p>
        </w:tc>
      </w:tr>
      <w:tr w:rsidR="00F66DB2" w:rsidRPr="002E1B2A" w:rsidTr="008D5E94">
        <w:tc>
          <w:tcPr>
            <w:tcW w:w="1638" w:type="dxa"/>
            <w:tcBorders>
              <w:top w:val="nil"/>
            </w:tcBorders>
            <w:shd w:val="clear" w:color="auto" w:fill="D9D9D9" w:themeFill="background1" w:themeFillShade="D9"/>
          </w:tcPr>
          <w:p w:rsidR="00F66DB2" w:rsidRPr="002E1B2A" w:rsidRDefault="00F66DB2" w:rsidP="008D5E94">
            <w:pPr>
              <w:rPr>
                <w:rFonts w:asciiTheme="majorHAnsi" w:hAnsiTheme="majorHAnsi"/>
                <w:bCs/>
              </w:rPr>
            </w:pPr>
            <w:r w:rsidRPr="002E1B2A">
              <w:rPr>
                <w:rFonts w:asciiTheme="majorHAnsi" w:hAnsiTheme="majorHAnsi"/>
                <w:bCs/>
              </w:rPr>
              <w:t>1:45 – 2:00</w:t>
            </w:r>
          </w:p>
        </w:tc>
        <w:tc>
          <w:tcPr>
            <w:tcW w:w="5040" w:type="dxa"/>
            <w:tcBorders>
              <w:top w:val="nil"/>
            </w:tcBorders>
            <w:shd w:val="clear" w:color="auto" w:fill="D9D9D9" w:themeFill="background1" w:themeFillShade="D9"/>
          </w:tcPr>
          <w:p w:rsidR="00F66DB2" w:rsidRPr="002E1B2A" w:rsidRDefault="00F66DB2" w:rsidP="0029344B">
            <w:pPr>
              <w:rPr>
                <w:rFonts w:asciiTheme="majorHAnsi" w:hAnsiTheme="majorHAnsi"/>
                <w:b/>
                <w:bCs/>
              </w:rPr>
            </w:pPr>
            <w:r w:rsidRPr="002E1B2A">
              <w:rPr>
                <w:rFonts w:asciiTheme="majorHAnsi" w:hAnsiTheme="majorHAnsi"/>
                <w:b/>
                <w:bCs/>
              </w:rPr>
              <w:t>Q&amp;A</w:t>
            </w:r>
            <w:r w:rsidR="00A411F0">
              <w:rPr>
                <w:rFonts w:asciiTheme="majorHAnsi" w:hAnsiTheme="majorHAnsi"/>
                <w:b/>
                <w:bCs/>
              </w:rPr>
              <w:t xml:space="preserve"> and Discussion</w:t>
            </w:r>
          </w:p>
        </w:tc>
        <w:tc>
          <w:tcPr>
            <w:tcW w:w="3618" w:type="dxa"/>
            <w:tcBorders>
              <w:top w:val="nil"/>
            </w:tcBorders>
            <w:shd w:val="clear" w:color="auto" w:fill="FFFFFF" w:themeFill="background1"/>
          </w:tcPr>
          <w:p w:rsidR="00F66DB2" w:rsidRPr="002E1B2A" w:rsidRDefault="008D5E94" w:rsidP="008D5E94">
            <w:pPr>
              <w:tabs>
                <w:tab w:val="left" w:pos="2434"/>
              </w:tabs>
              <w:rPr>
                <w:rFonts w:asciiTheme="majorHAnsi" w:hAnsiTheme="majorHAnsi"/>
                <w:bCs/>
              </w:rPr>
            </w:pPr>
            <w:r>
              <w:rPr>
                <w:rFonts w:asciiTheme="majorHAnsi" w:hAnsiTheme="majorHAnsi"/>
                <w:bCs/>
              </w:rPr>
              <w:tab/>
            </w:r>
          </w:p>
        </w:tc>
      </w:tr>
      <w:tr w:rsidR="00D63360" w:rsidRPr="002E1B2A" w:rsidTr="008D5E94">
        <w:tc>
          <w:tcPr>
            <w:tcW w:w="1638" w:type="dxa"/>
            <w:tcBorders>
              <w:bottom w:val="nil"/>
            </w:tcBorders>
          </w:tcPr>
          <w:p w:rsidR="00D63360" w:rsidRPr="002E1B2A" w:rsidRDefault="008D5E94" w:rsidP="0029344B">
            <w:pPr>
              <w:rPr>
                <w:rFonts w:asciiTheme="majorHAnsi" w:hAnsiTheme="majorHAnsi"/>
                <w:bCs/>
              </w:rPr>
            </w:pPr>
            <w:r>
              <w:br w:type="page"/>
            </w:r>
            <w:r w:rsidR="00D63360" w:rsidRPr="002E1B2A">
              <w:rPr>
                <w:rFonts w:asciiTheme="majorHAnsi" w:hAnsiTheme="majorHAnsi"/>
                <w:bCs/>
              </w:rPr>
              <w:t>2:00 – 2:45</w:t>
            </w:r>
          </w:p>
        </w:tc>
        <w:tc>
          <w:tcPr>
            <w:tcW w:w="5040" w:type="dxa"/>
            <w:tcBorders>
              <w:bottom w:val="nil"/>
            </w:tcBorders>
          </w:tcPr>
          <w:p w:rsidR="00D63360" w:rsidRPr="002E1B2A" w:rsidRDefault="00D63360" w:rsidP="00D63360">
            <w:pPr>
              <w:rPr>
                <w:rFonts w:asciiTheme="majorHAnsi" w:hAnsiTheme="majorHAnsi" w:cs="Calibri"/>
                <w:b/>
                <w:bCs/>
              </w:rPr>
            </w:pPr>
            <w:r w:rsidRPr="002E1B2A">
              <w:rPr>
                <w:rFonts w:asciiTheme="majorHAnsi" w:hAnsiTheme="majorHAnsi" w:cs="Calibri"/>
                <w:b/>
                <w:bCs/>
              </w:rPr>
              <w:t>Efforts to increase access and capacity</w:t>
            </w:r>
          </w:p>
          <w:p w:rsidR="00D63360" w:rsidRPr="002E1B2A" w:rsidRDefault="00D63360" w:rsidP="0029344B">
            <w:pPr>
              <w:rPr>
                <w:rFonts w:asciiTheme="majorHAnsi" w:hAnsiTheme="majorHAnsi"/>
                <w:b/>
                <w:bCs/>
              </w:rPr>
            </w:pPr>
          </w:p>
        </w:tc>
        <w:tc>
          <w:tcPr>
            <w:tcW w:w="3618" w:type="dxa"/>
            <w:tcBorders>
              <w:bottom w:val="nil"/>
            </w:tcBorders>
          </w:tcPr>
          <w:p w:rsidR="00D63360" w:rsidRPr="002E1B2A" w:rsidRDefault="00D63360" w:rsidP="00D63360">
            <w:pPr>
              <w:pStyle w:val="ListParagraph"/>
              <w:numPr>
                <w:ilvl w:val="0"/>
                <w:numId w:val="23"/>
              </w:numPr>
              <w:rPr>
                <w:rFonts w:asciiTheme="majorHAnsi" w:hAnsiTheme="majorHAnsi"/>
                <w:bCs/>
                <w:sz w:val="24"/>
                <w:szCs w:val="24"/>
              </w:rPr>
            </w:pPr>
            <w:r w:rsidRPr="002E1B2A">
              <w:rPr>
                <w:rFonts w:asciiTheme="majorHAnsi" w:hAnsiTheme="majorHAnsi"/>
                <w:bCs/>
                <w:sz w:val="24"/>
                <w:szCs w:val="24"/>
              </w:rPr>
              <w:t>Judy Thomas</w:t>
            </w:r>
            <w:r w:rsidR="007D2FAC" w:rsidRPr="002E1B2A">
              <w:rPr>
                <w:rFonts w:asciiTheme="majorHAnsi" w:hAnsiTheme="majorHAnsi"/>
                <w:bCs/>
                <w:sz w:val="24"/>
                <w:szCs w:val="24"/>
              </w:rPr>
              <w:t>, CEO</w:t>
            </w:r>
            <w:r w:rsidR="00F868D9">
              <w:rPr>
                <w:rFonts w:asciiTheme="majorHAnsi" w:hAnsiTheme="majorHAnsi"/>
                <w:bCs/>
                <w:sz w:val="24"/>
                <w:szCs w:val="24"/>
              </w:rPr>
              <w:t>,</w:t>
            </w:r>
            <w:r w:rsidR="007D2FAC" w:rsidRPr="002E1B2A">
              <w:rPr>
                <w:rFonts w:asciiTheme="majorHAnsi" w:hAnsiTheme="majorHAnsi"/>
                <w:bCs/>
                <w:sz w:val="24"/>
                <w:szCs w:val="24"/>
              </w:rPr>
              <w:br/>
              <w:t>Coalition for Compassionate Care of California</w:t>
            </w:r>
          </w:p>
          <w:p w:rsidR="00AE2AF3" w:rsidRPr="002E1B2A" w:rsidRDefault="00D63360" w:rsidP="00AE2AF3">
            <w:pPr>
              <w:pStyle w:val="ListParagraph"/>
              <w:numPr>
                <w:ilvl w:val="0"/>
                <w:numId w:val="23"/>
              </w:numPr>
              <w:rPr>
                <w:rFonts w:asciiTheme="majorHAnsi" w:hAnsiTheme="majorHAnsi"/>
                <w:bCs/>
                <w:sz w:val="24"/>
                <w:szCs w:val="24"/>
              </w:rPr>
            </w:pPr>
            <w:r w:rsidRPr="002E1B2A">
              <w:rPr>
                <w:rFonts w:asciiTheme="majorHAnsi" w:hAnsiTheme="majorHAnsi"/>
                <w:bCs/>
                <w:sz w:val="24"/>
                <w:szCs w:val="24"/>
              </w:rPr>
              <w:t>Kate O’Malley</w:t>
            </w:r>
            <w:r w:rsidR="00AE2AF3" w:rsidRPr="002E1B2A">
              <w:rPr>
                <w:rFonts w:asciiTheme="majorHAnsi" w:hAnsiTheme="majorHAnsi"/>
                <w:bCs/>
                <w:sz w:val="24"/>
                <w:szCs w:val="24"/>
              </w:rPr>
              <w:t>, Senior Program Officer</w:t>
            </w:r>
            <w:r w:rsidR="00F868D9">
              <w:rPr>
                <w:rFonts w:asciiTheme="majorHAnsi" w:hAnsiTheme="majorHAnsi"/>
                <w:bCs/>
                <w:sz w:val="24"/>
                <w:szCs w:val="24"/>
              </w:rPr>
              <w:t>,</w:t>
            </w:r>
          </w:p>
          <w:p w:rsidR="00AE2AF3" w:rsidRPr="002E1B2A" w:rsidRDefault="00AE2AF3" w:rsidP="00AE2AF3">
            <w:pPr>
              <w:pStyle w:val="ListParagraph"/>
              <w:ind w:left="360"/>
              <w:rPr>
                <w:rFonts w:asciiTheme="majorHAnsi" w:hAnsiTheme="majorHAnsi"/>
                <w:bCs/>
                <w:sz w:val="24"/>
                <w:szCs w:val="24"/>
              </w:rPr>
            </w:pPr>
            <w:r w:rsidRPr="002E1B2A">
              <w:rPr>
                <w:rFonts w:asciiTheme="majorHAnsi" w:hAnsiTheme="majorHAnsi"/>
                <w:bCs/>
                <w:sz w:val="24"/>
                <w:szCs w:val="24"/>
              </w:rPr>
              <w:t>California HealthCare Foundation</w:t>
            </w:r>
          </w:p>
          <w:p w:rsidR="00D63360" w:rsidRPr="002E1B2A" w:rsidRDefault="00F868D9" w:rsidP="00F868D9">
            <w:pPr>
              <w:pStyle w:val="ListParagraph"/>
              <w:numPr>
                <w:ilvl w:val="0"/>
                <w:numId w:val="23"/>
              </w:numPr>
              <w:rPr>
                <w:rFonts w:asciiTheme="majorHAnsi" w:hAnsiTheme="majorHAnsi"/>
                <w:bCs/>
                <w:sz w:val="24"/>
                <w:szCs w:val="24"/>
              </w:rPr>
            </w:pPr>
            <w:r w:rsidRPr="00F868D9">
              <w:rPr>
                <w:rFonts w:asciiTheme="majorHAnsi" w:hAnsiTheme="majorHAnsi"/>
                <w:bCs/>
                <w:sz w:val="24"/>
                <w:szCs w:val="24"/>
              </w:rPr>
              <w:t>Amy Turnipseed</w:t>
            </w:r>
            <w:r>
              <w:rPr>
                <w:rFonts w:asciiTheme="majorHAnsi" w:hAnsiTheme="majorHAnsi"/>
                <w:bCs/>
                <w:sz w:val="24"/>
                <w:szCs w:val="24"/>
              </w:rPr>
              <w:t>,</w:t>
            </w:r>
            <w:r w:rsidRPr="00F868D9">
              <w:rPr>
                <w:rFonts w:asciiTheme="majorHAnsi" w:hAnsiTheme="majorHAnsi"/>
                <w:bCs/>
                <w:sz w:val="24"/>
                <w:szCs w:val="24"/>
              </w:rPr>
              <w:t xml:space="preserve"> Director of Policy and Program Development</w:t>
            </w:r>
            <w:r>
              <w:rPr>
                <w:rFonts w:asciiTheme="majorHAnsi" w:hAnsiTheme="majorHAnsi"/>
                <w:bCs/>
                <w:sz w:val="24"/>
                <w:szCs w:val="24"/>
              </w:rPr>
              <w:t xml:space="preserve">, Partnership </w:t>
            </w:r>
            <w:proofErr w:type="spellStart"/>
            <w:r>
              <w:rPr>
                <w:rFonts w:asciiTheme="majorHAnsi" w:hAnsiTheme="majorHAnsi"/>
                <w:bCs/>
                <w:sz w:val="24"/>
                <w:szCs w:val="24"/>
              </w:rPr>
              <w:t>HealthPlan</w:t>
            </w:r>
            <w:proofErr w:type="spellEnd"/>
            <w:r>
              <w:rPr>
                <w:rFonts w:asciiTheme="majorHAnsi" w:hAnsiTheme="majorHAnsi"/>
                <w:bCs/>
                <w:sz w:val="24"/>
                <w:szCs w:val="24"/>
              </w:rPr>
              <w:t xml:space="preserve"> of California</w:t>
            </w:r>
          </w:p>
        </w:tc>
      </w:tr>
      <w:tr w:rsidR="00AE2AF3" w:rsidRPr="002E1B2A" w:rsidTr="008D5E94">
        <w:tc>
          <w:tcPr>
            <w:tcW w:w="1638" w:type="dxa"/>
            <w:tcBorders>
              <w:top w:val="nil"/>
            </w:tcBorders>
            <w:shd w:val="clear" w:color="auto" w:fill="D9D9D9" w:themeFill="background1" w:themeFillShade="D9"/>
          </w:tcPr>
          <w:p w:rsidR="00AE2AF3" w:rsidRPr="002E1B2A" w:rsidRDefault="00AE2AF3" w:rsidP="008D5E94">
            <w:pPr>
              <w:rPr>
                <w:rFonts w:asciiTheme="majorHAnsi" w:hAnsiTheme="majorHAnsi"/>
                <w:bCs/>
              </w:rPr>
            </w:pPr>
            <w:r w:rsidRPr="002E1B2A">
              <w:rPr>
                <w:rFonts w:asciiTheme="majorHAnsi" w:hAnsiTheme="majorHAnsi"/>
                <w:bCs/>
              </w:rPr>
              <w:t>2:45 – 3:00</w:t>
            </w:r>
          </w:p>
        </w:tc>
        <w:tc>
          <w:tcPr>
            <w:tcW w:w="5040" w:type="dxa"/>
            <w:tcBorders>
              <w:top w:val="nil"/>
            </w:tcBorders>
            <w:shd w:val="clear" w:color="auto" w:fill="D9D9D9" w:themeFill="background1" w:themeFillShade="D9"/>
          </w:tcPr>
          <w:p w:rsidR="00AE2AF3" w:rsidRPr="002E1B2A" w:rsidRDefault="00AE2AF3" w:rsidP="00D63360">
            <w:pPr>
              <w:rPr>
                <w:rFonts w:asciiTheme="majorHAnsi" w:hAnsiTheme="majorHAnsi" w:cs="Calibri"/>
                <w:b/>
                <w:bCs/>
              </w:rPr>
            </w:pPr>
            <w:r w:rsidRPr="002E1B2A">
              <w:rPr>
                <w:rFonts w:asciiTheme="majorHAnsi" w:hAnsiTheme="majorHAnsi"/>
                <w:b/>
                <w:bCs/>
              </w:rPr>
              <w:t>Q&amp;A</w:t>
            </w:r>
            <w:r w:rsidR="00A411F0">
              <w:rPr>
                <w:rFonts w:asciiTheme="majorHAnsi" w:hAnsiTheme="majorHAnsi"/>
                <w:b/>
                <w:bCs/>
              </w:rPr>
              <w:t xml:space="preserve"> and Discussion</w:t>
            </w:r>
          </w:p>
        </w:tc>
        <w:tc>
          <w:tcPr>
            <w:tcW w:w="3618" w:type="dxa"/>
            <w:tcBorders>
              <w:top w:val="nil"/>
            </w:tcBorders>
            <w:shd w:val="clear" w:color="auto" w:fill="FFFFFF" w:themeFill="background1"/>
          </w:tcPr>
          <w:p w:rsidR="00AE2AF3" w:rsidRPr="002E1B2A" w:rsidRDefault="00AE2AF3" w:rsidP="00AE2AF3">
            <w:pPr>
              <w:pStyle w:val="ListParagraph"/>
              <w:ind w:left="360"/>
              <w:rPr>
                <w:rFonts w:asciiTheme="majorHAnsi" w:hAnsiTheme="majorHAnsi"/>
                <w:bCs/>
                <w:sz w:val="24"/>
                <w:szCs w:val="24"/>
              </w:rPr>
            </w:pPr>
          </w:p>
        </w:tc>
      </w:tr>
      <w:tr w:rsidR="00F66DB2" w:rsidRPr="002E1B2A" w:rsidTr="008D5E94">
        <w:tc>
          <w:tcPr>
            <w:tcW w:w="1638" w:type="dxa"/>
          </w:tcPr>
          <w:p w:rsidR="00F66DB2" w:rsidRPr="002E1B2A" w:rsidRDefault="00F66DB2" w:rsidP="008D5E94">
            <w:pPr>
              <w:rPr>
                <w:rFonts w:asciiTheme="majorHAnsi" w:hAnsiTheme="majorHAnsi"/>
                <w:bCs/>
              </w:rPr>
            </w:pPr>
            <w:r w:rsidRPr="002E1B2A">
              <w:rPr>
                <w:rFonts w:asciiTheme="majorHAnsi" w:hAnsiTheme="majorHAnsi"/>
                <w:bCs/>
              </w:rPr>
              <w:lastRenderedPageBreak/>
              <w:t>3:00 – 3:15</w:t>
            </w:r>
          </w:p>
        </w:tc>
        <w:tc>
          <w:tcPr>
            <w:tcW w:w="5040" w:type="dxa"/>
          </w:tcPr>
          <w:p w:rsidR="00F66DB2" w:rsidRPr="002E1B2A" w:rsidRDefault="00F66DB2" w:rsidP="0029344B">
            <w:pPr>
              <w:rPr>
                <w:rFonts w:asciiTheme="majorHAnsi" w:hAnsiTheme="majorHAnsi"/>
                <w:b/>
                <w:bCs/>
              </w:rPr>
            </w:pPr>
            <w:r w:rsidRPr="002E1B2A">
              <w:rPr>
                <w:rFonts w:asciiTheme="majorHAnsi" w:hAnsiTheme="majorHAnsi"/>
                <w:b/>
                <w:bCs/>
              </w:rPr>
              <w:t>Break</w:t>
            </w:r>
          </w:p>
        </w:tc>
        <w:tc>
          <w:tcPr>
            <w:tcW w:w="3618" w:type="dxa"/>
          </w:tcPr>
          <w:p w:rsidR="00F66DB2" w:rsidRPr="002E1B2A" w:rsidRDefault="00F66DB2" w:rsidP="0029344B">
            <w:pPr>
              <w:rPr>
                <w:rFonts w:asciiTheme="majorHAnsi" w:hAnsiTheme="majorHAnsi"/>
                <w:bCs/>
              </w:rPr>
            </w:pPr>
          </w:p>
        </w:tc>
      </w:tr>
      <w:tr w:rsidR="00F66DB2" w:rsidRPr="002E1B2A" w:rsidTr="008D5E94">
        <w:tc>
          <w:tcPr>
            <w:tcW w:w="1638" w:type="dxa"/>
          </w:tcPr>
          <w:p w:rsidR="00F66DB2" w:rsidRPr="002E1B2A" w:rsidRDefault="00B55402" w:rsidP="008D5E94">
            <w:pPr>
              <w:rPr>
                <w:rFonts w:asciiTheme="majorHAnsi" w:hAnsiTheme="majorHAnsi"/>
                <w:bCs/>
              </w:rPr>
            </w:pPr>
            <w:r>
              <w:rPr>
                <w:rFonts w:asciiTheme="majorHAnsi" w:hAnsiTheme="majorHAnsi"/>
                <w:bCs/>
              </w:rPr>
              <w:t>3:15 – 3:5</w:t>
            </w:r>
            <w:r w:rsidR="00F66DB2" w:rsidRPr="002E1B2A">
              <w:rPr>
                <w:rFonts w:asciiTheme="majorHAnsi" w:hAnsiTheme="majorHAnsi"/>
                <w:bCs/>
              </w:rPr>
              <w:t>5</w:t>
            </w:r>
          </w:p>
        </w:tc>
        <w:tc>
          <w:tcPr>
            <w:tcW w:w="5040" w:type="dxa"/>
          </w:tcPr>
          <w:p w:rsidR="00F66DB2" w:rsidRPr="002E1B2A" w:rsidRDefault="00F66DB2" w:rsidP="00B55402">
            <w:pPr>
              <w:rPr>
                <w:rFonts w:asciiTheme="majorHAnsi" w:hAnsiTheme="majorHAnsi"/>
                <w:b/>
                <w:bCs/>
              </w:rPr>
            </w:pPr>
            <w:r w:rsidRPr="002E1B2A">
              <w:rPr>
                <w:rFonts w:asciiTheme="majorHAnsi" w:hAnsiTheme="majorHAnsi"/>
                <w:b/>
                <w:bCs/>
              </w:rPr>
              <w:t>Core Elements, Clinical Models, and Key Challenges</w:t>
            </w:r>
            <w:r w:rsidR="00B55402">
              <w:rPr>
                <w:rFonts w:asciiTheme="majorHAnsi" w:hAnsiTheme="majorHAnsi"/>
                <w:b/>
                <w:bCs/>
              </w:rPr>
              <w:t xml:space="preserve"> Q&amp;A/Discussion</w:t>
            </w:r>
          </w:p>
        </w:tc>
        <w:tc>
          <w:tcPr>
            <w:tcW w:w="3618" w:type="dxa"/>
          </w:tcPr>
          <w:p w:rsidR="00912F69" w:rsidRPr="00912F69" w:rsidRDefault="00912F69" w:rsidP="00912F69">
            <w:pPr>
              <w:pStyle w:val="ListParagraph"/>
              <w:numPr>
                <w:ilvl w:val="0"/>
                <w:numId w:val="23"/>
              </w:numPr>
              <w:rPr>
                <w:rFonts w:asciiTheme="majorHAnsi" w:hAnsiTheme="majorHAnsi"/>
                <w:bCs/>
                <w:sz w:val="24"/>
                <w:szCs w:val="24"/>
              </w:rPr>
            </w:pPr>
            <w:r w:rsidRPr="00912F69">
              <w:rPr>
                <w:rFonts w:asciiTheme="majorHAnsi" w:hAnsiTheme="majorHAnsi"/>
                <w:bCs/>
                <w:sz w:val="24"/>
                <w:szCs w:val="24"/>
              </w:rPr>
              <w:t xml:space="preserve">Dr. Steve </w:t>
            </w:r>
            <w:proofErr w:type="spellStart"/>
            <w:r w:rsidRPr="00912F69">
              <w:rPr>
                <w:rFonts w:asciiTheme="majorHAnsi" w:hAnsiTheme="majorHAnsi"/>
                <w:bCs/>
                <w:sz w:val="24"/>
                <w:szCs w:val="24"/>
              </w:rPr>
              <w:t>Pantilat</w:t>
            </w:r>
            <w:proofErr w:type="spellEnd"/>
            <w:r w:rsidRPr="00912F69">
              <w:rPr>
                <w:sz w:val="24"/>
                <w:szCs w:val="24"/>
              </w:rPr>
              <w:t xml:space="preserve"> </w:t>
            </w:r>
            <w:r w:rsidRPr="00912F69">
              <w:rPr>
                <w:rFonts w:asciiTheme="majorHAnsi" w:hAnsiTheme="majorHAnsi"/>
                <w:bCs/>
                <w:sz w:val="24"/>
                <w:szCs w:val="24"/>
              </w:rPr>
              <w:t>MD, FAAHPM, MHM</w:t>
            </w:r>
          </w:p>
          <w:p w:rsidR="00912F69" w:rsidRPr="00912F69" w:rsidRDefault="00912F69" w:rsidP="00912F69">
            <w:pPr>
              <w:pStyle w:val="ListParagraph"/>
              <w:ind w:left="360"/>
              <w:rPr>
                <w:rFonts w:asciiTheme="majorHAnsi" w:hAnsiTheme="majorHAnsi"/>
                <w:bCs/>
                <w:sz w:val="24"/>
                <w:szCs w:val="24"/>
              </w:rPr>
            </w:pPr>
            <w:r w:rsidRPr="00912F69">
              <w:rPr>
                <w:rFonts w:asciiTheme="majorHAnsi" w:hAnsiTheme="majorHAnsi"/>
                <w:bCs/>
                <w:sz w:val="24"/>
                <w:szCs w:val="24"/>
              </w:rPr>
              <w:t>Professor of Clinical Medicine, UCSF</w:t>
            </w:r>
          </w:p>
          <w:p w:rsidR="00912F69" w:rsidRPr="00912F69" w:rsidRDefault="00912F69" w:rsidP="00912F69">
            <w:pPr>
              <w:pStyle w:val="ListParagraph"/>
              <w:numPr>
                <w:ilvl w:val="0"/>
                <w:numId w:val="23"/>
              </w:numPr>
              <w:rPr>
                <w:rFonts w:asciiTheme="majorHAnsi" w:hAnsiTheme="majorHAnsi"/>
                <w:bCs/>
                <w:sz w:val="24"/>
                <w:szCs w:val="24"/>
              </w:rPr>
            </w:pPr>
            <w:r w:rsidRPr="00912F69">
              <w:rPr>
                <w:rFonts w:asciiTheme="majorHAnsi" w:hAnsiTheme="majorHAnsi"/>
                <w:bCs/>
                <w:sz w:val="24"/>
                <w:szCs w:val="24"/>
              </w:rPr>
              <w:t xml:space="preserve">Dr. Anne </w:t>
            </w:r>
            <w:proofErr w:type="spellStart"/>
            <w:r w:rsidRPr="00912F69">
              <w:rPr>
                <w:rFonts w:asciiTheme="majorHAnsi" w:hAnsiTheme="majorHAnsi"/>
                <w:bCs/>
                <w:sz w:val="24"/>
                <w:szCs w:val="24"/>
              </w:rPr>
              <w:t>Kinderman</w:t>
            </w:r>
            <w:proofErr w:type="spellEnd"/>
            <w:r w:rsidRPr="00912F69">
              <w:rPr>
                <w:rFonts w:asciiTheme="majorHAnsi" w:hAnsiTheme="majorHAnsi"/>
                <w:bCs/>
                <w:sz w:val="24"/>
                <w:szCs w:val="24"/>
              </w:rPr>
              <w:t>,</w:t>
            </w:r>
          </w:p>
          <w:p w:rsidR="00912F69" w:rsidRPr="00912F69" w:rsidRDefault="00912F69" w:rsidP="00912F69">
            <w:pPr>
              <w:pStyle w:val="ListParagraph"/>
              <w:numPr>
                <w:ilvl w:val="0"/>
                <w:numId w:val="23"/>
              </w:numPr>
              <w:rPr>
                <w:rFonts w:asciiTheme="majorHAnsi" w:hAnsiTheme="majorHAnsi" w:cs="Arial"/>
                <w:bCs/>
                <w:sz w:val="24"/>
                <w:szCs w:val="24"/>
              </w:rPr>
            </w:pPr>
            <w:r w:rsidRPr="00912F69">
              <w:rPr>
                <w:rFonts w:asciiTheme="majorHAnsi" w:hAnsiTheme="majorHAnsi"/>
                <w:bCs/>
                <w:sz w:val="24"/>
                <w:szCs w:val="24"/>
              </w:rPr>
              <w:t>Director, Supportive &amp; Palliative Care Service, San Francisco General Hospital</w:t>
            </w:r>
          </w:p>
          <w:p w:rsidR="00912F69" w:rsidRPr="00912F69" w:rsidRDefault="00912F69" w:rsidP="00912F69">
            <w:pPr>
              <w:pStyle w:val="ListParagraph"/>
              <w:numPr>
                <w:ilvl w:val="0"/>
                <w:numId w:val="23"/>
              </w:numPr>
              <w:rPr>
                <w:rFonts w:asciiTheme="majorHAnsi" w:hAnsiTheme="majorHAnsi" w:cs="Arial"/>
                <w:bCs/>
                <w:sz w:val="24"/>
                <w:szCs w:val="24"/>
              </w:rPr>
            </w:pPr>
            <w:r w:rsidRPr="00912F69">
              <w:rPr>
                <w:rFonts w:asciiTheme="majorHAnsi" w:hAnsiTheme="majorHAnsi"/>
                <w:bCs/>
                <w:sz w:val="24"/>
                <w:szCs w:val="24"/>
              </w:rPr>
              <w:t>Kathleen Kerr, Health Care Consultant</w:t>
            </w:r>
          </w:p>
          <w:p w:rsidR="00912F69" w:rsidRPr="00912F69" w:rsidRDefault="00912F69" w:rsidP="00912F69">
            <w:pPr>
              <w:pStyle w:val="ListParagraph"/>
              <w:numPr>
                <w:ilvl w:val="0"/>
                <w:numId w:val="23"/>
              </w:numPr>
              <w:rPr>
                <w:rFonts w:asciiTheme="majorHAnsi" w:hAnsiTheme="majorHAnsi" w:cs="Arial"/>
                <w:bCs/>
                <w:sz w:val="24"/>
                <w:szCs w:val="24"/>
              </w:rPr>
            </w:pPr>
            <w:r w:rsidRPr="00912F69">
              <w:rPr>
                <w:rFonts w:asciiTheme="majorHAnsi" w:hAnsiTheme="majorHAnsi"/>
                <w:bCs/>
                <w:sz w:val="24"/>
                <w:szCs w:val="24"/>
              </w:rPr>
              <w:t xml:space="preserve">Amy Turnipseed, Director of Policy and Program Development, Partnership </w:t>
            </w:r>
            <w:proofErr w:type="spellStart"/>
            <w:r w:rsidRPr="00912F69">
              <w:rPr>
                <w:rFonts w:asciiTheme="majorHAnsi" w:hAnsiTheme="majorHAnsi"/>
                <w:bCs/>
                <w:sz w:val="24"/>
                <w:szCs w:val="24"/>
              </w:rPr>
              <w:t>HealthPlan</w:t>
            </w:r>
            <w:proofErr w:type="spellEnd"/>
            <w:r w:rsidRPr="00912F69">
              <w:rPr>
                <w:rFonts w:asciiTheme="majorHAnsi" w:hAnsiTheme="majorHAnsi"/>
                <w:bCs/>
                <w:sz w:val="24"/>
                <w:szCs w:val="24"/>
              </w:rPr>
              <w:t xml:space="preserve"> of California</w:t>
            </w:r>
          </w:p>
          <w:p w:rsidR="008D5E94" w:rsidRPr="002E1B2A" w:rsidRDefault="008D5E94" w:rsidP="008D5E94">
            <w:pPr>
              <w:pStyle w:val="ListParagraph"/>
              <w:ind w:left="360"/>
              <w:rPr>
                <w:rFonts w:asciiTheme="majorHAnsi" w:hAnsiTheme="majorHAnsi" w:cs="Arial"/>
                <w:bCs/>
                <w:sz w:val="24"/>
                <w:szCs w:val="24"/>
              </w:rPr>
            </w:pPr>
          </w:p>
        </w:tc>
      </w:tr>
      <w:tr w:rsidR="00F66DB2" w:rsidRPr="002E1B2A" w:rsidTr="008D5E94">
        <w:tc>
          <w:tcPr>
            <w:tcW w:w="1638" w:type="dxa"/>
          </w:tcPr>
          <w:p w:rsidR="00F66DB2" w:rsidRPr="002E1B2A" w:rsidRDefault="00B55402" w:rsidP="0029344B">
            <w:pPr>
              <w:rPr>
                <w:rFonts w:asciiTheme="majorHAnsi" w:hAnsiTheme="majorHAnsi"/>
                <w:bCs/>
              </w:rPr>
            </w:pPr>
            <w:r>
              <w:rPr>
                <w:rFonts w:asciiTheme="majorHAnsi" w:hAnsiTheme="majorHAnsi"/>
                <w:bCs/>
              </w:rPr>
              <w:t>3:5</w:t>
            </w:r>
            <w:r w:rsidR="00F66DB2" w:rsidRPr="002E1B2A">
              <w:rPr>
                <w:rFonts w:asciiTheme="majorHAnsi" w:hAnsiTheme="majorHAnsi"/>
                <w:bCs/>
              </w:rPr>
              <w:t>5 – 4:00</w:t>
            </w:r>
          </w:p>
        </w:tc>
        <w:tc>
          <w:tcPr>
            <w:tcW w:w="5040" w:type="dxa"/>
          </w:tcPr>
          <w:p w:rsidR="00F66DB2" w:rsidRPr="002E1B2A" w:rsidRDefault="00F66DB2" w:rsidP="0029344B">
            <w:pPr>
              <w:rPr>
                <w:rFonts w:asciiTheme="majorHAnsi" w:hAnsiTheme="majorHAnsi"/>
                <w:b/>
                <w:bCs/>
              </w:rPr>
            </w:pPr>
            <w:r w:rsidRPr="002E1B2A">
              <w:rPr>
                <w:rFonts w:asciiTheme="majorHAnsi" w:hAnsiTheme="majorHAnsi"/>
                <w:b/>
                <w:bCs/>
              </w:rPr>
              <w:t>Next Steps/Wrap-Up/</w:t>
            </w:r>
            <w:r w:rsidR="00C944B6" w:rsidRPr="002E1B2A">
              <w:rPr>
                <w:rFonts w:asciiTheme="majorHAnsi" w:hAnsiTheme="majorHAnsi"/>
                <w:b/>
                <w:bCs/>
              </w:rPr>
              <w:t>Adjourn</w:t>
            </w:r>
          </w:p>
        </w:tc>
        <w:tc>
          <w:tcPr>
            <w:tcW w:w="3618" w:type="dxa"/>
          </w:tcPr>
          <w:p w:rsidR="00F66DB2" w:rsidRPr="002E1B2A" w:rsidRDefault="00F66DB2" w:rsidP="0029344B">
            <w:pPr>
              <w:rPr>
                <w:rFonts w:asciiTheme="majorHAnsi" w:hAnsiTheme="majorHAnsi"/>
                <w:bCs/>
              </w:rPr>
            </w:pPr>
          </w:p>
        </w:tc>
      </w:tr>
    </w:tbl>
    <w:p w:rsidR="00134F7D" w:rsidRPr="002E1B2A" w:rsidRDefault="00134F7D" w:rsidP="0029344B">
      <w:pPr>
        <w:rPr>
          <w:rFonts w:asciiTheme="majorHAnsi" w:hAnsiTheme="majorHAnsi"/>
          <w:bCs/>
        </w:rPr>
      </w:pPr>
      <w:bookmarkStart w:id="0" w:name="_GoBack"/>
      <w:bookmarkEnd w:id="0"/>
    </w:p>
    <w:sectPr w:rsidR="00134F7D" w:rsidRPr="002E1B2A" w:rsidSect="00B5700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B6C"/>
    <w:multiLevelType w:val="hybridMultilevel"/>
    <w:tmpl w:val="F6A4A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8E14D3"/>
    <w:multiLevelType w:val="hybridMultilevel"/>
    <w:tmpl w:val="35A2E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CC769D"/>
    <w:multiLevelType w:val="hybridMultilevel"/>
    <w:tmpl w:val="828CCDB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D23DB"/>
    <w:multiLevelType w:val="hybridMultilevel"/>
    <w:tmpl w:val="A2703F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2E0ED5"/>
    <w:multiLevelType w:val="hybridMultilevel"/>
    <w:tmpl w:val="6EFAE990"/>
    <w:lvl w:ilvl="0" w:tplc="0409000F">
      <w:start w:val="1"/>
      <w:numFmt w:val="decimal"/>
      <w:lvlText w:val="%1."/>
      <w:lvlJc w:val="lef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17BA7494"/>
    <w:multiLevelType w:val="hybridMultilevel"/>
    <w:tmpl w:val="266E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C0BAD"/>
    <w:multiLevelType w:val="hybridMultilevel"/>
    <w:tmpl w:val="2B6C29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ACD8518E">
      <w:start w:val="1"/>
      <w:numFmt w:val="lowerRoman"/>
      <w:lvlText w:val="%3."/>
      <w:lvlJc w:val="right"/>
      <w:pPr>
        <w:ind w:left="2160" w:hanging="180"/>
      </w:pPr>
      <w:rPr>
        <w:b/>
      </w:rPr>
    </w:lvl>
    <w:lvl w:ilvl="3" w:tplc="46324F42">
      <w:start w:val="1"/>
      <w:numFmt w:val="decimal"/>
      <w:lvlText w:val="%4."/>
      <w:lvlJc w:val="left"/>
      <w:pPr>
        <w:ind w:left="2880" w:hanging="360"/>
      </w:pPr>
      <w:rPr>
        <w:b/>
      </w:rPr>
    </w:lvl>
    <w:lvl w:ilvl="4" w:tplc="2EEEE52A">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F1431"/>
    <w:multiLevelType w:val="hybridMultilevel"/>
    <w:tmpl w:val="7FB0E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4D449F"/>
    <w:multiLevelType w:val="hybridMultilevel"/>
    <w:tmpl w:val="B608017C"/>
    <w:lvl w:ilvl="0" w:tplc="55F65502">
      <w:start w:val="1"/>
      <w:numFmt w:val="decimal"/>
      <w:lvlText w:val="%1."/>
      <w:lvlJc w:val="left"/>
      <w:pPr>
        <w:ind w:left="180" w:hanging="180"/>
      </w:pPr>
      <w:rPr>
        <w:rFonts w:ascii="Calibri" w:hAnsi="Calibri" w:hint="default"/>
        <w:b w:val="0"/>
        <w:i w:val="0"/>
        <w:sz w:val="20"/>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2ED03079"/>
    <w:multiLevelType w:val="hybridMultilevel"/>
    <w:tmpl w:val="AECA2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A04484"/>
    <w:multiLevelType w:val="hybridMultilevel"/>
    <w:tmpl w:val="8676F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EC60D7"/>
    <w:multiLevelType w:val="hybridMultilevel"/>
    <w:tmpl w:val="C044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E4E59"/>
    <w:multiLevelType w:val="hybridMultilevel"/>
    <w:tmpl w:val="FE28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CF5226"/>
    <w:multiLevelType w:val="hybridMultilevel"/>
    <w:tmpl w:val="85F2F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1D7045"/>
    <w:multiLevelType w:val="hybridMultilevel"/>
    <w:tmpl w:val="935C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AF7172"/>
    <w:multiLevelType w:val="hybridMultilevel"/>
    <w:tmpl w:val="F920C6AC"/>
    <w:lvl w:ilvl="0" w:tplc="7E701740">
      <w:start w:val="1"/>
      <w:numFmt w:val="decimal"/>
      <w:lvlText w:val="%1."/>
      <w:lvlJc w:val="left"/>
      <w:pPr>
        <w:ind w:left="180" w:hanging="180"/>
      </w:pPr>
      <w:rPr>
        <w:rFonts w:ascii="Calibri" w:hAnsi="Calibri" w:hint="default"/>
        <w:b w:val="0"/>
        <w:i w:val="0"/>
        <w:sz w:val="18"/>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627039AD"/>
    <w:multiLevelType w:val="hybridMultilevel"/>
    <w:tmpl w:val="B61AB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93570C"/>
    <w:multiLevelType w:val="hybridMultilevel"/>
    <w:tmpl w:val="7434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224A12"/>
    <w:multiLevelType w:val="hybridMultilevel"/>
    <w:tmpl w:val="3DD0B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C054DB"/>
    <w:multiLevelType w:val="hybridMultilevel"/>
    <w:tmpl w:val="381E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0C1383"/>
    <w:multiLevelType w:val="hybridMultilevel"/>
    <w:tmpl w:val="76F65130"/>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F65E78"/>
    <w:multiLevelType w:val="hybridMultilevel"/>
    <w:tmpl w:val="D35C0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FD5CBC"/>
    <w:multiLevelType w:val="hybridMultilevel"/>
    <w:tmpl w:val="BC522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CF21DED"/>
    <w:multiLevelType w:val="hybridMultilevel"/>
    <w:tmpl w:val="2B6C29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ACD8518E">
      <w:start w:val="1"/>
      <w:numFmt w:val="lowerRoman"/>
      <w:lvlText w:val="%3."/>
      <w:lvlJc w:val="right"/>
      <w:pPr>
        <w:ind w:left="2160" w:hanging="180"/>
      </w:pPr>
      <w:rPr>
        <w:b/>
      </w:rPr>
    </w:lvl>
    <w:lvl w:ilvl="3" w:tplc="46324F42">
      <w:start w:val="1"/>
      <w:numFmt w:val="decimal"/>
      <w:lvlText w:val="%4."/>
      <w:lvlJc w:val="left"/>
      <w:pPr>
        <w:ind w:left="2880" w:hanging="360"/>
      </w:pPr>
      <w:rPr>
        <w:b/>
      </w:rPr>
    </w:lvl>
    <w:lvl w:ilvl="4" w:tplc="2EEEE52A">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3"/>
  </w:num>
  <w:num w:numId="4">
    <w:abstractNumId w:val="5"/>
  </w:num>
  <w:num w:numId="5">
    <w:abstractNumId w:val="12"/>
  </w:num>
  <w:num w:numId="6">
    <w:abstractNumId w:val="19"/>
  </w:num>
  <w:num w:numId="7">
    <w:abstractNumId w:val="21"/>
  </w:num>
  <w:num w:numId="8">
    <w:abstractNumId w:val="22"/>
  </w:num>
  <w:num w:numId="9">
    <w:abstractNumId w:val="6"/>
  </w:num>
  <w:num w:numId="10">
    <w:abstractNumId w:val="20"/>
  </w:num>
  <w:num w:numId="11">
    <w:abstractNumId w:val="1"/>
  </w:num>
  <w:num w:numId="12">
    <w:abstractNumId w:val="2"/>
  </w:num>
  <w:num w:numId="13">
    <w:abstractNumId w:val="4"/>
  </w:num>
  <w:num w:numId="14">
    <w:abstractNumId w:val="0"/>
  </w:num>
  <w:num w:numId="15">
    <w:abstractNumId w:val="17"/>
  </w:num>
  <w:num w:numId="16">
    <w:abstractNumId w:val="15"/>
  </w:num>
  <w:num w:numId="17">
    <w:abstractNumId w:val="8"/>
  </w:num>
  <w:num w:numId="18">
    <w:abstractNumId w:val="11"/>
  </w:num>
  <w:num w:numId="19">
    <w:abstractNumId w:val="13"/>
  </w:num>
  <w:num w:numId="20">
    <w:abstractNumId w:val="14"/>
  </w:num>
  <w:num w:numId="21">
    <w:abstractNumId w:val="16"/>
  </w:num>
  <w:num w:numId="22">
    <w:abstractNumId w:val="18"/>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5B"/>
    <w:rsid w:val="0006141D"/>
    <w:rsid w:val="000D4470"/>
    <w:rsid w:val="000F3AB7"/>
    <w:rsid w:val="00134F7D"/>
    <w:rsid w:val="00152E3F"/>
    <w:rsid w:val="001622E6"/>
    <w:rsid w:val="00170A8C"/>
    <w:rsid w:val="001A6416"/>
    <w:rsid w:val="0027202F"/>
    <w:rsid w:val="0029344B"/>
    <w:rsid w:val="002E1B2A"/>
    <w:rsid w:val="00326D06"/>
    <w:rsid w:val="00363F9D"/>
    <w:rsid w:val="003A7149"/>
    <w:rsid w:val="003C5C42"/>
    <w:rsid w:val="003E5076"/>
    <w:rsid w:val="003E5ED9"/>
    <w:rsid w:val="003E62A3"/>
    <w:rsid w:val="004B7A0C"/>
    <w:rsid w:val="004D45A2"/>
    <w:rsid w:val="004E3BDD"/>
    <w:rsid w:val="00516388"/>
    <w:rsid w:val="005C71A8"/>
    <w:rsid w:val="005F5795"/>
    <w:rsid w:val="006F3B96"/>
    <w:rsid w:val="00707D5F"/>
    <w:rsid w:val="007D2FAC"/>
    <w:rsid w:val="00803827"/>
    <w:rsid w:val="00835B87"/>
    <w:rsid w:val="008624D3"/>
    <w:rsid w:val="008B5AA5"/>
    <w:rsid w:val="008D5E94"/>
    <w:rsid w:val="00912F69"/>
    <w:rsid w:val="00936386"/>
    <w:rsid w:val="00941C0B"/>
    <w:rsid w:val="00960FFC"/>
    <w:rsid w:val="00983944"/>
    <w:rsid w:val="009C1583"/>
    <w:rsid w:val="00A07528"/>
    <w:rsid w:val="00A23175"/>
    <w:rsid w:val="00A411F0"/>
    <w:rsid w:val="00A85E5B"/>
    <w:rsid w:val="00AE2AF3"/>
    <w:rsid w:val="00B55402"/>
    <w:rsid w:val="00B57008"/>
    <w:rsid w:val="00BA7D54"/>
    <w:rsid w:val="00BC3B2B"/>
    <w:rsid w:val="00BF30BA"/>
    <w:rsid w:val="00C944B6"/>
    <w:rsid w:val="00CC4971"/>
    <w:rsid w:val="00D25B83"/>
    <w:rsid w:val="00D63360"/>
    <w:rsid w:val="00D70B75"/>
    <w:rsid w:val="00E1114E"/>
    <w:rsid w:val="00E43102"/>
    <w:rsid w:val="00E647DD"/>
    <w:rsid w:val="00E72C5F"/>
    <w:rsid w:val="00E8190F"/>
    <w:rsid w:val="00E94F56"/>
    <w:rsid w:val="00EB1F8E"/>
    <w:rsid w:val="00EE2224"/>
    <w:rsid w:val="00EF20A0"/>
    <w:rsid w:val="00F1376D"/>
    <w:rsid w:val="00F16569"/>
    <w:rsid w:val="00F66DB2"/>
    <w:rsid w:val="00F868D9"/>
    <w:rsid w:val="00F95748"/>
    <w:rsid w:val="00FB0067"/>
    <w:rsid w:val="00FC583E"/>
    <w:rsid w:val="00FE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5B"/>
    <w:pPr>
      <w:spacing w:after="0" w:line="240" w:lineRule="auto"/>
      <w:ind w:left="720"/>
    </w:pPr>
    <w:rPr>
      <w:rFonts w:ascii="Calibri" w:hAnsi="Calibri" w:cs="Calibri"/>
      <w:sz w:val="22"/>
      <w:szCs w:val="22"/>
    </w:rPr>
  </w:style>
  <w:style w:type="character" w:styleId="Hyperlink">
    <w:name w:val="Hyperlink"/>
    <w:basedOn w:val="DefaultParagraphFont"/>
    <w:uiPriority w:val="99"/>
    <w:semiHidden/>
    <w:unhideWhenUsed/>
    <w:rsid w:val="00A85E5B"/>
    <w:rPr>
      <w:color w:val="0563C1"/>
      <w:u w:val="single"/>
    </w:rPr>
  </w:style>
  <w:style w:type="table" w:styleId="TableGrid">
    <w:name w:val="Table Grid"/>
    <w:basedOn w:val="TableNormal"/>
    <w:uiPriority w:val="59"/>
    <w:rsid w:val="0013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190F"/>
    <w:rPr>
      <w:sz w:val="16"/>
      <w:szCs w:val="16"/>
    </w:rPr>
  </w:style>
  <w:style w:type="paragraph" w:styleId="CommentText">
    <w:name w:val="annotation text"/>
    <w:basedOn w:val="Normal"/>
    <w:link w:val="CommentTextChar"/>
    <w:uiPriority w:val="99"/>
    <w:semiHidden/>
    <w:unhideWhenUsed/>
    <w:rsid w:val="00E8190F"/>
    <w:pPr>
      <w:spacing w:line="240" w:lineRule="auto"/>
    </w:pPr>
    <w:rPr>
      <w:sz w:val="20"/>
      <w:szCs w:val="20"/>
    </w:rPr>
  </w:style>
  <w:style w:type="character" w:customStyle="1" w:styleId="CommentTextChar">
    <w:name w:val="Comment Text Char"/>
    <w:basedOn w:val="DefaultParagraphFont"/>
    <w:link w:val="CommentText"/>
    <w:uiPriority w:val="99"/>
    <w:semiHidden/>
    <w:rsid w:val="00E8190F"/>
    <w:rPr>
      <w:sz w:val="20"/>
      <w:szCs w:val="20"/>
    </w:rPr>
  </w:style>
  <w:style w:type="paragraph" w:styleId="CommentSubject">
    <w:name w:val="annotation subject"/>
    <w:basedOn w:val="CommentText"/>
    <w:next w:val="CommentText"/>
    <w:link w:val="CommentSubjectChar"/>
    <w:uiPriority w:val="99"/>
    <w:semiHidden/>
    <w:unhideWhenUsed/>
    <w:rsid w:val="00E8190F"/>
    <w:rPr>
      <w:b/>
      <w:bCs/>
    </w:rPr>
  </w:style>
  <w:style w:type="character" w:customStyle="1" w:styleId="CommentSubjectChar">
    <w:name w:val="Comment Subject Char"/>
    <w:basedOn w:val="CommentTextChar"/>
    <w:link w:val="CommentSubject"/>
    <w:uiPriority w:val="99"/>
    <w:semiHidden/>
    <w:rsid w:val="00E8190F"/>
    <w:rPr>
      <w:b/>
      <w:bCs/>
      <w:sz w:val="20"/>
      <w:szCs w:val="20"/>
    </w:rPr>
  </w:style>
  <w:style w:type="paragraph" w:styleId="BalloonText">
    <w:name w:val="Balloon Text"/>
    <w:basedOn w:val="Normal"/>
    <w:link w:val="BalloonTextChar"/>
    <w:uiPriority w:val="99"/>
    <w:semiHidden/>
    <w:unhideWhenUsed/>
    <w:rsid w:val="00E8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5B"/>
    <w:pPr>
      <w:spacing w:after="0" w:line="240" w:lineRule="auto"/>
      <w:ind w:left="720"/>
    </w:pPr>
    <w:rPr>
      <w:rFonts w:ascii="Calibri" w:hAnsi="Calibri" w:cs="Calibri"/>
      <w:sz w:val="22"/>
      <w:szCs w:val="22"/>
    </w:rPr>
  </w:style>
  <w:style w:type="character" w:styleId="Hyperlink">
    <w:name w:val="Hyperlink"/>
    <w:basedOn w:val="DefaultParagraphFont"/>
    <w:uiPriority w:val="99"/>
    <w:semiHidden/>
    <w:unhideWhenUsed/>
    <w:rsid w:val="00A85E5B"/>
    <w:rPr>
      <w:color w:val="0563C1"/>
      <w:u w:val="single"/>
    </w:rPr>
  </w:style>
  <w:style w:type="table" w:styleId="TableGrid">
    <w:name w:val="Table Grid"/>
    <w:basedOn w:val="TableNormal"/>
    <w:uiPriority w:val="59"/>
    <w:rsid w:val="0013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190F"/>
    <w:rPr>
      <w:sz w:val="16"/>
      <w:szCs w:val="16"/>
    </w:rPr>
  </w:style>
  <w:style w:type="paragraph" w:styleId="CommentText">
    <w:name w:val="annotation text"/>
    <w:basedOn w:val="Normal"/>
    <w:link w:val="CommentTextChar"/>
    <w:uiPriority w:val="99"/>
    <w:semiHidden/>
    <w:unhideWhenUsed/>
    <w:rsid w:val="00E8190F"/>
    <w:pPr>
      <w:spacing w:line="240" w:lineRule="auto"/>
    </w:pPr>
    <w:rPr>
      <w:sz w:val="20"/>
      <w:szCs w:val="20"/>
    </w:rPr>
  </w:style>
  <w:style w:type="character" w:customStyle="1" w:styleId="CommentTextChar">
    <w:name w:val="Comment Text Char"/>
    <w:basedOn w:val="DefaultParagraphFont"/>
    <w:link w:val="CommentText"/>
    <w:uiPriority w:val="99"/>
    <w:semiHidden/>
    <w:rsid w:val="00E8190F"/>
    <w:rPr>
      <w:sz w:val="20"/>
      <w:szCs w:val="20"/>
    </w:rPr>
  </w:style>
  <w:style w:type="paragraph" w:styleId="CommentSubject">
    <w:name w:val="annotation subject"/>
    <w:basedOn w:val="CommentText"/>
    <w:next w:val="CommentText"/>
    <w:link w:val="CommentSubjectChar"/>
    <w:uiPriority w:val="99"/>
    <w:semiHidden/>
    <w:unhideWhenUsed/>
    <w:rsid w:val="00E8190F"/>
    <w:rPr>
      <w:b/>
      <w:bCs/>
    </w:rPr>
  </w:style>
  <w:style w:type="character" w:customStyle="1" w:styleId="CommentSubjectChar">
    <w:name w:val="Comment Subject Char"/>
    <w:basedOn w:val="CommentTextChar"/>
    <w:link w:val="CommentSubject"/>
    <w:uiPriority w:val="99"/>
    <w:semiHidden/>
    <w:rsid w:val="00E8190F"/>
    <w:rPr>
      <w:b/>
      <w:bCs/>
      <w:sz w:val="20"/>
      <w:szCs w:val="20"/>
    </w:rPr>
  </w:style>
  <w:style w:type="paragraph" w:styleId="BalloonText">
    <w:name w:val="Balloon Text"/>
    <w:basedOn w:val="Normal"/>
    <w:link w:val="BalloonTextChar"/>
    <w:uiPriority w:val="99"/>
    <w:semiHidden/>
    <w:unhideWhenUsed/>
    <w:rsid w:val="00E8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9022">
      <w:bodyDiv w:val="1"/>
      <w:marLeft w:val="0"/>
      <w:marRight w:val="0"/>
      <w:marTop w:val="0"/>
      <w:marBottom w:val="0"/>
      <w:divBdr>
        <w:top w:val="none" w:sz="0" w:space="0" w:color="auto"/>
        <w:left w:val="none" w:sz="0" w:space="0" w:color="auto"/>
        <w:bottom w:val="none" w:sz="0" w:space="0" w:color="auto"/>
        <w:right w:val="none" w:sz="0" w:space="0" w:color="auto"/>
      </w:divBdr>
    </w:div>
    <w:div w:id="7222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Palliative_Care_Stakeholder_Meeting_Agenda</Abstract>
    <PublishingContactName xmlns="http://schemas.microsoft.com/sharepoint/v3">Director's Office</PublishingContactName>
    <TAGAge xmlns="69bc34b3-1921-46c7-8c7a-d18363374b4b" xsi:nil="true"/>
    <_dlc_DocId xmlns="69bc34b3-1921-46c7-8c7a-d18363374b4b">DHCSDOC-2129867196-2676</_dlc_DocId>
    <_dlc_DocIdUrl xmlns="69bc34b3-1921-46c7-8c7a-d18363374b4b">
      <Url>http://dhcs2016prod:88/provgovpart/_layouts/15/DocIdRedir.aspx?ID=DHCSDOC-2129867196-2676</Url>
      <Description>DHCSDOC-2129867196-2676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22" ma:contentTypeDescription="This is the Custom Document Type for use by DHCS" ma:contentTypeScope="" ma:versionID="54754345e7a46eefdcce069b4d1cec8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59c3955d1bcefbbb80e389060b879c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5D21C1-CB8C-454D-BA0A-86E7F174B0B3}"/>
</file>

<file path=customXml/itemProps2.xml><?xml version="1.0" encoding="utf-8"?>
<ds:datastoreItem xmlns:ds="http://schemas.openxmlformats.org/officeDocument/2006/customXml" ds:itemID="{95CAB0E3-8A88-4BFF-BC99-FF2A2ADC8B72}"/>
</file>

<file path=customXml/itemProps3.xml><?xml version="1.0" encoding="utf-8"?>
<ds:datastoreItem xmlns:ds="http://schemas.openxmlformats.org/officeDocument/2006/customXml" ds:itemID="{C88B126E-3263-45CD-9A46-A5FEF4337EE7}"/>
</file>

<file path=customXml/itemProps4.xml><?xml version="1.0" encoding="utf-8"?>
<ds:datastoreItem xmlns:ds="http://schemas.openxmlformats.org/officeDocument/2006/customXml" ds:itemID="{13561A99-228C-4E4F-B3E9-C3ABAACDEB50}"/>
</file>

<file path=customXml/itemProps5.xml><?xml version="1.0" encoding="utf-8"?>
<ds:datastoreItem xmlns:ds="http://schemas.openxmlformats.org/officeDocument/2006/customXml" ds:itemID="{5ACC754D-C30D-4378-9A68-BA01C9A39290}"/>
</file>

<file path=customXml/itemProps6.xml><?xml version="1.0" encoding="utf-8"?>
<ds:datastoreItem xmlns:ds="http://schemas.openxmlformats.org/officeDocument/2006/customXml" ds:itemID="{C4749421-8FDB-4051-8327-9C0EE138105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Palliative_Care_Stakeholder_Meeting_Agenda</vt:lpstr>
    </vt:vector>
  </TitlesOfParts>
  <Company>DHCS and CDPH</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Palliative_Care_Stakeholder_Meeting_Agenda</dc:title>
  <dc:creator>Windows User</dc:creator>
  <cp:keywords>Agenda</cp:keywords>
  <cp:lastModifiedBy>Windows User</cp:lastModifiedBy>
  <cp:revision>2</cp:revision>
  <cp:lastPrinted>2015-02-19T19:56:00Z</cp:lastPrinted>
  <dcterms:created xsi:type="dcterms:W3CDTF">2015-02-21T00:22:00Z</dcterms:created>
  <dcterms:modified xsi:type="dcterms:W3CDTF">2015-02-21T00:22:00Z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Order">
    <vt:r8>735800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1eb66403-40ed-4426-981d-671c61bf6319</vt:lpwstr>
  </property>
  <property fmtid="{D5CDD505-2E9C-101B-9397-08002B2CF9AE}" pid="10" name="Remediated">
    <vt:bool>false</vt:bool>
  </property>
  <property fmtid="{D5CDD505-2E9C-101B-9397-08002B2CF9AE}" pid="11" name="Organization">
    <vt:lpwstr>76</vt:lpwstr>
  </property>
  <property fmtid="{D5CDD505-2E9C-101B-9397-08002B2CF9AE}" pid="12" name="Division">
    <vt:lpwstr>62;#Directors Office|e4872da7-61d4-4c7f-a711-33e1928ea746</vt:lpwstr>
  </property>
</Properties>
</file>