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E3225" w14:textId="77777777" w:rsidR="00A9642A" w:rsidRPr="00A9642A" w:rsidRDefault="00A9642A" w:rsidP="00046246">
      <w:pPr>
        <w:jc w:val="center"/>
        <w:rPr>
          <w:rFonts w:ascii="Arial" w:hAnsi="Arial"/>
          <w:b/>
          <w:sz w:val="28"/>
        </w:rPr>
      </w:pPr>
      <w:r w:rsidRPr="00A9642A">
        <w:rPr>
          <w:rFonts w:ascii="Arial" w:hAnsi="Arial"/>
          <w:b/>
          <w:sz w:val="28"/>
        </w:rPr>
        <w:t>Duals Demonstration Stakeholder Work Groups</w:t>
      </w:r>
    </w:p>
    <w:p w14:paraId="0366AA55" w14:textId="77777777" w:rsidR="00A9642A" w:rsidRPr="00A9642A" w:rsidRDefault="00A9642A" w:rsidP="00046246">
      <w:pPr>
        <w:jc w:val="center"/>
        <w:rPr>
          <w:rFonts w:ascii="Arial" w:hAnsi="Arial"/>
          <w:b/>
          <w:sz w:val="28"/>
        </w:rPr>
      </w:pPr>
    </w:p>
    <w:p w14:paraId="14A14025" w14:textId="77777777" w:rsidR="00EC711B" w:rsidRPr="00A9642A" w:rsidRDefault="00EC711B" w:rsidP="00046246">
      <w:pPr>
        <w:jc w:val="center"/>
        <w:rPr>
          <w:rFonts w:ascii="Arial" w:hAnsi="Arial"/>
          <w:b/>
          <w:sz w:val="28"/>
        </w:rPr>
      </w:pPr>
      <w:r w:rsidRPr="00A9642A">
        <w:rPr>
          <w:rFonts w:ascii="Arial" w:hAnsi="Arial"/>
          <w:b/>
          <w:sz w:val="28"/>
        </w:rPr>
        <w:t>Communication Instructions</w:t>
      </w:r>
    </w:p>
    <w:p w14:paraId="092686F0" w14:textId="77777777" w:rsidR="00EC711B" w:rsidRPr="00A9642A" w:rsidRDefault="00EC711B">
      <w:pPr>
        <w:rPr>
          <w:rFonts w:ascii="Arial" w:hAnsi="Arial"/>
          <w:b/>
          <w:sz w:val="28"/>
        </w:rPr>
      </w:pPr>
    </w:p>
    <w:p w14:paraId="26136135" w14:textId="77777777" w:rsidR="008839C1" w:rsidRPr="00A9642A" w:rsidRDefault="008839C1">
      <w:pPr>
        <w:rPr>
          <w:rFonts w:ascii="Arial" w:hAnsi="Arial"/>
          <w:b/>
          <w:sz w:val="28"/>
        </w:rPr>
      </w:pPr>
    </w:p>
    <w:p w14:paraId="5084F4B0" w14:textId="77777777" w:rsidR="008839C1" w:rsidRPr="00A9642A" w:rsidRDefault="008839C1">
      <w:pPr>
        <w:rPr>
          <w:rFonts w:ascii="Arial" w:hAnsi="Arial"/>
          <w:sz w:val="28"/>
        </w:rPr>
      </w:pPr>
      <w:r w:rsidRPr="00A9642A">
        <w:rPr>
          <w:rFonts w:ascii="Arial" w:hAnsi="Arial"/>
          <w:sz w:val="28"/>
        </w:rPr>
        <w:t xml:space="preserve">All workgroup materials and meeting instructions are posted to the work group web pages. The main page is </w:t>
      </w:r>
      <w:hyperlink r:id="rId11" w:history="1">
        <w:r w:rsidRPr="00A9642A">
          <w:rPr>
            <w:rStyle w:val="Hyperlink"/>
            <w:rFonts w:ascii="Arial" w:hAnsi="Arial"/>
            <w:sz w:val="28"/>
          </w:rPr>
          <w:t>http://1.usa.gov/CalDuals-WorkgGroups</w:t>
        </w:r>
      </w:hyperlink>
    </w:p>
    <w:p w14:paraId="17ABD3E4" w14:textId="77777777" w:rsidR="008839C1" w:rsidRPr="00A9642A" w:rsidRDefault="008839C1">
      <w:pPr>
        <w:rPr>
          <w:rFonts w:ascii="Arial" w:hAnsi="Arial"/>
          <w:sz w:val="28"/>
        </w:rPr>
      </w:pPr>
    </w:p>
    <w:p w14:paraId="35EC7E09" w14:textId="77777777" w:rsidR="008839C1" w:rsidRPr="00A9642A" w:rsidRDefault="0046205A">
      <w:pPr>
        <w:rPr>
          <w:rFonts w:ascii="Arial" w:hAnsi="Arial"/>
          <w:b/>
          <w:sz w:val="28"/>
        </w:rPr>
      </w:pPr>
      <w:r>
        <w:rPr>
          <w:rFonts w:ascii="Arial" w:hAnsi="Arial"/>
          <w:sz w:val="28"/>
        </w:rPr>
        <w:t>Individual Work Group Page links are</w:t>
      </w:r>
      <w:r w:rsidR="008839C1" w:rsidRPr="00A9642A">
        <w:rPr>
          <w:rFonts w:ascii="Arial" w:hAnsi="Arial"/>
          <w:sz w:val="28"/>
        </w:rPr>
        <w:t xml:space="preserve"> below:</w:t>
      </w:r>
    </w:p>
    <w:p w14:paraId="4CABFF8D" w14:textId="77777777" w:rsidR="008839C1" w:rsidRPr="00A9642A" w:rsidRDefault="008839C1">
      <w:pPr>
        <w:rPr>
          <w:rFonts w:ascii="Arial" w:hAnsi="Arial"/>
          <w:b/>
          <w:sz w:val="28"/>
        </w:rPr>
      </w:pPr>
    </w:p>
    <w:p w14:paraId="7D77ADB8" w14:textId="77777777" w:rsidR="00202F2D" w:rsidRPr="00202F2D" w:rsidRDefault="009A35B7" w:rsidP="004D17D4">
      <w:pPr>
        <w:pStyle w:val="ListParagraph"/>
        <w:numPr>
          <w:ilvl w:val="0"/>
          <w:numId w:val="3"/>
        </w:numPr>
        <w:rPr>
          <w:rFonts w:ascii="Arial" w:hAnsi="Arial"/>
          <w:sz w:val="28"/>
          <w:szCs w:val="20"/>
          <w:u w:val="single"/>
        </w:rPr>
      </w:pPr>
      <w:hyperlink r:id="rId12" w:history="1">
        <w:r w:rsidR="008839C1" w:rsidRPr="00202F2D">
          <w:rPr>
            <w:rFonts w:ascii="Arial" w:hAnsi="Arial"/>
            <w:sz w:val="28"/>
            <w:szCs w:val="20"/>
          </w:rPr>
          <w:t>Beneficiary Notifications, Appeals and Protections</w:t>
        </w:r>
      </w:hyperlink>
      <w:r w:rsidR="00056AAA">
        <w:rPr>
          <w:rFonts w:ascii="Arial" w:hAnsi="Arial"/>
          <w:sz w:val="28"/>
          <w:szCs w:val="20"/>
          <w:u w:val="single"/>
        </w:rPr>
        <w:t xml:space="preserve"> </w:t>
      </w:r>
      <w:r w:rsidR="00056AAA" w:rsidRPr="00056AAA">
        <w:rPr>
          <w:rFonts w:ascii="Arial" w:hAnsi="Arial"/>
          <w:szCs w:val="20"/>
          <w:u w:val="single"/>
        </w:rPr>
        <w:t>(</w:t>
      </w:r>
      <w:hyperlink r:id="rId13" w:history="1">
        <w:r w:rsidR="00202F2D" w:rsidRPr="004E53FE">
          <w:rPr>
            <w:rStyle w:val="Hyperlink"/>
            <w:rFonts w:ascii="Arial" w:hAnsi="Arial"/>
            <w:szCs w:val="20"/>
          </w:rPr>
          <w:t>http://www.dhcs.ca.gov/provgovpart/Pages/BeneficairyNotifications.aspx</w:t>
        </w:r>
      </w:hyperlink>
      <w:r w:rsidR="00056AAA" w:rsidRPr="00056AAA">
        <w:rPr>
          <w:rFonts w:ascii="Arial" w:hAnsi="Arial"/>
          <w:szCs w:val="20"/>
          <w:u w:val="single"/>
        </w:rPr>
        <w:t>)</w:t>
      </w:r>
    </w:p>
    <w:p w14:paraId="73506274" w14:textId="77777777" w:rsidR="008839C1" w:rsidRPr="004D17D4" w:rsidRDefault="008839C1" w:rsidP="00202F2D">
      <w:pPr>
        <w:pStyle w:val="ListParagraph"/>
        <w:rPr>
          <w:rFonts w:ascii="Arial" w:hAnsi="Arial"/>
          <w:sz w:val="28"/>
          <w:szCs w:val="20"/>
          <w:u w:val="single"/>
        </w:rPr>
      </w:pPr>
    </w:p>
    <w:p w14:paraId="6DDDEAA8" w14:textId="77777777" w:rsidR="00202F2D" w:rsidRPr="00202F2D" w:rsidRDefault="008839C1" w:rsidP="004D17D4">
      <w:pPr>
        <w:pStyle w:val="ListParagraph"/>
        <w:numPr>
          <w:ilvl w:val="0"/>
          <w:numId w:val="3"/>
        </w:numPr>
        <w:rPr>
          <w:rFonts w:ascii="Arial" w:hAnsi="Arial"/>
          <w:sz w:val="28"/>
          <w:szCs w:val="20"/>
        </w:rPr>
      </w:pPr>
      <w:r w:rsidRPr="00202F2D">
        <w:rPr>
          <w:rFonts w:ascii="Arial" w:hAnsi="Arial"/>
          <w:sz w:val="28"/>
          <w:szCs w:val="20"/>
        </w:rPr>
        <w:t>Provider Outreach and Engagement</w:t>
      </w:r>
    </w:p>
    <w:p w14:paraId="75802C3C" w14:textId="77777777" w:rsidR="00202F2D" w:rsidRDefault="009A35B7" w:rsidP="00202F2D">
      <w:pPr>
        <w:pStyle w:val="ListParagraph"/>
        <w:rPr>
          <w:rFonts w:ascii="Arial" w:hAnsi="Arial"/>
          <w:sz w:val="28"/>
          <w:szCs w:val="20"/>
          <w:u w:val="single"/>
        </w:rPr>
      </w:pPr>
      <w:hyperlink r:id="rId14" w:history="1">
        <w:r w:rsidR="00202F2D" w:rsidRPr="004E53FE">
          <w:rPr>
            <w:rStyle w:val="Hyperlink"/>
            <w:rFonts w:ascii="Arial" w:hAnsi="Arial"/>
            <w:sz w:val="28"/>
            <w:szCs w:val="20"/>
          </w:rPr>
          <w:t>http://www.dhcs.ca.gov/Pages/ProviderOutreach.aspx</w:t>
        </w:r>
      </w:hyperlink>
    </w:p>
    <w:p w14:paraId="512DE7B7" w14:textId="77777777" w:rsidR="008839C1" w:rsidRPr="00202F2D" w:rsidRDefault="008839C1" w:rsidP="00202F2D">
      <w:pPr>
        <w:rPr>
          <w:rFonts w:ascii="Arial" w:hAnsi="Arial"/>
          <w:sz w:val="28"/>
          <w:szCs w:val="20"/>
          <w:u w:val="single"/>
        </w:rPr>
      </w:pPr>
    </w:p>
    <w:p w14:paraId="691F434D" w14:textId="77777777" w:rsidR="00202F2D" w:rsidRPr="00202F2D" w:rsidRDefault="009A35B7" w:rsidP="004D17D4">
      <w:pPr>
        <w:pStyle w:val="ListParagraph"/>
        <w:numPr>
          <w:ilvl w:val="0"/>
          <w:numId w:val="3"/>
        </w:numPr>
        <w:rPr>
          <w:rFonts w:ascii="Arial" w:hAnsi="Arial"/>
          <w:sz w:val="28"/>
          <w:szCs w:val="20"/>
        </w:rPr>
      </w:pPr>
      <w:hyperlink r:id="rId15" w:history="1">
        <w:r w:rsidR="008839C1" w:rsidRPr="00202F2D">
          <w:rPr>
            <w:rFonts w:ascii="Arial" w:hAnsi="Arial"/>
            <w:sz w:val="28"/>
            <w:szCs w:val="20"/>
          </w:rPr>
          <w:t>Mental Health and Substance Use Integration</w:t>
        </w:r>
      </w:hyperlink>
    </w:p>
    <w:p w14:paraId="6F65C96C" w14:textId="77777777" w:rsidR="00202F2D" w:rsidRDefault="009A35B7" w:rsidP="00202F2D">
      <w:pPr>
        <w:pStyle w:val="ListParagraph"/>
        <w:rPr>
          <w:rFonts w:ascii="Arial" w:hAnsi="Arial"/>
          <w:sz w:val="28"/>
          <w:szCs w:val="20"/>
          <w:u w:val="single"/>
        </w:rPr>
      </w:pPr>
      <w:hyperlink r:id="rId16" w:history="1">
        <w:r w:rsidR="00202F2D" w:rsidRPr="004E53FE">
          <w:rPr>
            <w:rStyle w:val="Hyperlink"/>
            <w:rFonts w:ascii="Arial" w:hAnsi="Arial"/>
            <w:sz w:val="28"/>
            <w:szCs w:val="20"/>
          </w:rPr>
          <w:t>http://www.dhcs.ca.gov/Pages/BehavioralHealthIntegration.aspx</w:t>
        </w:r>
      </w:hyperlink>
    </w:p>
    <w:p w14:paraId="2EED1604" w14:textId="77777777" w:rsidR="008839C1" w:rsidRPr="004D17D4" w:rsidRDefault="008839C1" w:rsidP="00202F2D">
      <w:pPr>
        <w:pStyle w:val="ListParagraph"/>
        <w:rPr>
          <w:rFonts w:ascii="Arial" w:hAnsi="Arial"/>
          <w:sz w:val="28"/>
          <w:szCs w:val="20"/>
          <w:u w:val="single"/>
        </w:rPr>
      </w:pPr>
    </w:p>
    <w:p w14:paraId="587272F0" w14:textId="77777777" w:rsidR="00202F2D" w:rsidRPr="00202F2D" w:rsidRDefault="009A35B7" w:rsidP="004D17D4">
      <w:pPr>
        <w:pStyle w:val="ListParagraph"/>
        <w:numPr>
          <w:ilvl w:val="0"/>
          <w:numId w:val="3"/>
        </w:numPr>
        <w:rPr>
          <w:rFonts w:ascii="Arial" w:hAnsi="Arial"/>
          <w:sz w:val="28"/>
          <w:szCs w:val="20"/>
        </w:rPr>
      </w:pPr>
      <w:hyperlink r:id="rId17" w:history="1">
        <w:r w:rsidR="008839C1" w:rsidRPr="00202F2D">
          <w:rPr>
            <w:rFonts w:ascii="Arial" w:hAnsi="Arial"/>
            <w:sz w:val="28"/>
            <w:szCs w:val="20"/>
          </w:rPr>
          <w:t>In-Home Supportive Services Coordination</w:t>
        </w:r>
      </w:hyperlink>
    </w:p>
    <w:p w14:paraId="39B05913" w14:textId="77777777" w:rsidR="00202F2D" w:rsidRDefault="009A35B7" w:rsidP="00202F2D">
      <w:pPr>
        <w:pStyle w:val="ListParagraph"/>
        <w:rPr>
          <w:rFonts w:ascii="Arial" w:hAnsi="Arial"/>
          <w:sz w:val="28"/>
          <w:szCs w:val="20"/>
          <w:u w:val="single"/>
        </w:rPr>
      </w:pPr>
      <w:hyperlink r:id="rId18" w:history="1">
        <w:r w:rsidR="00202F2D" w:rsidRPr="004E53FE">
          <w:rPr>
            <w:rStyle w:val="Hyperlink"/>
            <w:rFonts w:ascii="Arial" w:hAnsi="Arial"/>
            <w:sz w:val="28"/>
            <w:szCs w:val="20"/>
          </w:rPr>
          <w:t>http://www.dhcs.ca.gov/Pages/IHSSCoordination.aspx</w:t>
        </w:r>
      </w:hyperlink>
    </w:p>
    <w:p w14:paraId="3D55F95B" w14:textId="77777777" w:rsidR="008839C1" w:rsidRPr="004D17D4" w:rsidRDefault="008839C1" w:rsidP="00202F2D">
      <w:pPr>
        <w:pStyle w:val="ListParagraph"/>
        <w:rPr>
          <w:rFonts w:ascii="Arial" w:hAnsi="Arial"/>
          <w:sz w:val="28"/>
          <w:szCs w:val="20"/>
          <w:u w:val="single"/>
        </w:rPr>
      </w:pPr>
    </w:p>
    <w:p w14:paraId="264BEE87" w14:textId="77777777" w:rsidR="00202F2D" w:rsidRPr="00202F2D" w:rsidRDefault="009A35B7" w:rsidP="004D17D4">
      <w:pPr>
        <w:pStyle w:val="ListParagraph"/>
        <w:numPr>
          <w:ilvl w:val="0"/>
          <w:numId w:val="3"/>
        </w:numPr>
        <w:rPr>
          <w:rFonts w:ascii="Arial" w:hAnsi="Arial"/>
          <w:sz w:val="28"/>
          <w:szCs w:val="20"/>
        </w:rPr>
      </w:pPr>
      <w:hyperlink r:id="rId19" w:history="1">
        <w:r w:rsidR="008839C1" w:rsidRPr="00202F2D">
          <w:rPr>
            <w:rFonts w:ascii="Arial" w:hAnsi="Arial"/>
            <w:sz w:val="28"/>
            <w:szCs w:val="20"/>
          </w:rPr>
          <w:t>Long-Term Services and Supports Integration</w:t>
        </w:r>
      </w:hyperlink>
    </w:p>
    <w:p w14:paraId="4A0A7C0C" w14:textId="77777777" w:rsidR="00202F2D" w:rsidRPr="00202F2D" w:rsidRDefault="009A35B7" w:rsidP="00202F2D">
      <w:pPr>
        <w:pStyle w:val="ListParagraph"/>
        <w:rPr>
          <w:rFonts w:ascii="Arial" w:hAnsi="Arial"/>
          <w:color w:val="0000FF"/>
          <w:sz w:val="28"/>
          <w:szCs w:val="20"/>
          <w:u w:val="single"/>
        </w:rPr>
      </w:pPr>
      <w:hyperlink r:id="rId20" w:history="1">
        <w:r w:rsidR="00202F2D" w:rsidRPr="00202F2D">
          <w:rPr>
            <w:rStyle w:val="Hyperlink"/>
            <w:rFonts w:ascii="Arial" w:hAnsi="Arial"/>
            <w:sz w:val="28"/>
            <w:szCs w:val="20"/>
          </w:rPr>
          <w:t>http://www.dhcs.ca.gov/Pages/LTSSIntegration.aspx</w:t>
        </w:r>
      </w:hyperlink>
    </w:p>
    <w:p w14:paraId="0F45AB62" w14:textId="77777777" w:rsidR="008839C1" w:rsidRPr="00202F2D" w:rsidRDefault="008839C1" w:rsidP="00202F2D">
      <w:pPr>
        <w:rPr>
          <w:rFonts w:ascii="Arial" w:hAnsi="Arial"/>
          <w:sz w:val="28"/>
          <w:szCs w:val="20"/>
          <w:u w:val="single"/>
        </w:rPr>
      </w:pPr>
    </w:p>
    <w:p w14:paraId="7ECC8BF7" w14:textId="77777777" w:rsidR="00202F2D" w:rsidRPr="00202F2D" w:rsidRDefault="009A35B7" w:rsidP="004D17D4">
      <w:pPr>
        <w:pStyle w:val="ListParagraph"/>
        <w:numPr>
          <w:ilvl w:val="0"/>
          <w:numId w:val="3"/>
        </w:numPr>
        <w:rPr>
          <w:rFonts w:ascii="Arial" w:hAnsi="Arial"/>
          <w:sz w:val="28"/>
          <w:szCs w:val="20"/>
        </w:rPr>
      </w:pPr>
      <w:hyperlink r:id="rId21" w:history="1">
        <w:r w:rsidR="008839C1" w:rsidRPr="00202F2D">
          <w:rPr>
            <w:rFonts w:ascii="Arial" w:hAnsi="Arial"/>
            <w:sz w:val="28"/>
            <w:szCs w:val="20"/>
          </w:rPr>
          <w:t>Fiscal and Rate Setting</w:t>
        </w:r>
      </w:hyperlink>
    </w:p>
    <w:p w14:paraId="082279DF" w14:textId="77777777" w:rsidR="00202F2D" w:rsidRPr="00202F2D" w:rsidRDefault="009A35B7" w:rsidP="00202F2D">
      <w:pPr>
        <w:ind w:left="360" w:firstLine="360"/>
        <w:rPr>
          <w:rFonts w:ascii="Arial" w:hAnsi="Arial"/>
          <w:sz w:val="28"/>
          <w:szCs w:val="20"/>
          <w:u w:val="single"/>
        </w:rPr>
      </w:pPr>
      <w:hyperlink r:id="rId22" w:history="1">
        <w:r w:rsidR="00202F2D" w:rsidRPr="004E53FE">
          <w:rPr>
            <w:rStyle w:val="Hyperlink"/>
            <w:rFonts w:ascii="Arial" w:hAnsi="Arial"/>
            <w:sz w:val="28"/>
            <w:szCs w:val="20"/>
          </w:rPr>
          <w:t>http://www.dhcs.ca.gov/Pages/Fiscal.aspx</w:t>
        </w:r>
      </w:hyperlink>
      <w:r w:rsidR="00202F2D">
        <w:rPr>
          <w:rFonts w:ascii="Arial" w:hAnsi="Arial"/>
          <w:sz w:val="28"/>
          <w:szCs w:val="20"/>
          <w:u w:val="single"/>
        </w:rPr>
        <w:t xml:space="preserve"> </w:t>
      </w:r>
    </w:p>
    <w:p w14:paraId="2DAA0C4C" w14:textId="77777777" w:rsidR="008839C1" w:rsidRPr="004D17D4" w:rsidRDefault="008839C1" w:rsidP="00202F2D">
      <w:pPr>
        <w:pStyle w:val="ListParagraph"/>
        <w:rPr>
          <w:rFonts w:ascii="Arial" w:hAnsi="Arial"/>
          <w:sz w:val="28"/>
          <w:szCs w:val="20"/>
          <w:u w:val="single"/>
        </w:rPr>
      </w:pPr>
    </w:p>
    <w:p w14:paraId="6FA6807F" w14:textId="77777777" w:rsidR="00202F2D" w:rsidRPr="00202F2D" w:rsidRDefault="009A35B7" w:rsidP="004D17D4">
      <w:pPr>
        <w:pStyle w:val="ListParagraph"/>
        <w:numPr>
          <w:ilvl w:val="0"/>
          <w:numId w:val="3"/>
        </w:numPr>
        <w:rPr>
          <w:rFonts w:ascii="Arial" w:hAnsi="Arial"/>
          <w:sz w:val="28"/>
          <w:szCs w:val="20"/>
        </w:rPr>
      </w:pPr>
      <w:hyperlink r:id="rId23" w:history="1">
        <w:r w:rsidR="008839C1" w:rsidRPr="00202F2D">
          <w:rPr>
            <w:rFonts w:ascii="Arial" w:hAnsi="Arial"/>
            <w:sz w:val="28"/>
            <w:szCs w:val="20"/>
          </w:rPr>
          <w:t>Quality and Evaluation</w:t>
        </w:r>
      </w:hyperlink>
    </w:p>
    <w:p w14:paraId="619C6D83" w14:textId="77777777" w:rsidR="008839C1" w:rsidRPr="004D17D4" w:rsidRDefault="009A35B7" w:rsidP="00202F2D">
      <w:pPr>
        <w:pStyle w:val="ListParagraph"/>
        <w:rPr>
          <w:rFonts w:ascii="Arial" w:hAnsi="Arial"/>
          <w:sz w:val="28"/>
          <w:szCs w:val="20"/>
          <w:u w:val="single"/>
        </w:rPr>
      </w:pPr>
      <w:hyperlink r:id="rId24" w:history="1">
        <w:r w:rsidR="00202F2D" w:rsidRPr="004E53FE">
          <w:rPr>
            <w:rStyle w:val="Hyperlink"/>
            <w:rFonts w:ascii="Arial" w:hAnsi="Arial"/>
            <w:sz w:val="28"/>
            <w:szCs w:val="20"/>
          </w:rPr>
          <w:t>http://www.dhcs.ca.gov/Pages/Quality.aspx</w:t>
        </w:r>
      </w:hyperlink>
      <w:r w:rsidR="00202F2D">
        <w:rPr>
          <w:rFonts w:ascii="Arial" w:hAnsi="Arial"/>
          <w:sz w:val="28"/>
          <w:szCs w:val="20"/>
          <w:u w:val="single"/>
        </w:rPr>
        <w:t xml:space="preserve"> </w:t>
      </w:r>
    </w:p>
    <w:p w14:paraId="492231A7" w14:textId="77777777" w:rsidR="008839C1" w:rsidRPr="00A9642A" w:rsidRDefault="008839C1">
      <w:pPr>
        <w:rPr>
          <w:rFonts w:ascii="Arial" w:hAnsi="Arial"/>
          <w:b/>
          <w:sz w:val="28"/>
        </w:rPr>
      </w:pPr>
    </w:p>
    <w:p w14:paraId="3FD79F32" w14:textId="77777777" w:rsidR="0046205A" w:rsidRDefault="0046205A">
      <w:pPr>
        <w:rPr>
          <w:rFonts w:ascii="Arial" w:hAnsi="Arial"/>
          <w:sz w:val="28"/>
        </w:rPr>
      </w:pPr>
    </w:p>
    <w:p w14:paraId="4E031E99" w14:textId="77777777" w:rsidR="008839C1" w:rsidRPr="00A9642A" w:rsidRDefault="008839C1">
      <w:pPr>
        <w:rPr>
          <w:rFonts w:ascii="Arial" w:hAnsi="Arial"/>
          <w:sz w:val="28"/>
        </w:rPr>
      </w:pPr>
      <w:r w:rsidRPr="00A9642A">
        <w:rPr>
          <w:rFonts w:ascii="Arial" w:hAnsi="Arial"/>
          <w:sz w:val="28"/>
        </w:rPr>
        <w:t xml:space="preserve">Please bookmark these pages and check them regularly for updates and meeting materials. We understand that not everyone has ready access to high-speed Internet and we can assist those individuals. Please email at </w:t>
      </w:r>
      <w:hyperlink r:id="rId25" w:history="1">
        <w:r w:rsidRPr="00A9642A">
          <w:rPr>
            <w:rStyle w:val="Hyperlink"/>
            <w:rFonts w:ascii="Arial" w:hAnsi="Arial"/>
            <w:sz w:val="28"/>
          </w:rPr>
          <w:t>workgroups@calduals.org</w:t>
        </w:r>
      </w:hyperlink>
      <w:r w:rsidRPr="00A9642A">
        <w:rPr>
          <w:rFonts w:ascii="Arial" w:hAnsi="Arial"/>
          <w:sz w:val="28"/>
        </w:rPr>
        <w:t xml:space="preserve"> or call us 916-287-3338.</w:t>
      </w:r>
    </w:p>
    <w:p w14:paraId="68B9C0D3" w14:textId="77777777" w:rsidR="008839C1" w:rsidRPr="00A9642A" w:rsidRDefault="008839C1">
      <w:pPr>
        <w:rPr>
          <w:rFonts w:ascii="Arial" w:hAnsi="Arial"/>
          <w:b/>
          <w:sz w:val="28"/>
        </w:rPr>
      </w:pPr>
    </w:p>
    <w:p w14:paraId="39275869" w14:textId="77777777" w:rsidR="0046205A" w:rsidRDefault="0046205A">
      <w:pPr>
        <w:rPr>
          <w:rFonts w:ascii="Arial" w:hAnsi="Arial"/>
          <w:b/>
          <w:sz w:val="28"/>
        </w:rPr>
      </w:pPr>
    </w:p>
    <w:p w14:paraId="3577945A" w14:textId="77777777" w:rsidR="0046205A" w:rsidRDefault="0046205A">
      <w:pPr>
        <w:rPr>
          <w:rFonts w:ascii="Arial" w:hAnsi="Arial"/>
          <w:b/>
          <w:sz w:val="28"/>
        </w:rPr>
      </w:pPr>
    </w:p>
    <w:p w14:paraId="4783233A" w14:textId="77777777" w:rsidR="0046205A" w:rsidRDefault="0046205A">
      <w:pPr>
        <w:rPr>
          <w:rFonts w:ascii="Arial" w:hAnsi="Arial"/>
          <w:b/>
          <w:sz w:val="28"/>
        </w:rPr>
      </w:pPr>
    </w:p>
    <w:p w14:paraId="0CEB3C71" w14:textId="77777777" w:rsidR="00EC711B" w:rsidRPr="00A9642A" w:rsidRDefault="00EC711B">
      <w:pPr>
        <w:rPr>
          <w:rFonts w:ascii="Arial" w:hAnsi="Arial"/>
          <w:b/>
          <w:sz w:val="28"/>
        </w:rPr>
      </w:pPr>
      <w:r w:rsidRPr="00A9642A">
        <w:rPr>
          <w:rFonts w:ascii="Arial" w:hAnsi="Arial"/>
          <w:b/>
          <w:sz w:val="28"/>
        </w:rPr>
        <w:lastRenderedPageBreak/>
        <w:t>How do I sign-up for a work group?</w:t>
      </w:r>
    </w:p>
    <w:p w14:paraId="377A82C2" w14:textId="77777777" w:rsidR="0046205A" w:rsidRDefault="0046205A">
      <w:pPr>
        <w:rPr>
          <w:rFonts w:ascii="Arial" w:hAnsi="Arial"/>
          <w:sz w:val="28"/>
        </w:rPr>
      </w:pPr>
    </w:p>
    <w:p w14:paraId="71F71FCB" w14:textId="77777777" w:rsidR="00A9642A" w:rsidRPr="00A9642A" w:rsidRDefault="008839C1">
      <w:pPr>
        <w:rPr>
          <w:rFonts w:ascii="Arial" w:hAnsi="Arial"/>
          <w:sz w:val="28"/>
        </w:rPr>
      </w:pPr>
      <w:r w:rsidRPr="00A9642A">
        <w:rPr>
          <w:rFonts w:ascii="Arial" w:hAnsi="Arial"/>
          <w:sz w:val="28"/>
        </w:rPr>
        <w:t xml:space="preserve">The work groups are open to anyone interested in participating on a regular basis. We </w:t>
      </w:r>
      <w:r w:rsidR="00A9642A" w:rsidRPr="00A9642A">
        <w:rPr>
          <w:rFonts w:ascii="Arial" w:hAnsi="Arial"/>
          <w:sz w:val="28"/>
        </w:rPr>
        <w:t>asked people to</w:t>
      </w:r>
      <w:r w:rsidRPr="00A9642A">
        <w:rPr>
          <w:rFonts w:ascii="Arial" w:hAnsi="Arial"/>
          <w:sz w:val="28"/>
        </w:rPr>
        <w:t xml:space="preserve"> RSVP fo</w:t>
      </w:r>
      <w:r w:rsidR="00A9642A" w:rsidRPr="00A9642A">
        <w:rPr>
          <w:rFonts w:ascii="Arial" w:hAnsi="Arial"/>
          <w:sz w:val="28"/>
        </w:rPr>
        <w:t>r the first work group meetings, and if you did so, thank you and</w:t>
      </w:r>
      <w:r w:rsidRPr="00A9642A">
        <w:rPr>
          <w:rFonts w:ascii="Arial" w:hAnsi="Arial"/>
          <w:sz w:val="28"/>
        </w:rPr>
        <w:t xml:space="preserve"> we </w:t>
      </w:r>
      <w:r w:rsidR="00A9642A" w:rsidRPr="00A9642A">
        <w:rPr>
          <w:rFonts w:ascii="Arial" w:hAnsi="Arial"/>
          <w:sz w:val="28"/>
        </w:rPr>
        <w:t xml:space="preserve">have </w:t>
      </w:r>
      <w:r w:rsidRPr="00A9642A">
        <w:rPr>
          <w:rFonts w:ascii="Arial" w:hAnsi="Arial"/>
          <w:sz w:val="28"/>
        </w:rPr>
        <w:t xml:space="preserve">added you to the email list for future work group updates. </w:t>
      </w:r>
    </w:p>
    <w:p w14:paraId="308BAE5A" w14:textId="77777777" w:rsidR="00A9642A" w:rsidRPr="00A9642A" w:rsidRDefault="00A9642A">
      <w:pPr>
        <w:rPr>
          <w:rFonts w:ascii="Arial" w:hAnsi="Arial"/>
          <w:sz w:val="28"/>
        </w:rPr>
      </w:pPr>
    </w:p>
    <w:p w14:paraId="79AC730E" w14:textId="77777777" w:rsidR="00EC711B" w:rsidRPr="00A9642A" w:rsidRDefault="008839C1">
      <w:pPr>
        <w:rPr>
          <w:rFonts w:ascii="Arial" w:hAnsi="Arial"/>
          <w:sz w:val="28"/>
        </w:rPr>
      </w:pPr>
      <w:r w:rsidRPr="00A9642A">
        <w:rPr>
          <w:rFonts w:ascii="Arial" w:hAnsi="Arial"/>
          <w:sz w:val="28"/>
        </w:rPr>
        <w:t>To sign up for work group updates now, please use this link</w:t>
      </w:r>
      <w:r w:rsidR="00A9642A" w:rsidRPr="00A9642A">
        <w:rPr>
          <w:rFonts w:ascii="Arial" w:hAnsi="Arial"/>
          <w:sz w:val="28"/>
        </w:rPr>
        <w:t xml:space="preserve"> and designate the specific groups you are interested in</w:t>
      </w:r>
      <w:r w:rsidRPr="00A9642A">
        <w:rPr>
          <w:rFonts w:ascii="Arial" w:hAnsi="Arial"/>
          <w:sz w:val="28"/>
        </w:rPr>
        <w:t xml:space="preserve">: </w:t>
      </w:r>
      <w:hyperlink r:id="rId26" w:history="1">
        <w:r w:rsidRPr="00A9642A">
          <w:rPr>
            <w:rStyle w:val="Hyperlink"/>
            <w:rFonts w:ascii="Arial" w:hAnsi="Arial"/>
            <w:sz w:val="28"/>
          </w:rPr>
          <w:t>http://bit.ly/CalDuals-Workgroups</w:t>
        </w:r>
      </w:hyperlink>
      <w:r w:rsidRPr="00A9642A">
        <w:rPr>
          <w:rFonts w:ascii="Arial" w:hAnsi="Arial"/>
          <w:sz w:val="28"/>
        </w:rPr>
        <w:t xml:space="preserve"> </w:t>
      </w:r>
    </w:p>
    <w:p w14:paraId="67C6E169" w14:textId="77777777" w:rsidR="00EC711B" w:rsidRPr="00A9642A" w:rsidRDefault="00EC711B">
      <w:pPr>
        <w:rPr>
          <w:rFonts w:ascii="Arial" w:hAnsi="Arial"/>
          <w:b/>
          <w:sz w:val="28"/>
        </w:rPr>
      </w:pPr>
    </w:p>
    <w:p w14:paraId="53C266C4" w14:textId="77777777" w:rsidR="00EC711B" w:rsidRPr="00A9642A" w:rsidRDefault="00EC711B">
      <w:pPr>
        <w:rPr>
          <w:rFonts w:ascii="Arial" w:hAnsi="Arial"/>
          <w:b/>
          <w:sz w:val="28"/>
        </w:rPr>
      </w:pPr>
      <w:r w:rsidRPr="00A9642A">
        <w:rPr>
          <w:rFonts w:ascii="Arial" w:hAnsi="Arial"/>
          <w:b/>
          <w:sz w:val="28"/>
        </w:rPr>
        <w:t>Where are work group materials posted?</w:t>
      </w:r>
    </w:p>
    <w:p w14:paraId="63ED3D13" w14:textId="77777777" w:rsidR="00EC711B" w:rsidRPr="00A9642A" w:rsidRDefault="00EC711B">
      <w:pPr>
        <w:rPr>
          <w:rFonts w:ascii="Arial" w:hAnsi="Arial"/>
          <w:b/>
          <w:sz w:val="28"/>
        </w:rPr>
      </w:pPr>
    </w:p>
    <w:p w14:paraId="1F4CF3DF" w14:textId="77777777" w:rsidR="00A9642A" w:rsidRPr="00A9642A" w:rsidRDefault="008839C1">
      <w:pPr>
        <w:rPr>
          <w:rFonts w:ascii="Arial" w:hAnsi="Arial"/>
          <w:b/>
          <w:sz w:val="28"/>
        </w:rPr>
      </w:pPr>
      <w:r w:rsidRPr="00A9642A">
        <w:rPr>
          <w:rFonts w:ascii="Arial" w:hAnsi="Arial"/>
          <w:sz w:val="28"/>
        </w:rPr>
        <w:t>All work group materials are posted to the dedicated web pages linked above.</w:t>
      </w:r>
    </w:p>
    <w:p w14:paraId="6634700D" w14:textId="77777777" w:rsidR="00A9642A" w:rsidRDefault="00A9642A">
      <w:pPr>
        <w:rPr>
          <w:rFonts w:ascii="Arial" w:hAnsi="Arial"/>
          <w:b/>
          <w:sz w:val="28"/>
        </w:rPr>
      </w:pPr>
    </w:p>
    <w:p w14:paraId="04BB8BDA" w14:textId="77777777" w:rsidR="008839C1" w:rsidRPr="00A9642A" w:rsidRDefault="008839C1">
      <w:pPr>
        <w:rPr>
          <w:rFonts w:ascii="Arial" w:hAnsi="Arial"/>
          <w:b/>
          <w:sz w:val="28"/>
        </w:rPr>
      </w:pPr>
      <w:r w:rsidRPr="00A9642A">
        <w:rPr>
          <w:rFonts w:ascii="Arial" w:hAnsi="Arial"/>
          <w:b/>
          <w:sz w:val="28"/>
        </w:rPr>
        <w:t>How do I get a call-in number for the meetings?</w:t>
      </w:r>
    </w:p>
    <w:p w14:paraId="29F0D79B" w14:textId="77777777" w:rsidR="008839C1" w:rsidRPr="00A9642A" w:rsidRDefault="008839C1">
      <w:pPr>
        <w:rPr>
          <w:rFonts w:ascii="Arial" w:hAnsi="Arial"/>
          <w:b/>
          <w:sz w:val="28"/>
        </w:rPr>
      </w:pPr>
    </w:p>
    <w:p w14:paraId="178C0BA2" w14:textId="77777777" w:rsidR="00A9642A" w:rsidRPr="00A9642A" w:rsidRDefault="00A9642A">
      <w:pPr>
        <w:rPr>
          <w:rFonts w:ascii="Arial" w:hAnsi="Arial"/>
          <w:sz w:val="28"/>
        </w:rPr>
      </w:pPr>
      <w:r w:rsidRPr="00A9642A">
        <w:rPr>
          <w:rFonts w:ascii="Arial" w:hAnsi="Arial"/>
          <w:sz w:val="28"/>
        </w:rPr>
        <w:t xml:space="preserve">We will be using the Maestro Conferencing system to conduct our meetings via phone. This system allows us to call on individuals by name and track attendance. You don’t have to be online to call, however, you will need a NEW dial-in and pin number for EACH meeting. You get these numbers through the links provided on the work group web pages. Again, if you need help registering, please email us at </w:t>
      </w:r>
      <w:hyperlink r:id="rId27" w:history="1">
        <w:r w:rsidRPr="00A9642A">
          <w:rPr>
            <w:rStyle w:val="Hyperlink"/>
            <w:rFonts w:ascii="Arial" w:hAnsi="Arial"/>
            <w:sz w:val="28"/>
          </w:rPr>
          <w:t>workgroups@calduals.org</w:t>
        </w:r>
      </w:hyperlink>
      <w:r w:rsidRPr="00A9642A">
        <w:rPr>
          <w:rFonts w:ascii="Arial" w:hAnsi="Arial"/>
          <w:sz w:val="28"/>
        </w:rPr>
        <w:t xml:space="preserve"> or call us </w:t>
      </w:r>
      <w:r w:rsidRPr="0046205A">
        <w:rPr>
          <w:rFonts w:ascii="Arial" w:hAnsi="Arial"/>
          <w:sz w:val="28"/>
        </w:rPr>
        <w:t>916-287-3338.</w:t>
      </w:r>
    </w:p>
    <w:p w14:paraId="72A713C6" w14:textId="77777777" w:rsidR="00A9642A" w:rsidRPr="00A9642A" w:rsidRDefault="00A9642A">
      <w:pPr>
        <w:rPr>
          <w:rFonts w:ascii="Arial" w:hAnsi="Arial"/>
          <w:sz w:val="28"/>
        </w:rPr>
      </w:pPr>
    </w:p>
    <w:p w14:paraId="0EAE8F8A" w14:textId="77777777" w:rsidR="00A9642A" w:rsidRDefault="00A9642A">
      <w:pPr>
        <w:rPr>
          <w:rFonts w:ascii="Arial" w:hAnsi="Arial"/>
          <w:b/>
          <w:sz w:val="28"/>
        </w:rPr>
      </w:pPr>
      <w:r w:rsidRPr="00A9642A">
        <w:rPr>
          <w:rFonts w:ascii="Arial" w:hAnsi="Arial"/>
          <w:b/>
          <w:sz w:val="28"/>
        </w:rPr>
        <w:t>Can I get a toll-free number?</w:t>
      </w:r>
    </w:p>
    <w:p w14:paraId="59C5574E" w14:textId="77777777" w:rsidR="00A9642A" w:rsidRPr="00A9642A" w:rsidRDefault="00A9642A">
      <w:pPr>
        <w:rPr>
          <w:rFonts w:ascii="Arial" w:hAnsi="Arial"/>
          <w:b/>
          <w:sz w:val="28"/>
        </w:rPr>
      </w:pPr>
    </w:p>
    <w:p w14:paraId="02B331B1" w14:textId="77777777" w:rsidR="00A9642A" w:rsidRPr="00A9642A" w:rsidRDefault="00A9642A">
      <w:pPr>
        <w:rPr>
          <w:rFonts w:ascii="Arial" w:hAnsi="Arial"/>
          <w:sz w:val="28"/>
        </w:rPr>
      </w:pPr>
      <w:r w:rsidRPr="00A9642A">
        <w:rPr>
          <w:rFonts w:ascii="Arial" w:hAnsi="Arial"/>
          <w:sz w:val="28"/>
        </w:rPr>
        <w:t>We will provide toll-free numbers to people who request them. If you receive a toll-free number for one meeting, you may use it for all subsequent meetings. However, you will still need a unique pin number for each meeting.</w:t>
      </w:r>
    </w:p>
    <w:p w14:paraId="2F860B6C" w14:textId="77777777" w:rsidR="00A9642A" w:rsidRPr="00A9642A" w:rsidRDefault="00A9642A">
      <w:pPr>
        <w:rPr>
          <w:rFonts w:ascii="Arial" w:hAnsi="Arial"/>
          <w:sz w:val="28"/>
        </w:rPr>
      </w:pPr>
    </w:p>
    <w:p w14:paraId="447109F3" w14:textId="77777777" w:rsidR="00A9642A" w:rsidRDefault="00A9642A">
      <w:pPr>
        <w:rPr>
          <w:rFonts w:ascii="Arial" w:hAnsi="Arial"/>
          <w:b/>
          <w:sz w:val="28"/>
        </w:rPr>
      </w:pPr>
      <w:r w:rsidRPr="00A9642A">
        <w:rPr>
          <w:rFonts w:ascii="Arial" w:hAnsi="Arial"/>
          <w:b/>
          <w:sz w:val="28"/>
        </w:rPr>
        <w:t>Can I share my pin number with other my colleagues?</w:t>
      </w:r>
    </w:p>
    <w:p w14:paraId="3F978658" w14:textId="77777777" w:rsidR="00A9642A" w:rsidRPr="00A9642A" w:rsidRDefault="00A9642A">
      <w:pPr>
        <w:rPr>
          <w:rFonts w:ascii="Arial" w:hAnsi="Arial"/>
          <w:b/>
          <w:sz w:val="28"/>
        </w:rPr>
      </w:pPr>
    </w:p>
    <w:p w14:paraId="3309BA5B" w14:textId="77777777" w:rsidR="008839C1" w:rsidRPr="00A9642A" w:rsidRDefault="00A9642A">
      <w:pPr>
        <w:rPr>
          <w:rFonts w:ascii="Arial" w:hAnsi="Arial"/>
          <w:sz w:val="28"/>
        </w:rPr>
      </w:pPr>
      <w:r w:rsidRPr="00A9642A">
        <w:rPr>
          <w:rFonts w:ascii="Arial" w:hAnsi="Arial"/>
          <w:sz w:val="28"/>
        </w:rPr>
        <w:t xml:space="preserve">If </w:t>
      </w:r>
      <w:r w:rsidRPr="00ED4CE1">
        <w:rPr>
          <w:rFonts w:ascii="Arial" w:hAnsi="Arial"/>
          <w:i/>
          <w:sz w:val="28"/>
        </w:rPr>
        <w:t>Jane Doe</w:t>
      </w:r>
      <w:r w:rsidRPr="00A9642A">
        <w:rPr>
          <w:rFonts w:ascii="Arial" w:hAnsi="Arial"/>
          <w:sz w:val="28"/>
        </w:rPr>
        <w:t xml:space="preserve"> shares her pin number with others, it will appear to the meeting organizers that several Jane Does have called into the meeting. It will work, but it may be confusing to call on you for a question or comment. Also, it makes it difficult to get an accurate attendance count.</w:t>
      </w:r>
    </w:p>
    <w:p w14:paraId="173F0D7A" w14:textId="77777777" w:rsidR="008839C1" w:rsidRPr="00A9642A" w:rsidRDefault="008839C1">
      <w:pPr>
        <w:rPr>
          <w:rFonts w:ascii="Arial" w:hAnsi="Arial"/>
          <w:b/>
          <w:sz w:val="28"/>
        </w:rPr>
      </w:pPr>
    </w:p>
    <w:p w14:paraId="68F4C1AE" w14:textId="77777777" w:rsidR="0046205A" w:rsidRDefault="0046205A">
      <w:pPr>
        <w:rPr>
          <w:rFonts w:ascii="Arial" w:hAnsi="Arial"/>
          <w:b/>
          <w:sz w:val="28"/>
        </w:rPr>
      </w:pPr>
    </w:p>
    <w:p w14:paraId="10B7318A" w14:textId="77777777" w:rsidR="0046205A" w:rsidRDefault="0046205A">
      <w:pPr>
        <w:rPr>
          <w:rFonts w:ascii="Arial" w:hAnsi="Arial"/>
          <w:b/>
          <w:sz w:val="28"/>
        </w:rPr>
      </w:pPr>
    </w:p>
    <w:p w14:paraId="5EF4423D" w14:textId="77777777" w:rsidR="008839C1" w:rsidRPr="00A9642A" w:rsidRDefault="00A9642A">
      <w:pPr>
        <w:rPr>
          <w:rFonts w:ascii="Arial" w:hAnsi="Arial"/>
          <w:b/>
          <w:sz w:val="28"/>
        </w:rPr>
      </w:pPr>
      <w:r w:rsidRPr="00A9642A">
        <w:rPr>
          <w:rFonts w:ascii="Arial" w:hAnsi="Arial"/>
          <w:b/>
          <w:sz w:val="28"/>
        </w:rPr>
        <w:lastRenderedPageBreak/>
        <w:t>How do I participate in the meeting via phone?</w:t>
      </w:r>
    </w:p>
    <w:p w14:paraId="5B9E0675" w14:textId="77777777" w:rsidR="008839C1" w:rsidRPr="00A9642A" w:rsidRDefault="008839C1">
      <w:pPr>
        <w:rPr>
          <w:rFonts w:ascii="Arial" w:hAnsi="Arial"/>
          <w:b/>
          <w:sz w:val="28"/>
        </w:rPr>
      </w:pPr>
    </w:p>
    <w:p w14:paraId="586AB0B6" w14:textId="77777777" w:rsidR="00A9642A" w:rsidRDefault="00A9642A">
      <w:pPr>
        <w:rPr>
          <w:rFonts w:ascii="Arial" w:hAnsi="Arial"/>
          <w:sz w:val="28"/>
        </w:rPr>
      </w:pPr>
      <w:r w:rsidRPr="00A9642A">
        <w:rPr>
          <w:rFonts w:ascii="Arial" w:hAnsi="Arial"/>
          <w:sz w:val="28"/>
        </w:rPr>
        <w:t>Participating via phone is easy.</w:t>
      </w:r>
      <w:r>
        <w:rPr>
          <w:rFonts w:ascii="Arial" w:hAnsi="Arial"/>
          <w:sz w:val="28"/>
        </w:rPr>
        <w:t xml:space="preserve"> At certain points throughout the meeting the facilitator will ask for participant comments or questions. You can virtually “raise your hand” by </w:t>
      </w:r>
      <w:r w:rsidR="004D17D4">
        <w:rPr>
          <w:rFonts w:ascii="Arial" w:hAnsi="Arial"/>
          <w:sz w:val="28"/>
        </w:rPr>
        <w:t>pressing</w:t>
      </w:r>
      <w:r>
        <w:rPr>
          <w:rFonts w:ascii="Arial" w:hAnsi="Arial"/>
          <w:sz w:val="28"/>
        </w:rPr>
        <w:t xml:space="preserve"> “1” on </w:t>
      </w:r>
      <w:r w:rsidR="004D17D4">
        <w:rPr>
          <w:rFonts w:ascii="Arial" w:hAnsi="Arial"/>
          <w:sz w:val="28"/>
        </w:rPr>
        <w:t>your phone. Then</w:t>
      </w:r>
      <w:r>
        <w:rPr>
          <w:rFonts w:ascii="Arial" w:hAnsi="Arial"/>
          <w:sz w:val="28"/>
        </w:rPr>
        <w:t xml:space="preserve"> the meeting organizer will call </w:t>
      </w:r>
      <w:r w:rsidR="004D17D4">
        <w:rPr>
          <w:rFonts w:ascii="Arial" w:hAnsi="Arial"/>
          <w:sz w:val="28"/>
        </w:rPr>
        <w:t>on</w:t>
      </w:r>
      <w:r>
        <w:rPr>
          <w:rFonts w:ascii="Arial" w:hAnsi="Arial"/>
          <w:sz w:val="28"/>
        </w:rPr>
        <w:t xml:space="preserve"> you.</w:t>
      </w:r>
    </w:p>
    <w:p w14:paraId="100A19C6" w14:textId="77777777" w:rsidR="00A9642A" w:rsidRDefault="00A9642A">
      <w:pPr>
        <w:rPr>
          <w:rFonts w:ascii="Arial" w:hAnsi="Arial"/>
          <w:sz w:val="28"/>
        </w:rPr>
      </w:pPr>
    </w:p>
    <w:p w14:paraId="6E8B8ABB" w14:textId="77777777" w:rsidR="00A9642A" w:rsidRPr="00A9642A" w:rsidRDefault="00A9642A">
      <w:pPr>
        <w:rPr>
          <w:rFonts w:ascii="Arial" w:hAnsi="Arial"/>
          <w:sz w:val="28"/>
        </w:rPr>
      </w:pPr>
      <w:r>
        <w:rPr>
          <w:rFonts w:ascii="Arial" w:hAnsi="Arial"/>
          <w:sz w:val="28"/>
        </w:rPr>
        <w:t xml:space="preserve">You may also participate by using the online dashboard. This is a link provided to you by Maestro in the email with your dial-in and pin number. You may </w:t>
      </w:r>
      <w:r w:rsidR="00ED4CE1">
        <w:rPr>
          <w:rFonts w:ascii="Arial" w:hAnsi="Arial"/>
          <w:sz w:val="28"/>
        </w:rPr>
        <w:t xml:space="preserve">submit questions to the meeting host through this online dashboard </w:t>
      </w:r>
      <w:r w:rsidR="004D17D4">
        <w:rPr>
          <w:rFonts w:ascii="Arial" w:hAnsi="Arial"/>
          <w:sz w:val="28"/>
        </w:rPr>
        <w:t>in</w:t>
      </w:r>
      <w:r w:rsidR="00ED4CE1">
        <w:rPr>
          <w:rFonts w:ascii="Arial" w:hAnsi="Arial"/>
          <w:sz w:val="28"/>
        </w:rPr>
        <w:t xml:space="preserve"> real time. The meeting host may also post information to the dashboard for your benefit during the meeting. </w:t>
      </w:r>
      <w:r>
        <w:rPr>
          <w:rFonts w:ascii="Arial" w:hAnsi="Arial"/>
          <w:sz w:val="28"/>
        </w:rPr>
        <w:t xml:space="preserve"> </w:t>
      </w:r>
    </w:p>
    <w:p w14:paraId="7A5624E9" w14:textId="77777777" w:rsidR="008839C1" w:rsidRPr="00A9642A" w:rsidRDefault="008839C1">
      <w:pPr>
        <w:rPr>
          <w:rFonts w:ascii="Arial" w:hAnsi="Arial"/>
          <w:b/>
          <w:sz w:val="28"/>
        </w:rPr>
      </w:pPr>
    </w:p>
    <w:p w14:paraId="55D2FDF2" w14:textId="77777777" w:rsidR="00EC711B" w:rsidRPr="00A9642A" w:rsidRDefault="00EC711B">
      <w:pPr>
        <w:rPr>
          <w:rFonts w:ascii="Arial" w:hAnsi="Arial"/>
          <w:b/>
          <w:sz w:val="28"/>
        </w:rPr>
      </w:pPr>
      <w:r w:rsidRPr="00A9642A">
        <w:rPr>
          <w:rFonts w:ascii="Arial" w:hAnsi="Arial"/>
          <w:b/>
          <w:sz w:val="28"/>
        </w:rPr>
        <w:t>I have hearing loss. How can I participate?</w:t>
      </w:r>
    </w:p>
    <w:p w14:paraId="1A651E22" w14:textId="77777777" w:rsidR="00EC711B" w:rsidRPr="00A9642A" w:rsidRDefault="00EC711B">
      <w:pPr>
        <w:rPr>
          <w:rFonts w:ascii="Arial" w:hAnsi="Arial"/>
          <w:sz w:val="28"/>
        </w:rPr>
      </w:pPr>
    </w:p>
    <w:p w14:paraId="3441C370" w14:textId="77777777" w:rsidR="00EC711B" w:rsidRPr="00A9642A" w:rsidRDefault="00EC711B">
      <w:pPr>
        <w:rPr>
          <w:rFonts w:ascii="Arial" w:hAnsi="Arial"/>
          <w:sz w:val="28"/>
        </w:rPr>
      </w:pPr>
      <w:r w:rsidRPr="00A9642A">
        <w:rPr>
          <w:rFonts w:ascii="Arial" w:hAnsi="Arial"/>
          <w:sz w:val="28"/>
        </w:rPr>
        <w:t>We will rely on two communication technologies to ensure our meetings are accessible to people with hearing impairments.</w:t>
      </w:r>
    </w:p>
    <w:p w14:paraId="59F3654B" w14:textId="77777777" w:rsidR="00EC711B" w:rsidRPr="00A9642A" w:rsidRDefault="00EC711B">
      <w:pPr>
        <w:rPr>
          <w:rFonts w:ascii="Arial" w:hAnsi="Arial"/>
          <w:sz w:val="28"/>
        </w:rPr>
      </w:pPr>
    </w:p>
    <w:p w14:paraId="6981E4A1" w14:textId="77777777" w:rsidR="00EC711B" w:rsidRPr="0046205A" w:rsidRDefault="00EC711B" w:rsidP="0046205A">
      <w:pPr>
        <w:pStyle w:val="ListParagraph"/>
        <w:numPr>
          <w:ilvl w:val="0"/>
          <w:numId w:val="1"/>
        </w:numPr>
        <w:rPr>
          <w:rFonts w:ascii="Arial" w:hAnsi="Arial"/>
          <w:sz w:val="28"/>
        </w:rPr>
      </w:pPr>
      <w:r w:rsidRPr="00A9642A">
        <w:rPr>
          <w:rFonts w:ascii="Arial" w:hAnsi="Arial"/>
          <w:sz w:val="28"/>
        </w:rPr>
        <w:t xml:space="preserve">Sign up for a free account through </w:t>
      </w:r>
      <w:hyperlink r:id="rId28" w:history="1">
        <w:r w:rsidR="00ED4CE1" w:rsidRPr="004E53FE">
          <w:rPr>
            <w:rStyle w:val="Hyperlink"/>
            <w:rFonts w:ascii="Arial" w:hAnsi="Arial"/>
            <w:sz w:val="28"/>
          </w:rPr>
          <w:t>www.ClearCaptions.com</w:t>
        </w:r>
      </w:hyperlink>
      <w:r w:rsidR="00ED4CE1">
        <w:rPr>
          <w:rFonts w:ascii="Arial" w:hAnsi="Arial"/>
          <w:sz w:val="28"/>
        </w:rPr>
        <w:t xml:space="preserve"> </w:t>
      </w:r>
      <w:r w:rsidRPr="00A9642A">
        <w:rPr>
          <w:rFonts w:ascii="Arial" w:hAnsi="Arial"/>
          <w:sz w:val="28"/>
        </w:rPr>
        <w:t xml:space="preserve">and make your call. This easy-to-use service will transcribe the meeting for you on your computer, </w:t>
      </w:r>
      <w:proofErr w:type="spellStart"/>
      <w:r w:rsidRPr="00A9642A">
        <w:rPr>
          <w:rFonts w:ascii="Arial" w:hAnsi="Arial"/>
          <w:sz w:val="28"/>
        </w:rPr>
        <w:t>Ipad</w:t>
      </w:r>
      <w:proofErr w:type="spellEnd"/>
      <w:r w:rsidRPr="00A9642A">
        <w:rPr>
          <w:rFonts w:ascii="Arial" w:hAnsi="Arial"/>
          <w:sz w:val="28"/>
        </w:rPr>
        <w:t xml:space="preserve"> or </w:t>
      </w:r>
      <w:proofErr w:type="spellStart"/>
      <w:r w:rsidRPr="00A9642A">
        <w:rPr>
          <w:rFonts w:ascii="Arial" w:hAnsi="Arial"/>
          <w:sz w:val="28"/>
        </w:rPr>
        <w:t>Iphone</w:t>
      </w:r>
      <w:proofErr w:type="spellEnd"/>
      <w:r w:rsidRPr="00A9642A">
        <w:rPr>
          <w:rFonts w:ascii="Arial" w:hAnsi="Arial"/>
          <w:sz w:val="28"/>
        </w:rPr>
        <w:t>.</w:t>
      </w:r>
      <w:r w:rsidR="00ED4CE1">
        <w:rPr>
          <w:rFonts w:ascii="Arial" w:hAnsi="Arial"/>
          <w:sz w:val="28"/>
        </w:rPr>
        <w:t xml:space="preserve"> Please access the site for more specific instructions.</w:t>
      </w:r>
    </w:p>
    <w:p w14:paraId="372CF464" w14:textId="77777777" w:rsidR="00EC711B" w:rsidRPr="00A9642A" w:rsidRDefault="00EC711B">
      <w:pPr>
        <w:rPr>
          <w:rFonts w:ascii="Arial" w:hAnsi="Arial"/>
          <w:sz w:val="28"/>
        </w:rPr>
      </w:pPr>
    </w:p>
    <w:p w14:paraId="52A87C7D" w14:textId="77777777" w:rsidR="0046205A" w:rsidRDefault="00EC711B" w:rsidP="0046205A">
      <w:pPr>
        <w:pStyle w:val="ListParagraph"/>
        <w:numPr>
          <w:ilvl w:val="0"/>
          <w:numId w:val="1"/>
        </w:numPr>
        <w:rPr>
          <w:rFonts w:ascii="Arial" w:hAnsi="Arial"/>
          <w:sz w:val="28"/>
        </w:rPr>
      </w:pPr>
      <w:r w:rsidRPr="00A9642A">
        <w:rPr>
          <w:rFonts w:ascii="Arial" w:hAnsi="Arial"/>
          <w:sz w:val="28"/>
        </w:rPr>
        <w:t>If you want to ask a question, type it into the “participant dashboard” for the meeting that looks like the image below.</w:t>
      </w:r>
    </w:p>
    <w:p w14:paraId="24BCB149" w14:textId="77777777" w:rsidR="0046205A" w:rsidRPr="0046205A" w:rsidRDefault="0046205A" w:rsidP="0046205A">
      <w:pPr>
        <w:rPr>
          <w:rFonts w:ascii="Arial" w:hAnsi="Arial"/>
          <w:sz w:val="28"/>
        </w:rPr>
      </w:pPr>
    </w:p>
    <w:p w14:paraId="75EA0A3E" w14:textId="77777777" w:rsidR="00EC711B" w:rsidRPr="0046205A" w:rsidRDefault="00EC711B" w:rsidP="0046205A">
      <w:pPr>
        <w:pStyle w:val="ListParagraph"/>
        <w:rPr>
          <w:rFonts w:ascii="Arial" w:hAnsi="Arial"/>
          <w:sz w:val="28"/>
        </w:rPr>
      </w:pPr>
    </w:p>
    <w:p w14:paraId="2E97ECBA" w14:textId="77777777" w:rsidR="00046246" w:rsidRPr="00A9642A" w:rsidRDefault="00EC711B" w:rsidP="00EC711B">
      <w:pPr>
        <w:rPr>
          <w:rFonts w:ascii="Arial" w:hAnsi="Arial"/>
          <w:sz w:val="28"/>
        </w:rPr>
      </w:pPr>
      <w:r w:rsidRPr="00A9642A">
        <w:rPr>
          <w:rFonts w:ascii="Arial" w:hAnsi="Arial"/>
          <w:noProof/>
          <w:sz w:val="28"/>
        </w:rPr>
        <w:drawing>
          <wp:inline distT="0" distB="0" distL="0" distR="0" wp14:anchorId="15616D52" wp14:editId="5FFD558C">
            <wp:extent cx="5232400" cy="2842019"/>
            <wp:effectExtent l="2540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9"/>
                    <a:srcRect/>
                    <a:stretch>
                      <a:fillRect/>
                    </a:stretch>
                  </pic:blipFill>
                  <pic:spPr bwMode="auto">
                    <a:xfrm>
                      <a:off x="0" y="0"/>
                      <a:ext cx="5232400" cy="2842019"/>
                    </a:xfrm>
                    <a:prstGeom prst="rect">
                      <a:avLst/>
                    </a:prstGeom>
                    <a:noFill/>
                    <a:ln w="9525">
                      <a:noFill/>
                      <a:miter lim="800000"/>
                      <a:headEnd/>
                      <a:tailEnd/>
                    </a:ln>
                  </pic:spPr>
                </pic:pic>
              </a:graphicData>
            </a:graphic>
          </wp:inline>
        </w:drawing>
      </w:r>
    </w:p>
    <w:sectPr w:rsidR="00046246" w:rsidRPr="00A9642A" w:rsidSect="0046205A">
      <w:footerReference w:type="even" r:id="rId30"/>
      <w:footerReference w:type="default" r:id="rId31"/>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ED1B7" w14:textId="77777777" w:rsidR="009A35B7" w:rsidRDefault="009A35B7">
      <w:r>
        <w:separator/>
      </w:r>
    </w:p>
  </w:endnote>
  <w:endnote w:type="continuationSeparator" w:id="0">
    <w:p w14:paraId="16844442" w14:textId="77777777" w:rsidR="009A35B7" w:rsidRDefault="009A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D913D" w14:textId="77777777" w:rsidR="00056AAA" w:rsidRDefault="00056AAA" w:rsidP="004D17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79B844" w14:textId="77777777" w:rsidR="00056AAA" w:rsidRDefault="00056AAA" w:rsidP="00ED4C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A0686" w14:textId="77777777" w:rsidR="00056AAA" w:rsidRDefault="00056AAA" w:rsidP="004D17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2A6">
      <w:rPr>
        <w:rStyle w:val="PageNumber"/>
        <w:noProof/>
      </w:rPr>
      <w:t>3</w:t>
    </w:r>
    <w:r>
      <w:rPr>
        <w:rStyle w:val="PageNumber"/>
      </w:rPr>
      <w:fldChar w:fldCharType="end"/>
    </w:r>
  </w:p>
  <w:p w14:paraId="3CE9067E" w14:textId="77777777" w:rsidR="00056AAA" w:rsidRDefault="00056AAA" w:rsidP="00ED4C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AB771" w14:textId="77777777" w:rsidR="009A35B7" w:rsidRDefault="009A35B7">
      <w:r>
        <w:separator/>
      </w:r>
    </w:p>
  </w:footnote>
  <w:footnote w:type="continuationSeparator" w:id="0">
    <w:p w14:paraId="393A2F5D" w14:textId="77777777" w:rsidR="009A35B7" w:rsidRDefault="009A3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03518"/>
    <w:multiLevelType w:val="hybridMultilevel"/>
    <w:tmpl w:val="4802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148BE"/>
    <w:multiLevelType w:val="hybridMultilevel"/>
    <w:tmpl w:val="AC28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74D36"/>
    <w:multiLevelType w:val="hybridMultilevel"/>
    <w:tmpl w:val="81E83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1B"/>
    <w:rsid w:val="00046246"/>
    <w:rsid w:val="00056AAA"/>
    <w:rsid w:val="00202F2D"/>
    <w:rsid w:val="00364649"/>
    <w:rsid w:val="0046205A"/>
    <w:rsid w:val="004B283A"/>
    <w:rsid w:val="004D17D4"/>
    <w:rsid w:val="007C7D00"/>
    <w:rsid w:val="008762A6"/>
    <w:rsid w:val="008839C1"/>
    <w:rsid w:val="00984197"/>
    <w:rsid w:val="009A35B7"/>
    <w:rsid w:val="00A9642A"/>
    <w:rsid w:val="00BA377C"/>
    <w:rsid w:val="00D41971"/>
    <w:rsid w:val="00EC711B"/>
    <w:rsid w:val="00ED4C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C3F2"/>
  <w15:docId w15:val="{7F7079D5-66D3-404B-8FD9-C06E995E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7126"/>
    <w:rPr>
      <w:rFonts w:ascii="Lucida Grande" w:hAnsi="Lucida Grande"/>
      <w:sz w:val="18"/>
      <w:szCs w:val="18"/>
    </w:rPr>
  </w:style>
  <w:style w:type="character" w:customStyle="1" w:styleId="BalloonTextChar">
    <w:name w:val="Balloon Text Char"/>
    <w:basedOn w:val="DefaultParagraphFont"/>
    <w:uiPriority w:val="99"/>
    <w:semiHidden/>
    <w:rsid w:val="00FF712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F7126"/>
    <w:rPr>
      <w:rFonts w:ascii="Lucida Grande" w:hAnsi="Lucida Grande"/>
      <w:sz w:val="18"/>
      <w:szCs w:val="18"/>
    </w:rPr>
  </w:style>
  <w:style w:type="paragraph" w:styleId="ListParagraph">
    <w:name w:val="List Paragraph"/>
    <w:basedOn w:val="Normal"/>
    <w:uiPriority w:val="34"/>
    <w:qFormat/>
    <w:rsid w:val="00EC711B"/>
    <w:pPr>
      <w:ind w:left="720"/>
      <w:contextualSpacing/>
    </w:pPr>
  </w:style>
  <w:style w:type="character" w:styleId="Hyperlink">
    <w:name w:val="Hyperlink"/>
    <w:basedOn w:val="DefaultParagraphFont"/>
    <w:uiPriority w:val="99"/>
    <w:rsid w:val="008839C1"/>
    <w:rPr>
      <w:color w:val="0000FF"/>
      <w:u w:val="single"/>
    </w:rPr>
  </w:style>
  <w:style w:type="paragraph" w:styleId="Footer">
    <w:name w:val="footer"/>
    <w:basedOn w:val="Normal"/>
    <w:link w:val="FooterChar"/>
    <w:rsid w:val="00ED4CE1"/>
    <w:pPr>
      <w:tabs>
        <w:tab w:val="center" w:pos="4320"/>
        <w:tab w:val="right" w:pos="8640"/>
      </w:tabs>
    </w:pPr>
  </w:style>
  <w:style w:type="character" w:customStyle="1" w:styleId="FooterChar">
    <w:name w:val="Footer Char"/>
    <w:basedOn w:val="DefaultParagraphFont"/>
    <w:link w:val="Footer"/>
    <w:rsid w:val="00ED4CE1"/>
  </w:style>
  <w:style w:type="character" w:styleId="PageNumber">
    <w:name w:val="page number"/>
    <w:basedOn w:val="DefaultParagraphFont"/>
    <w:rsid w:val="00ED4CE1"/>
  </w:style>
  <w:style w:type="character" w:styleId="FollowedHyperlink">
    <w:name w:val="FollowedHyperlink"/>
    <w:basedOn w:val="DefaultParagraphFont"/>
    <w:rsid w:val="00202F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106668">
      <w:bodyDiv w:val="1"/>
      <w:marLeft w:val="0"/>
      <w:marRight w:val="0"/>
      <w:marTop w:val="0"/>
      <w:marBottom w:val="0"/>
      <w:divBdr>
        <w:top w:val="none" w:sz="0" w:space="0" w:color="auto"/>
        <w:left w:val="none" w:sz="0" w:space="0" w:color="auto"/>
        <w:bottom w:val="none" w:sz="0" w:space="0" w:color="auto"/>
        <w:right w:val="none" w:sz="0" w:space="0" w:color="auto"/>
      </w:divBdr>
      <w:divsChild>
        <w:div w:id="1434017195">
          <w:marLeft w:val="0"/>
          <w:marRight w:val="0"/>
          <w:marTop w:val="0"/>
          <w:marBottom w:val="0"/>
          <w:divBdr>
            <w:top w:val="none" w:sz="0" w:space="0" w:color="auto"/>
            <w:left w:val="none" w:sz="0" w:space="0" w:color="auto"/>
            <w:bottom w:val="none" w:sz="0" w:space="0" w:color="auto"/>
            <w:right w:val="none" w:sz="0" w:space="0" w:color="auto"/>
          </w:divBdr>
        </w:div>
        <w:div w:id="64300388">
          <w:marLeft w:val="0"/>
          <w:marRight w:val="0"/>
          <w:marTop w:val="0"/>
          <w:marBottom w:val="0"/>
          <w:divBdr>
            <w:top w:val="none" w:sz="0" w:space="0" w:color="auto"/>
            <w:left w:val="none" w:sz="0" w:space="0" w:color="auto"/>
            <w:bottom w:val="none" w:sz="0" w:space="0" w:color="auto"/>
            <w:right w:val="none" w:sz="0" w:space="0" w:color="auto"/>
          </w:divBdr>
        </w:div>
        <w:div w:id="2073234031">
          <w:marLeft w:val="0"/>
          <w:marRight w:val="0"/>
          <w:marTop w:val="0"/>
          <w:marBottom w:val="0"/>
          <w:divBdr>
            <w:top w:val="none" w:sz="0" w:space="0" w:color="auto"/>
            <w:left w:val="none" w:sz="0" w:space="0" w:color="auto"/>
            <w:bottom w:val="none" w:sz="0" w:space="0" w:color="auto"/>
            <w:right w:val="none" w:sz="0" w:space="0" w:color="auto"/>
          </w:divBdr>
        </w:div>
        <w:div w:id="1511217923">
          <w:marLeft w:val="0"/>
          <w:marRight w:val="0"/>
          <w:marTop w:val="0"/>
          <w:marBottom w:val="0"/>
          <w:divBdr>
            <w:top w:val="none" w:sz="0" w:space="0" w:color="auto"/>
            <w:left w:val="none" w:sz="0" w:space="0" w:color="auto"/>
            <w:bottom w:val="none" w:sz="0" w:space="0" w:color="auto"/>
            <w:right w:val="none" w:sz="0" w:space="0" w:color="auto"/>
          </w:divBdr>
        </w:div>
        <w:div w:id="425422461">
          <w:marLeft w:val="0"/>
          <w:marRight w:val="0"/>
          <w:marTop w:val="0"/>
          <w:marBottom w:val="0"/>
          <w:divBdr>
            <w:top w:val="none" w:sz="0" w:space="0" w:color="auto"/>
            <w:left w:val="none" w:sz="0" w:space="0" w:color="auto"/>
            <w:bottom w:val="none" w:sz="0" w:space="0" w:color="auto"/>
            <w:right w:val="none" w:sz="0" w:space="0" w:color="auto"/>
          </w:divBdr>
        </w:div>
        <w:div w:id="1360350093">
          <w:marLeft w:val="0"/>
          <w:marRight w:val="0"/>
          <w:marTop w:val="0"/>
          <w:marBottom w:val="0"/>
          <w:divBdr>
            <w:top w:val="none" w:sz="0" w:space="0" w:color="auto"/>
            <w:left w:val="none" w:sz="0" w:space="0" w:color="auto"/>
            <w:bottom w:val="none" w:sz="0" w:space="0" w:color="auto"/>
            <w:right w:val="none" w:sz="0" w:space="0" w:color="auto"/>
          </w:divBdr>
        </w:div>
        <w:div w:id="1888811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hcs.ca.gov/provgovpart/Pages/BeneficairyNotifications.aspx" TargetMode="External"/><Relationship Id="rId18" Type="http://schemas.openxmlformats.org/officeDocument/2006/relationships/hyperlink" Target="http://www.dhcs.ca.gov/Pages/IHSSCoordination.aspx" TargetMode="External"/><Relationship Id="rId26" Type="http://schemas.openxmlformats.org/officeDocument/2006/relationships/hyperlink" Target="http://bit.ly/CalDuals-Workgroups" TargetMode="External"/><Relationship Id="rId3" Type="http://schemas.openxmlformats.org/officeDocument/2006/relationships/customXml" Target="../customXml/item3.xml"/><Relationship Id="rId21" Type="http://schemas.openxmlformats.org/officeDocument/2006/relationships/hyperlink" Target="http://www.dhcs.ca.gov/Pages/Fiscal.aspx"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dhcs.ca.gov/provgovpart/Pages/BeneficairyNotifications.aspx" TargetMode="External"/><Relationship Id="rId17" Type="http://schemas.openxmlformats.org/officeDocument/2006/relationships/hyperlink" Target="http://www.dhcs.ca.gov/Pages/IHSSCoordination.aspx" TargetMode="External"/><Relationship Id="rId25" Type="http://schemas.openxmlformats.org/officeDocument/2006/relationships/hyperlink" Target="mailto:workgroups@caldual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hcs.ca.gov/Pages/BehavioralHealthIntegration.aspx" TargetMode="External"/><Relationship Id="rId20" Type="http://schemas.openxmlformats.org/officeDocument/2006/relationships/hyperlink" Target="http://www.dhcs.ca.gov/Pages/LTSSIntegration.asp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usa.gov/CalDuals-WorkgGroups" TargetMode="External"/><Relationship Id="rId24" Type="http://schemas.openxmlformats.org/officeDocument/2006/relationships/hyperlink" Target="http://www.dhcs.ca.gov/Pages/Quality.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hcs.ca.gov/Pages/BehavioralHealthIntegration.aspx" TargetMode="External"/><Relationship Id="rId23" Type="http://schemas.openxmlformats.org/officeDocument/2006/relationships/hyperlink" Target="http://www.dhcs.ca.gov/Pages/Quality.aspx" TargetMode="External"/><Relationship Id="rId28" Type="http://schemas.openxmlformats.org/officeDocument/2006/relationships/hyperlink" Target="http://www.ClearCaptions.com" TargetMode="External"/><Relationship Id="rId10" Type="http://schemas.openxmlformats.org/officeDocument/2006/relationships/endnotes" Target="endnotes.xml"/><Relationship Id="rId19" Type="http://schemas.openxmlformats.org/officeDocument/2006/relationships/hyperlink" Target="http://www.dhcs.ca.gov/Pages/LTSSIntegration.aspx" TargetMode="External"/><Relationship Id="rId31" Type="http://schemas.openxmlformats.org/officeDocument/2006/relationships/footer" Target="footer2.xml"/><Relationship Id="rId30"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hyperlink" Target="http://www.dhcs.ca.gov/Pages/ProviderOutreach.aspx" TargetMode="External"/><Relationship Id="rId22" Type="http://schemas.openxmlformats.org/officeDocument/2006/relationships/hyperlink" Target="http://www.dhcs.ca.gov/Pages/Fiscal.aspx" TargetMode="External"/><Relationship Id="rId27" Type="http://schemas.openxmlformats.org/officeDocument/2006/relationships/hyperlink" Target="mailto:workgroups@calduals.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Dual Eligible Integration Workgroup Communication Instructions</Abstract>
    <PublishingContactName xmlns="http://schemas.microsoft.com/sharepoint/v3">Rebecca Schupp</PublishingContactName>
    <TAGAge xmlns="69bc34b3-1921-46c7-8c7a-d18363374b4b" xsi:nil="true"/>
    <_dlc_DocId xmlns="69bc34b3-1921-46c7-8c7a-d18363374b4b">DHCSDOC-2129867196-3428</_dlc_DocId>
    <_dlc_DocIdUrl xmlns="69bc34b3-1921-46c7-8c7a-d18363374b4b">
      <Url>http://dhcs2016prod:88/provgovpart/_layouts/15/DocIdRedir.aspx?ID=DHCSDOC-2129867196-3428</Url>
      <Description>DHCSDOC-2129867196-3428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CF1B43-A57C-45B7-AF9B-03DEC34AE008}">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6255F88A-0D0F-4A35-8ADD-CD58D667BD89}">
  <ds:schemaRefs>
    <ds:schemaRef ds:uri="http://schemas.microsoft.com/sharepoint/v3/contenttype/forms"/>
  </ds:schemaRefs>
</ds:datastoreItem>
</file>

<file path=customXml/itemProps3.xml><?xml version="1.0" encoding="utf-8"?>
<ds:datastoreItem xmlns:ds="http://schemas.openxmlformats.org/officeDocument/2006/customXml" ds:itemID="{22266C11-7CC5-4642-A94A-AB80A8A96CE5}"/>
</file>

<file path=customXml/itemProps4.xml><?xml version="1.0" encoding="utf-8"?>
<ds:datastoreItem xmlns:ds="http://schemas.openxmlformats.org/officeDocument/2006/customXml" ds:itemID="{6E2F9B03-3151-4840-AC84-EDC1C5382EAB}">
  <ds:schemaRefs>
    <ds:schemaRef ds:uri="http://schemas.microsoft.com/sharepoint/events"/>
  </ds:schemaRefs>
</ds:datastoreItem>
</file>

<file path=customXml/itemProps5.xml><?xml version="1.0" encoding="utf-8"?>
<ds:datastoreItem xmlns:ds="http://schemas.openxmlformats.org/officeDocument/2006/customXml" ds:itemID="{7CA4063B-4BFE-4D4F-B26B-07874A45CB81}"/>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4345</Characters>
  <Application>Microsoft Office Word</Application>
  <DocSecurity>0</DocSecurity>
  <Lines>36</Lines>
  <Paragraphs>10</Paragraphs>
  <ScaleCrop>false</ScaleCrop>
  <Company>DHCS and CDPH</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Workgroup Communication Instructions</dc:title>
  <dc:creator>Sarah Arnquist</dc:creator>
  <cp:keywords>Dual Eligible Demonstration,Dual Eligible Stakeholder Workgroups,Stakeholder Workgroups,</cp:keywords>
  <cp:lastModifiedBy>Jamie Bracht</cp:lastModifiedBy>
  <cp:revision>3</cp:revision>
  <dcterms:created xsi:type="dcterms:W3CDTF">2012-05-07T23:23:00Z</dcterms:created>
  <dcterms:modified xsi:type="dcterms:W3CDTF">2020-10-28T23:35:00Z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347100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b4ce4cdf-4b8e-4790-9b2a-8f5c0c0c9746</vt:lpwstr>
  </property>
  <property fmtid="{D5CDD505-2E9C-101B-9397-08002B2CF9AE}" pid="10" name="Remediated">
    <vt:bool>false</vt:bool>
  </property>
  <property fmtid="{D5CDD505-2E9C-101B-9397-08002B2CF9AE}" pid="11" name="Organization">
    <vt:lpwstr>7</vt:lpwstr>
  </property>
  <property fmtid="{D5CDD505-2E9C-101B-9397-08002B2CF9AE}" pid="12" name="Division">
    <vt:lpwstr>22;#Integrated Systems of Care|6fd1b75e-be80-4bfc-8514-f354fda71f41</vt:lpwstr>
  </property>
</Properties>
</file>