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712E2D" w14:textId="77777777" w:rsidR="00627360" w:rsidRDefault="00627360"/>
    <w:p w14:paraId="700576A5" w14:textId="77777777" w:rsidR="00627360" w:rsidRDefault="00627360"/>
    <w:p w14:paraId="1CA5935A" w14:textId="77777777" w:rsidR="00627360" w:rsidRDefault="00627360"/>
    <w:p w14:paraId="17129D78" w14:textId="77777777" w:rsidR="00627360" w:rsidRDefault="00627360"/>
    <w:p w14:paraId="402FB9CB" w14:textId="77777777" w:rsidR="00627360" w:rsidRDefault="00627360"/>
    <w:p w14:paraId="01F7793E" w14:textId="77777777" w:rsidR="00627360" w:rsidRDefault="00627360"/>
    <w:p w14:paraId="0DF2E07F" w14:textId="77777777" w:rsidR="00627360" w:rsidRDefault="00627360"/>
    <w:p w14:paraId="399B189E" w14:textId="77777777" w:rsidR="00627360" w:rsidRDefault="00627360"/>
    <w:p w14:paraId="0E0C43E3" w14:textId="77777777" w:rsidR="00627360" w:rsidRDefault="00627360"/>
    <w:p w14:paraId="079510D1" w14:textId="77777777" w:rsidR="00627360" w:rsidRDefault="00627360"/>
    <w:p w14:paraId="7CB2E1FC" w14:textId="77777777" w:rsidR="00627360" w:rsidRDefault="00627360"/>
    <w:p w14:paraId="75948C5C" w14:textId="77777777" w:rsidR="00627360" w:rsidRDefault="00627360"/>
    <w:p w14:paraId="5E63407E" w14:textId="77777777" w:rsidR="00627360" w:rsidRDefault="00627360"/>
    <w:p w14:paraId="20AE026F" w14:textId="77777777" w:rsidR="00627360" w:rsidRDefault="00627360"/>
    <w:p w14:paraId="4EA01BF0" w14:textId="77777777" w:rsidR="00627360" w:rsidRDefault="00197211">
      <w:pPr>
        <w:pStyle w:val="Title"/>
      </w:pPr>
      <w:r>
        <w:rPr>
          <w:rFonts w:hint="eastAsia"/>
        </w:rPr>
        <w:t>新冠病毒无保险团体计划</w:t>
      </w:r>
      <w:r>
        <w:br/>
      </w:r>
      <w:r>
        <w:rPr>
          <w:rFonts w:hint="eastAsia"/>
        </w:rPr>
        <w:t>工具包</w:t>
      </w:r>
    </w:p>
    <w:p w14:paraId="6F5CA831" w14:textId="77777777" w:rsidR="00627360" w:rsidRDefault="00627360">
      <w:pPr>
        <w:pStyle w:val="Subtitle"/>
      </w:pPr>
    </w:p>
    <w:p w14:paraId="50AD501E" w14:textId="77777777" w:rsidR="00627360" w:rsidRDefault="00197211">
      <w:pPr>
        <w:pStyle w:val="Subtitle"/>
      </w:pPr>
      <w:r>
        <w:rPr>
          <w:rFonts w:hint="eastAsia"/>
        </w:rPr>
        <w:t>卫生保健服务部</w:t>
      </w:r>
    </w:p>
    <w:p w14:paraId="23E77387" w14:textId="77777777" w:rsidR="00627360" w:rsidRDefault="00197211">
      <w:pPr>
        <w:pStyle w:val="Subtitle"/>
      </w:pPr>
      <w:r>
        <w:rPr>
          <w:rFonts w:hint="eastAsia"/>
        </w:rPr>
        <w:t>沟通工具包第三阶段</w:t>
      </w:r>
    </w:p>
    <w:p w14:paraId="0147D9B7" w14:textId="77777777" w:rsidR="00627360" w:rsidRDefault="00197211">
      <w:pPr>
        <w:pStyle w:val="BodyText"/>
      </w:pPr>
      <w:r>
        <w:rPr>
          <w:rFonts w:hint="eastAsia"/>
          <w:noProof/>
        </w:rPr>
        <mc:AlternateContent>
          <mc:Choice Requires="wpg">
            <w:drawing>
              <wp:anchor distT="0" distB="0" distL="114300" distR="114300" simplePos="0" relativeHeight="251661312" behindDoc="0" locked="0" layoutInCell="1" allowOverlap="1" wp14:anchorId="25FEEFF3" wp14:editId="404811CC">
                <wp:simplePos x="0" y="0"/>
                <wp:positionH relativeFrom="column">
                  <wp:posOffset>1830070</wp:posOffset>
                </wp:positionH>
                <wp:positionV relativeFrom="paragraph">
                  <wp:posOffset>6693535</wp:posOffset>
                </wp:positionV>
                <wp:extent cx="2282825" cy="652780"/>
                <wp:effectExtent l="0" t="0" r="3175" b="0"/>
                <wp:wrapTopAndBottom/>
                <wp:docPr id="3" name="Group 3"/>
                <wp:cNvGraphicFramePr/>
                <a:graphic xmlns:a="http://schemas.openxmlformats.org/drawingml/2006/main">
                  <a:graphicData uri="http://schemas.microsoft.com/office/word/2010/wordprocessingGroup">
                    <wpg:wgp>
                      <wpg:cNvGrpSpPr/>
                      <wpg:grpSpPr>
                        <a:xfrm>
                          <a:off x="0" y="0"/>
                          <a:ext cx="2282825" cy="652780"/>
                          <a:chOff x="0" y="0"/>
                          <a:chExt cx="2282825" cy="652780"/>
                        </a:xfrm>
                      </wpg:grpSpPr>
                      <wps:wsp>
                        <wps:cNvPr id="147" name="docshape3"/>
                        <wps:cNvSpPr/>
                        <wps:spPr bwMode="auto">
                          <a:xfrm>
                            <a:off x="0" y="0"/>
                            <a:ext cx="628650" cy="652780"/>
                          </a:xfrm>
                          <a:custGeom>
                            <a:avLst/>
                            <a:gdLst>
                              <a:gd name="T0" fmla="+- 0 4445 4266"/>
                              <a:gd name="T1" fmla="*/ T0 w 990"/>
                              <a:gd name="T2" fmla="+- 0 1068 292"/>
                              <a:gd name="T3" fmla="*/ 1068 h 1028"/>
                              <a:gd name="T4" fmla="+- 0 4469 4266"/>
                              <a:gd name="T5" fmla="*/ T4 w 990"/>
                              <a:gd name="T6" fmla="+- 0 1156 292"/>
                              <a:gd name="T7" fmla="*/ 1156 h 1028"/>
                              <a:gd name="T8" fmla="+- 0 4580 4266"/>
                              <a:gd name="T9" fmla="*/ T8 w 990"/>
                              <a:gd name="T10" fmla="+- 0 1262 292"/>
                              <a:gd name="T11" fmla="*/ 1262 h 1028"/>
                              <a:gd name="T12" fmla="+- 0 4656 4266"/>
                              <a:gd name="T13" fmla="*/ T12 w 990"/>
                              <a:gd name="T14" fmla="+- 0 1300 292"/>
                              <a:gd name="T15" fmla="*/ 1300 h 1028"/>
                              <a:gd name="T16" fmla="+- 0 4804 4266"/>
                              <a:gd name="T17" fmla="*/ T16 w 990"/>
                              <a:gd name="T18" fmla="+- 0 1292 292"/>
                              <a:gd name="T19" fmla="*/ 1292 h 1028"/>
                              <a:gd name="T20" fmla="+- 0 4889 4266"/>
                              <a:gd name="T21" fmla="*/ T20 w 990"/>
                              <a:gd name="T22" fmla="+- 0 1234 292"/>
                              <a:gd name="T23" fmla="*/ 1234 h 1028"/>
                              <a:gd name="T24" fmla="+- 0 4894 4266"/>
                              <a:gd name="T25" fmla="*/ T24 w 990"/>
                              <a:gd name="T26" fmla="+- 0 1040 292"/>
                              <a:gd name="T27" fmla="*/ 1040 h 1028"/>
                              <a:gd name="T28" fmla="+- 0 5218 4266"/>
                              <a:gd name="T29" fmla="*/ T28 w 990"/>
                              <a:gd name="T30" fmla="+- 0 980 292"/>
                              <a:gd name="T31" fmla="*/ 980 h 1028"/>
                              <a:gd name="T32" fmla="+- 0 4926 4266"/>
                              <a:gd name="T33" fmla="*/ T32 w 990"/>
                              <a:gd name="T34" fmla="+- 0 1084 292"/>
                              <a:gd name="T35" fmla="*/ 1084 h 1028"/>
                              <a:gd name="T36" fmla="+- 0 5074 4266"/>
                              <a:gd name="T37" fmla="*/ T36 w 990"/>
                              <a:gd name="T38" fmla="+- 0 1150 292"/>
                              <a:gd name="T39" fmla="*/ 1150 h 1028"/>
                              <a:gd name="T40" fmla="+- 0 5172 4266"/>
                              <a:gd name="T41" fmla="*/ T40 w 990"/>
                              <a:gd name="T42" fmla="+- 0 1082 292"/>
                              <a:gd name="T43" fmla="*/ 1082 h 1028"/>
                              <a:gd name="T44" fmla="+- 0 4437 4266"/>
                              <a:gd name="T45" fmla="*/ T44 w 990"/>
                              <a:gd name="T46" fmla="+- 0 470 292"/>
                              <a:gd name="T47" fmla="*/ 470 h 1028"/>
                              <a:gd name="T48" fmla="+- 0 4335 4266"/>
                              <a:gd name="T49" fmla="*/ T48 w 990"/>
                              <a:gd name="T50" fmla="+- 0 564 292"/>
                              <a:gd name="T51" fmla="*/ 564 h 1028"/>
                              <a:gd name="T52" fmla="+- 0 4298 4266"/>
                              <a:gd name="T53" fmla="*/ T52 w 990"/>
                              <a:gd name="T54" fmla="+- 0 656 292"/>
                              <a:gd name="T55" fmla="*/ 656 h 1028"/>
                              <a:gd name="T56" fmla="+- 0 4266 4266"/>
                              <a:gd name="T57" fmla="*/ T56 w 990"/>
                              <a:gd name="T58" fmla="+- 0 760 292"/>
                              <a:gd name="T59" fmla="*/ 760 h 1028"/>
                              <a:gd name="T60" fmla="+- 0 4304 4266"/>
                              <a:gd name="T61" fmla="*/ T60 w 990"/>
                              <a:gd name="T62" fmla="+- 0 920 292"/>
                              <a:gd name="T63" fmla="*/ 920 h 1028"/>
                              <a:gd name="T64" fmla="+- 0 4398 4266"/>
                              <a:gd name="T65" fmla="*/ T64 w 990"/>
                              <a:gd name="T66" fmla="+- 0 996 292"/>
                              <a:gd name="T67" fmla="*/ 996 h 1028"/>
                              <a:gd name="T68" fmla="+- 0 5242 4266"/>
                              <a:gd name="T69" fmla="*/ T68 w 990"/>
                              <a:gd name="T70" fmla="+- 0 908 292"/>
                              <a:gd name="T71" fmla="*/ 908 h 1028"/>
                              <a:gd name="T72" fmla="+- 0 4705 4266"/>
                              <a:gd name="T73" fmla="*/ T72 w 990"/>
                              <a:gd name="T74" fmla="+- 0 872 292"/>
                              <a:gd name="T75" fmla="*/ 872 h 1028"/>
                              <a:gd name="T76" fmla="+- 0 4665 4266"/>
                              <a:gd name="T77" fmla="*/ T76 w 990"/>
                              <a:gd name="T78" fmla="+- 0 818 292"/>
                              <a:gd name="T79" fmla="*/ 818 h 1028"/>
                              <a:gd name="T80" fmla="+- 0 4704 4266"/>
                              <a:gd name="T81" fmla="*/ T80 w 990"/>
                              <a:gd name="T82" fmla="+- 0 780 292"/>
                              <a:gd name="T83" fmla="*/ 780 h 1028"/>
                              <a:gd name="T84" fmla="+- 0 4687 4266"/>
                              <a:gd name="T85" fmla="*/ T84 w 990"/>
                              <a:gd name="T86" fmla="+- 0 752 292"/>
                              <a:gd name="T87" fmla="*/ 752 h 1028"/>
                              <a:gd name="T88" fmla="+- 0 4670 4266"/>
                              <a:gd name="T89" fmla="*/ T88 w 990"/>
                              <a:gd name="T90" fmla="+- 0 720 292"/>
                              <a:gd name="T91" fmla="*/ 720 h 1028"/>
                              <a:gd name="T92" fmla="+- 0 4746 4266"/>
                              <a:gd name="T93" fmla="*/ T92 w 990"/>
                              <a:gd name="T94" fmla="+- 0 684 292"/>
                              <a:gd name="T95" fmla="*/ 684 h 1028"/>
                              <a:gd name="T96" fmla="+- 0 4609 4266"/>
                              <a:gd name="T97" fmla="*/ T96 w 990"/>
                              <a:gd name="T98" fmla="+- 0 552 292"/>
                              <a:gd name="T99" fmla="*/ 552 h 1028"/>
                              <a:gd name="T100" fmla="+- 0 4792 4266"/>
                              <a:gd name="T101" fmla="*/ T100 w 990"/>
                              <a:gd name="T102" fmla="+- 0 832 292"/>
                              <a:gd name="T103" fmla="*/ 832 h 1028"/>
                              <a:gd name="T104" fmla="+- 0 4806 4266"/>
                              <a:gd name="T105" fmla="*/ T104 w 990"/>
                              <a:gd name="T106" fmla="+- 0 876 292"/>
                              <a:gd name="T107" fmla="*/ 876 h 1028"/>
                              <a:gd name="T108" fmla="+- 0 5256 4266"/>
                              <a:gd name="T109" fmla="*/ T108 w 990"/>
                              <a:gd name="T110" fmla="+- 0 860 292"/>
                              <a:gd name="T111" fmla="*/ 860 h 1028"/>
                              <a:gd name="T112" fmla="+- 0 4809 4266"/>
                              <a:gd name="T113" fmla="*/ T112 w 990"/>
                              <a:gd name="T114" fmla="+- 0 838 292"/>
                              <a:gd name="T115" fmla="*/ 838 h 1028"/>
                              <a:gd name="T116" fmla="+- 0 4751 4266"/>
                              <a:gd name="T117" fmla="*/ T116 w 990"/>
                              <a:gd name="T118" fmla="+- 0 840 292"/>
                              <a:gd name="T119" fmla="*/ 840 h 1028"/>
                              <a:gd name="T120" fmla="+- 0 4706 4266"/>
                              <a:gd name="T121" fmla="*/ T120 w 990"/>
                              <a:gd name="T122" fmla="+- 0 890 292"/>
                              <a:gd name="T123" fmla="*/ 890 h 1028"/>
                              <a:gd name="T124" fmla="+- 0 4755 4266"/>
                              <a:gd name="T125" fmla="*/ T124 w 990"/>
                              <a:gd name="T126" fmla="+- 0 844 292"/>
                              <a:gd name="T127" fmla="*/ 844 h 1028"/>
                              <a:gd name="T128" fmla="+- 0 4824 4266"/>
                              <a:gd name="T129" fmla="*/ T128 w 990"/>
                              <a:gd name="T130" fmla="+- 0 716 292"/>
                              <a:gd name="T131" fmla="*/ 716 h 1028"/>
                              <a:gd name="T132" fmla="+- 0 4858 4266"/>
                              <a:gd name="T133" fmla="*/ T132 w 990"/>
                              <a:gd name="T134" fmla="+- 0 756 292"/>
                              <a:gd name="T135" fmla="*/ 756 h 1028"/>
                              <a:gd name="T136" fmla="+- 0 4847 4266"/>
                              <a:gd name="T137" fmla="*/ T136 w 990"/>
                              <a:gd name="T138" fmla="+- 0 776 292"/>
                              <a:gd name="T139" fmla="*/ 776 h 1028"/>
                              <a:gd name="T140" fmla="+- 0 4809 4266"/>
                              <a:gd name="T141" fmla="*/ T140 w 990"/>
                              <a:gd name="T142" fmla="+- 0 800 292"/>
                              <a:gd name="T143" fmla="*/ 800 h 1028"/>
                              <a:gd name="T144" fmla="+- 0 4847 4266"/>
                              <a:gd name="T145" fmla="*/ T144 w 990"/>
                              <a:gd name="T146" fmla="+- 0 838 292"/>
                              <a:gd name="T147" fmla="*/ 838 h 1028"/>
                              <a:gd name="T148" fmla="+- 0 5231 4266"/>
                              <a:gd name="T149" fmla="*/ T148 w 990"/>
                              <a:gd name="T150" fmla="+- 0 750 292"/>
                              <a:gd name="T151" fmla="*/ 750 h 1028"/>
                              <a:gd name="T152" fmla="+- 0 4697 4266"/>
                              <a:gd name="T153" fmla="*/ T152 w 990"/>
                              <a:gd name="T154" fmla="+- 0 818 292"/>
                              <a:gd name="T155" fmla="*/ 818 h 1028"/>
                              <a:gd name="T156" fmla="+- 0 4691 4266"/>
                              <a:gd name="T157" fmla="*/ T156 w 990"/>
                              <a:gd name="T158" fmla="+- 0 724 292"/>
                              <a:gd name="T159" fmla="*/ 724 h 1028"/>
                              <a:gd name="T160" fmla="+- 0 4733 4266"/>
                              <a:gd name="T161" fmla="*/ T160 w 990"/>
                              <a:gd name="T162" fmla="+- 0 742 292"/>
                              <a:gd name="T163" fmla="*/ 742 h 1028"/>
                              <a:gd name="T164" fmla="+- 0 4760 4266"/>
                              <a:gd name="T165" fmla="*/ T164 w 990"/>
                              <a:gd name="T166" fmla="+- 0 682 292"/>
                              <a:gd name="T167" fmla="*/ 682 h 1028"/>
                              <a:gd name="T168" fmla="+- 0 4776 4266"/>
                              <a:gd name="T169" fmla="*/ T168 w 990"/>
                              <a:gd name="T170" fmla="+- 0 730 292"/>
                              <a:gd name="T171" fmla="*/ 730 h 1028"/>
                              <a:gd name="T172" fmla="+- 0 4814 4266"/>
                              <a:gd name="T173" fmla="*/ T172 w 990"/>
                              <a:gd name="T174" fmla="+- 0 702 292"/>
                              <a:gd name="T175" fmla="*/ 702 h 1028"/>
                              <a:gd name="T176" fmla="+- 0 5123 4266"/>
                              <a:gd name="T177" fmla="*/ T176 w 990"/>
                              <a:gd name="T178" fmla="+- 0 622 292"/>
                              <a:gd name="T179" fmla="*/ 622 h 1028"/>
                              <a:gd name="T180" fmla="+- 0 5191 4266"/>
                              <a:gd name="T181" fmla="*/ T180 w 990"/>
                              <a:gd name="T182" fmla="+- 0 666 292"/>
                              <a:gd name="T183" fmla="*/ 666 h 1028"/>
                              <a:gd name="T184" fmla="+- 0 4779 4266"/>
                              <a:gd name="T185" fmla="*/ T184 w 990"/>
                              <a:gd name="T186" fmla="+- 0 298 292"/>
                              <a:gd name="T187" fmla="*/ 298 h 1028"/>
                              <a:gd name="T188" fmla="+- 0 4662 4266"/>
                              <a:gd name="T189" fmla="*/ T188 w 990"/>
                              <a:gd name="T190" fmla="+- 0 352 292"/>
                              <a:gd name="T191" fmla="*/ 352 h 1028"/>
                              <a:gd name="T192" fmla="+- 0 4608 4266"/>
                              <a:gd name="T193" fmla="*/ T192 w 990"/>
                              <a:gd name="T194" fmla="+- 0 482 292"/>
                              <a:gd name="T195" fmla="*/ 482 h 1028"/>
                              <a:gd name="T196" fmla="+- 0 5079 4266"/>
                              <a:gd name="T197" fmla="*/ T196 w 990"/>
                              <a:gd name="T198" fmla="+- 0 522 292"/>
                              <a:gd name="T199" fmla="*/ 522 h 1028"/>
                              <a:gd name="T200" fmla="+- 0 5049 4266"/>
                              <a:gd name="T201" fmla="*/ T200 w 990"/>
                              <a:gd name="T202" fmla="+- 0 436 292"/>
                              <a:gd name="T203" fmla="*/ 436 h 1028"/>
                              <a:gd name="T204" fmla="+- 0 4938 4266"/>
                              <a:gd name="T205" fmla="*/ T204 w 990"/>
                              <a:gd name="T206" fmla="+- 0 346 292"/>
                              <a:gd name="T207" fmla="*/ 346 h 1028"/>
                              <a:gd name="T208" fmla="+- 0 4858 4266"/>
                              <a:gd name="T209" fmla="*/ T208 w 990"/>
                              <a:gd name="T210" fmla="+- 0 306 292"/>
                              <a:gd name="T211" fmla="*/ 306 h 10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Lst>
                            <a:rect l="0" t="0" r="r" b="b"/>
                            <a:pathLst>
                              <a:path w="990" h="1028">
                                <a:moveTo>
                                  <a:pt x="967" y="636"/>
                                </a:moveTo>
                                <a:lnTo>
                                  <a:pt x="319" y="636"/>
                                </a:lnTo>
                                <a:lnTo>
                                  <a:pt x="267" y="680"/>
                                </a:lnTo>
                                <a:lnTo>
                                  <a:pt x="223" y="720"/>
                                </a:lnTo>
                                <a:lnTo>
                                  <a:pt x="191" y="754"/>
                                </a:lnTo>
                                <a:lnTo>
                                  <a:pt x="179" y="776"/>
                                </a:lnTo>
                                <a:lnTo>
                                  <a:pt x="181" y="800"/>
                                </a:lnTo>
                                <a:lnTo>
                                  <a:pt x="189" y="816"/>
                                </a:lnTo>
                                <a:lnTo>
                                  <a:pt x="198" y="826"/>
                                </a:lnTo>
                                <a:lnTo>
                                  <a:pt x="201" y="836"/>
                                </a:lnTo>
                                <a:lnTo>
                                  <a:pt x="201" y="848"/>
                                </a:lnTo>
                                <a:lnTo>
                                  <a:pt x="203" y="864"/>
                                </a:lnTo>
                                <a:lnTo>
                                  <a:pt x="211" y="886"/>
                                </a:lnTo>
                                <a:lnTo>
                                  <a:pt x="228" y="914"/>
                                </a:lnTo>
                                <a:lnTo>
                                  <a:pt x="255" y="946"/>
                                </a:lnTo>
                                <a:lnTo>
                                  <a:pt x="279" y="960"/>
                                </a:lnTo>
                                <a:lnTo>
                                  <a:pt x="299" y="966"/>
                                </a:lnTo>
                                <a:lnTo>
                                  <a:pt x="314" y="970"/>
                                </a:lnTo>
                                <a:lnTo>
                                  <a:pt x="323" y="976"/>
                                </a:lnTo>
                                <a:lnTo>
                                  <a:pt x="331" y="984"/>
                                </a:lnTo>
                                <a:lnTo>
                                  <a:pt x="342" y="992"/>
                                </a:lnTo>
                                <a:lnTo>
                                  <a:pt x="356" y="998"/>
                                </a:lnTo>
                                <a:lnTo>
                                  <a:pt x="376" y="1002"/>
                                </a:lnTo>
                                <a:lnTo>
                                  <a:pt x="390" y="1008"/>
                                </a:lnTo>
                                <a:lnTo>
                                  <a:pt x="402" y="1016"/>
                                </a:lnTo>
                                <a:lnTo>
                                  <a:pt x="414" y="1024"/>
                                </a:lnTo>
                                <a:lnTo>
                                  <a:pt x="443" y="1028"/>
                                </a:lnTo>
                                <a:lnTo>
                                  <a:pt x="481" y="1024"/>
                                </a:lnTo>
                                <a:lnTo>
                                  <a:pt x="516" y="1012"/>
                                </a:lnTo>
                                <a:lnTo>
                                  <a:pt x="538" y="1000"/>
                                </a:lnTo>
                                <a:lnTo>
                                  <a:pt x="550" y="992"/>
                                </a:lnTo>
                                <a:lnTo>
                                  <a:pt x="567" y="988"/>
                                </a:lnTo>
                                <a:lnTo>
                                  <a:pt x="583" y="982"/>
                                </a:lnTo>
                                <a:lnTo>
                                  <a:pt x="598" y="968"/>
                                </a:lnTo>
                                <a:lnTo>
                                  <a:pt x="611" y="954"/>
                                </a:lnTo>
                                <a:lnTo>
                                  <a:pt x="623" y="942"/>
                                </a:lnTo>
                                <a:lnTo>
                                  <a:pt x="634" y="936"/>
                                </a:lnTo>
                                <a:lnTo>
                                  <a:pt x="639" y="928"/>
                                </a:lnTo>
                                <a:lnTo>
                                  <a:pt x="649" y="888"/>
                                </a:lnTo>
                                <a:lnTo>
                                  <a:pt x="653" y="850"/>
                                </a:lnTo>
                                <a:lnTo>
                                  <a:pt x="647" y="804"/>
                                </a:lnTo>
                                <a:lnTo>
                                  <a:pt x="628" y="748"/>
                                </a:lnTo>
                                <a:lnTo>
                                  <a:pt x="924" y="748"/>
                                </a:lnTo>
                                <a:lnTo>
                                  <a:pt x="927" y="738"/>
                                </a:lnTo>
                                <a:lnTo>
                                  <a:pt x="931" y="720"/>
                                </a:lnTo>
                                <a:lnTo>
                                  <a:pt x="937" y="710"/>
                                </a:lnTo>
                                <a:lnTo>
                                  <a:pt x="945" y="700"/>
                                </a:lnTo>
                                <a:lnTo>
                                  <a:pt x="952" y="688"/>
                                </a:lnTo>
                                <a:lnTo>
                                  <a:pt x="958" y="670"/>
                                </a:lnTo>
                                <a:lnTo>
                                  <a:pt x="963" y="648"/>
                                </a:lnTo>
                                <a:lnTo>
                                  <a:pt x="967" y="636"/>
                                </a:lnTo>
                                <a:close/>
                                <a:moveTo>
                                  <a:pt x="924" y="748"/>
                                </a:moveTo>
                                <a:lnTo>
                                  <a:pt x="628" y="748"/>
                                </a:lnTo>
                                <a:lnTo>
                                  <a:pt x="660" y="792"/>
                                </a:lnTo>
                                <a:lnTo>
                                  <a:pt x="691" y="828"/>
                                </a:lnTo>
                                <a:lnTo>
                                  <a:pt x="721" y="856"/>
                                </a:lnTo>
                                <a:lnTo>
                                  <a:pt x="747" y="868"/>
                                </a:lnTo>
                                <a:lnTo>
                                  <a:pt x="772" y="870"/>
                                </a:lnTo>
                                <a:lnTo>
                                  <a:pt x="792" y="864"/>
                                </a:lnTo>
                                <a:lnTo>
                                  <a:pt x="808" y="858"/>
                                </a:lnTo>
                                <a:lnTo>
                                  <a:pt x="819" y="856"/>
                                </a:lnTo>
                                <a:lnTo>
                                  <a:pt x="827" y="856"/>
                                </a:lnTo>
                                <a:lnTo>
                                  <a:pt x="837" y="852"/>
                                </a:lnTo>
                                <a:lnTo>
                                  <a:pt x="851" y="844"/>
                                </a:lnTo>
                                <a:lnTo>
                                  <a:pt x="876" y="822"/>
                                </a:lnTo>
                                <a:lnTo>
                                  <a:pt x="906" y="790"/>
                                </a:lnTo>
                                <a:lnTo>
                                  <a:pt x="921" y="762"/>
                                </a:lnTo>
                                <a:lnTo>
                                  <a:pt x="924" y="748"/>
                                </a:lnTo>
                                <a:close/>
                                <a:moveTo>
                                  <a:pt x="218" y="164"/>
                                </a:moveTo>
                                <a:lnTo>
                                  <a:pt x="198" y="170"/>
                                </a:lnTo>
                                <a:lnTo>
                                  <a:pt x="182" y="176"/>
                                </a:lnTo>
                                <a:lnTo>
                                  <a:pt x="171" y="178"/>
                                </a:lnTo>
                                <a:lnTo>
                                  <a:pt x="163" y="178"/>
                                </a:lnTo>
                                <a:lnTo>
                                  <a:pt x="153" y="182"/>
                                </a:lnTo>
                                <a:lnTo>
                                  <a:pt x="138" y="190"/>
                                </a:lnTo>
                                <a:lnTo>
                                  <a:pt x="114" y="212"/>
                                </a:lnTo>
                                <a:lnTo>
                                  <a:pt x="84" y="244"/>
                                </a:lnTo>
                                <a:lnTo>
                                  <a:pt x="69" y="272"/>
                                </a:lnTo>
                                <a:lnTo>
                                  <a:pt x="63" y="296"/>
                                </a:lnTo>
                                <a:lnTo>
                                  <a:pt x="59" y="314"/>
                                </a:lnTo>
                                <a:lnTo>
                                  <a:pt x="53" y="324"/>
                                </a:lnTo>
                                <a:lnTo>
                                  <a:pt x="45" y="334"/>
                                </a:lnTo>
                                <a:lnTo>
                                  <a:pt x="37" y="346"/>
                                </a:lnTo>
                                <a:lnTo>
                                  <a:pt x="32" y="364"/>
                                </a:lnTo>
                                <a:lnTo>
                                  <a:pt x="27" y="386"/>
                                </a:lnTo>
                                <a:lnTo>
                                  <a:pt x="21" y="404"/>
                                </a:lnTo>
                                <a:lnTo>
                                  <a:pt x="14" y="418"/>
                                </a:lnTo>
                                <a:lnTo>
                                  <a:pt x="6" y="432"/>
                                </a:lnTo>
                                <a:lnTo>
                                  <a:pt x="0" y="464"/>
                                </a:lnTo>
                                <a:lnTo>
                                  <a:pt x="0" y="468"/>
                                </a:lnTo>
                                <a:lnTo>
                                  <a:pt x="4" y="510"/>
                                </a:lnTo>
                                <a:lnTo>
                                  <a:pt x="14" y="552"/>
                                </a:lnTo>
                                <a:lnTo>
                                  <a:pt x="24" y="576"/>
                                </a:lnTo>
                                <a:lnTo>
                                  <a:pt x="30" y="590"/>
                                </a:lnTo>
                                <a:lnTo>
                                  <a:pt x="33" y="608"/>
                                </a:lnTo>
                                <a:lnTo>
                                  <a:pt x="38" y="628"/>
                                </a:lnTo>
                                <a:lnTo>
                                  <a:pt x="51" y="644"/>
                                </a:lnTo>
                                <a:lnTo>
                                  <a:pt x="65" y="660"/>
                                </a:lnTo>
                                <a:lnTo>
                                  <a:pt x="74" y="674"/>
                                </a:lnTo>
                                <a:lnTo>
                                  <a:pt x="81" y="686"/>
                                </a:lnTo>
                                <a:lnTo>
                                  <a:pt x="88" y="692"/>
                                </a:lnTo>
                                <a:lnTo>
                                  <a:pt x="132" y="704"/>
                                </a:lnTo>
                                <a:lnTo>
                                  <a:pt x="178" y="702"/>
                                </a:lnTo>
                                <a:lnTo>
                                  <a:pt x="237" y="682"/>
                                </a:lnTo>
                                <a:lnTo>
                                  <a:pt x="319" y="636"/>
                                </a:lnTo>
                                <a:lnTo>
                                  <a:pt x="967" y="636"/>
                                </a:lnTo>
                                <a:lnTo>
                                  <a:pt x="969" y="630"/>
                                </a:lnTo>
                                <a:lnTo>
                                  <a:pt x="976" y="616"/>
                                </a:lnTo>
                                <a:lnTo>
                                  <a:pt x="980" y="608"/>
                                </a:lnTo>
                                <a:lnTo>
                                  <a:pt x="539" y="608"/>
                                </a:lnTo>
                                <a:lnTo>
                                  <a:pt x="525" y="598"/>
                                </a:lnTo>
                                <a:lnTo>
                                  <a:pt x="437" y="598"/>
                                </a:lnTo>
                                <a:lnTo>
                                  <a:pt x="437" y="588"/>
                                </a:lnTo>
                                <a:lnTo>
                                  <a:pt x="439" y="580"/>
                                </a:lnTo>
                                <a:lnTo>
                                  <a:pt x="441" y="568"/>
                                </a:lnTo>
                                <a:lnTo>
                                  <a:pt x="442" y="558"/>
                                </a:lnTo>
                                <a:lnTo>
                                  <a:pt x="445" y="540"/>
                                </a:lnTo>
                                <a:lnTo>
                                  <a:pt x="450" y="528"/>
                                </a:lnTo>
                                <a:lnTo>
                                  <a:pt x="451" y="526"/>
                                </a:lnTo>
                                <a:lnTo>
                                  <a:pt x="399" y="526"/>
                                </a:lnTo>
                                <a:lnTo>
                                  <a:pt x="396" y="524"/>
                                </a:lnTo>
                                <a:lnTo>
                                  <a:pt x="385" y="522"/>
                                </a:lnTo>
                                <a:lnTo>
                                  <a:pt x="390" y="514"/>
                                </a:lnTo>
                                <a:lnTo>
                                  <a:pt x="405" y="506"/>
                                </a:lnTo>
                                <a:lnTo>
                                  <a:pt x="433" y="490"/>
                                </a:lnTo>
                                <a:lnTo>
                                  <a:pt x="438" y="488"/>
                                </a:lnTo>
                                <a:lnTo>
                                  <a:pt x="444" y="486"/>
                                </a:lnTo>
                                <a:lnTo>
                                  <a:pt x="445" y="484"/>
                                </a:lnTo>
                                <a:lnTo>
                                  <a:pt x="438" y="478"/>
                                </a:lnTo>
                                <a:lnTo>
                                  <a:pt x="432" y="472"/>
                                </a:lnTo>
                                <a:lnTo>
                                  <a:pt x="421" y="460"/>
                                </a:lnTo>
                                <a:lnTo>
                                  <a:pt x="417" y="454"/>
                                </a:lnTo>
                                <a:lnTo>
                                  <a:pt x="411" y="448"/>
                                </a:lnTo>
                                <a:lnTo>
                                  <a:pt x="408" y="444"/>
                                </a:lnTo>
                                <a:lnTo>
                                  <a:pt x="403" y="440"/>
                                </a:lnTo>
                                <a:lnTo>
                                  <a:pt x="400" y="436"/>
                                </a:lnTo>
                                <a:lnTo>
                                  <a:pt x="404" y="428"/>
                                </a:lnTo>
                                <a:lnTo>
                                  <a:pt x="472" y="428"/>
                                </a:lnTo>
                                <a:lnTo>
                                  <a:pt x="472" y="424"/>
                                </a:lnTo>
                                <a:lnTo>
                                  <a:pt x="476" y="410"/>
                                </a:lnTo>
                                <a:lnTo>
                                  <a:pt x="479" y="398"/>
                                </a:lnTo>
                                <a:lnTo>
                                  <a:pt x="479" y="396"/>
                                </a:lnTo>
                                <a:lnTo>
                                  <a:pt x="480" y="392"/>
                                </a:lnTo>
                                <a:lnTo>
                                  <a:pt x="482" y="388"/>
                                </a:lnTo>
                                <a:lnTo>
                                  <a:pt x="684" y="388"/>
                                </a:lnTo>
                                <a:lnTo>
                                  <a:pt x="721" y="356"/>
                                </a:lnTo>
                                <a:lnTo>
                                  <a:pt x="768" y="312"/>
                                </a:lnTo>
                                <a:lnTo>
                                  <a:pt x="379" y="312"/>
                                </a:lnTo>
                                <a:lnTo>
                                  <a:pt x="343" y="260"/>
                                </a:lnTo>
                                <a:lnTo>
                                  <a:pt x="307" y="214"/>
                                </a:lnTo>
                                <a:lnTo>
                                  <a:pt x="273" y="182"/>
                                </a:lnTo>
                                <a:lnTo>
                                  <a:pt x="243" y="166"/>
                                </a:lnTo>
                                <a:lnTo>
                                  <a:pt x="218" y="164"/>
                                </a:lnTo>
                                <a:close/>
                                <a:moveTo>
                                  <a:pt x="527" y="538"/>
                                </a:moveTo>
                                <a:lnTo>
                                  <a:pt x="526" y="540"/>
                                </a:lnTo>
                                <a:lnTo>
                                  <a:pt x="531" y="546"/>
                                </a:lnTo>
                                <a:lnTo>
                                  <a:pt x="531" y="552"/>
                                </a:lnTo>
                                <a:lnTo>
                                  <a:pt x="535" y="564"/>
                                </a:lnTo>
                                <a:lnTo>
                                  <a:pt x="536" y="570"/>
                                </a:lnTo>
                                <a:lnTo>
                                  <a:pt x="538" y="580"/>
                                </a:lnTo>
                                <a:lnTo>
                                  <a:pt x="540" y="584"/>
                                </a:lnTo>
                                <a:lnTo>
                                  <a:pt x="542" y="592"/>
                                </a:lnTo>
                                <a:lnTo>
                                  <a:pt x="543" y="598"/>
                                </a:lnTo>
                                <a:lnTo>
                                  <a:pt x="545" y="608"/>
                                </a:lnTo>
                                <a:lnTo>
                                  <a:pt x="980" y="608"/>
                                </a:lnTo>
                                <a:lnTo>
                                  <a:pt x="984" y="602"/>
                                </a:lnTo>
                                <a:lnTo>
                                  <a:pt x="990" y="568"/>
                                </a:lnTo>
                                <a:lnTo>
                                  <a:pt x="989" y="560"/>
                                </a:lnTo>
                                <a:lnTo>
                                  <a:pt x="581" y="560"/>
                                </a:lnTo>
                                <a:lnTo>
                                  <a:pt x="565" y="554"/>
                                </a:lnTo>
                                <a:lnTo>
                                  <a:pt x="557" y="550"/>
                                </a:lnTo>
                                <a:lnTo>
                                  <a:pt x="552" y="548"/>
                                </a:lnTo>
                                <a:lnTo>
                                  <a:pt x="543" y="546"/>
                                </a:lnTo>
                                <a:lnTo>
                                  <a:pt x="539" y="542"/>
                                </a:lnTo>
                                <a:lnTo>
                                  <a:pt x="532" y="540"/>
                                </a:lnTo>
                                <a:lnTo>
                                  <a:pt x="529" y="540"/>
                                </a:lnTo>
                                <a:lnTo>
                                  <a:pt x="527" y="538"/>
                                </a:lnTo>
                                <a:close/>
                                <a:moveTo>
                                  <a:pt x="486" y="548"/>
                                </a:moveTo>
                                <a:lnTo>
                                  <a:pt x="485" y="548"/>
                                </a:lnTo>
                                <a:lnTo>
                                  <a:pt x="481" y="556"/>
                                </a:lnTo>
                                <a:lnTo>
                                  <a:pt x="475" y="562"/>
                                </a:lnTo>
                                <a:lnTo>
                                  <a:pt x="466" y="572"/>
                                </a:lnTo>
                                <a:lnTo>
                                  <a:pt x="464" y="578"/>
                                </a:lnTo>
                                <a:lnTo>
                                  <a:pt x="455" y="588"/>
                                </a:lnTo>
                                <a:lnTo>
                                  <a:pt x="440" y="598"/>
                                </a:lnTo>
                                <a:lnTo>
                                  <a:pt x="525" y="598"/>
                                </a:lnTo>
                                <a:lnTo>
                                  <a:pt x="516" y="588"/>
                                </a:lnTo>
                                <a:lnTo>
                                  <a:pt x="502" y="574"/>
                                </a:lnTo>
                                <a:lnTo>
                                  <a:pt x="498" y="568"/>
                                </a:lnTo>
                                <a:lnTo>
                                  <a:pt x="492" y="558"/>
                                </a:lnTo>
                                <a:lnTo>
                                  <a:pt x="489" y="552"/>
                                </a:lnTo>
                                <a:lnTo>
                                  <a:pt x="486" y="548"/>
                                </a:lnTo>
                                <a:close/>
                                <a:moveTo>
                                  <a:pt x="951" y="406"/>
                                </a:moveTo>
                                <a:lnTo>
                                  <a:pt x="558" y="406"/>
                                </a:lnTo>
                                <a:lnTo>
                                  <a:pt x="562" y="408"/>
                                </a:lnTo>
                                <a:lnTo>
                                  <a:pt x="563" y="412"/>
                                </a:lnTo>
                                <a:lnTo>
                                  <a:pt x="558" y="424"/>
                                </a:lnTo>
                                <a:lnTo>
                                  <a:pt x="554" y="434"/>
                                </a:lnTo>
                                <a:lnTo>
                                  <a:pt x="548" y="450"/>
                                </a:lnTo>
                                <a:lnTo>
                                  <a:pt x="544" y="454"/>
                                </a:lnTo>
                                <a:lnTo>
                                  <a:pt x="542" y="460"/>
                                </a:lnTo>
                                <a:lnTo>
                                  <a:pt x="588" y="460"/>
                                </a:lnTo>
                                <a:lnTo>
                                  <a:pt x="592" y="464"/>
                                </a:lnTo>
                                <a:lnTo>
                                  <a:pt x="598" y="468"/>
                                </a:lnTo>
                                <a:lnTo>
                                  <a:pt x="598" y="470"/>
                                </a:lnTo>
                                <a:lnTo>
                                  <a:pt x="596" y="472"/>
                                </a:lnTo>
                                <a:lnTo>
                                  <a:pt x="592" y="476"/>
                                </a:lnTo>
                                <a:lnTo>
                                  <a:pt x="588" y="480"/>
                                </a:lnTo>
                                <a:lnTo>
                                  <a:pt x="581" y="484"/>
                                </a:lnTo>
                                <a:lnTo>
                                  <a:pt x="579" y="486"/>
                                </a:lnTo>
                                <a:lnTo>
                                  <a:pt x="570" y="492"/>
                                </a:lnTo>
                                <a:lnTo>
                                  <a:pt x="564" y="496"/>
                                </a:lnTo>
                                <a:lnTo>
                                  <a:pt x="553" y="502"/>
                                </a:lnTo>
                                <a:lnTo>
                                  <a:pt x="548" y="504"/>
                                </a:lnTo>
                                <a:lnTo>
                                  <a:pt x="543" y="508"/>
                                </a:lnTo>
                                <a:lnTo>
                                  <a:pt x="544" y="508"/>
                                </a:lnTo>
                                <a:lnTo>
                                  <a:pt x="552" y="516"/>
                                </a:lnTo>
                                <a:lnTo>
                                  <a:pt x="559" y="522"/>
                                </a:lnTo>
                                <a:lnTo>
                                  <a:pt x="571" y="534"/>
                                </a:lnTo>
                                <a:lnTo>
                                  <a:pt x="576" y="538"/>
                                </a:lnTo>
                                <a:lnTo>
                                  <a:pt x="581" y="546"/>
                                </a:lnTo>
                                <a:lnTo>
                                  <a:pt x="581" y="548"/>
                                </a:lnTo>
                                <a:lnTo>
                                  <a:pt x="581" y="560"/>
                                </a:lnTo>
                                <a:lnTo>
                                  <a:pt x="989" y="560"/>
                                </a:lnTo>
                                <a:lnTo>
                                  <a:pt x="986" y="524"/>
                                </a:lnTo>
                                <a:lnTo>
                                  <a:pt x="976" y="482"/>
                                </a:lnTo>
                                <a:lnTo>
                                  <a:pt x="965" y="458"/>
                                </a:lnTo>
                                <a:lnTo>
                                  <a:pt x="960" y="444"/>
                                </a:lnTo>
                                <a:lnTo>
                                  <a:pt x="957" y="426"/>
                                </a:lnTo>
                                <a:lnTo>
                                  <a:pt x="951" y="406"/>
                                </a:lnTo>
                                <a:close/>
                                <a:moveTo>
                                  <a:pt x="451" y="524"/>
                                </a:moveTo>
                                <a:lnTo>
                                  <a:pt x="441" y="524"/>
                                </a:lnTo>
                                <a:lnTo>
                                  <a:pt x="431" y="526"/>
                                </a:lnTo>
                                <a:lnTo>
                                  <a:pt x="451" y="526"/>
                                </a:lnTo>
                                <a:lnTo>
                                  <a:pt x="451" y="524"/>
                                </a:lnTo>
                                <a:close/>
                                <a:moveTo>
                                  <a:pt x="472" y="428"/>
                                </a:moveTo>
                                <a:lnTo>
                                  <a:pt x="404" y="428"/>
                                </a:lnTo>
                                <a:lnTo>
                                  <a:pt x="413" y="430"/>
                                </a:lnTo>
                                <a:lnTo>
                                  <a:pt x="425" y="432"/>
                                </a:lnTo>
                                <a:lnTo>
                                  <a:pt x="433" y="436"/>
                                </a:lnTo>
                                <a:lnTo>
                                  <a:pt x="444" y="440"/>
                                </a:lnTo>
                                <a:lnTo>
                                  <a:pt x="448" y="444"/>
                                </a:lnTo>
                                <a:lnTo>
                                  <a:pt x="457" y="446"/>
                                </a:lnTo>
                                <a:lnTo>
                                  <a:pt x="462" y="448"/>
                                </a:lnTo>
                                <a:lnTo>
                                  <a:pt x="467" y="450"/>
                                </a:lnTo>
                                <a:lnTo>
                                  <a:pt x="470" y="450"/>
                                </a:lnTo>
                                <a:lnTo>
                                  <a:pt x="469" y="438"/>
                                </a:lnTo>
                                <a:lnTo>
                                  <a:pt x="472" y="428"/>
                                </a:lnTo>
                                <a:close/>
                                <a:moveTo>
                                  <a:pt x="684" y="388"/>
                                </a:moveTo>
                                <a:lnTo>
                                  <a:pt x="487" y="388"/>
                                </a:lnTo>
                                <a:lnTo>
                                  <a:pt x="494" y="390"/>
                                </a:lnTo>
                                <a:lnTo>
                                  <a:pt x="496" y="394"/>
                                </a:lnTo>
                                <a:lnTo>
                                  <a:pt x="498" y="404"/>
                                </a:lnTo>
                                <a:lnTo>
                                  <a:pt x="498" y="408"/>
                                </a:lnTo>
                                <a:lnTo>
                                  <a:pt x="503" y="422"/>
                                </a:lnTo>
                                <a:lnTo>
                                  <a:pt x="505" y="430"/>
                                </a:lnTo>
                                <a:lnTo>
                                  <a:pt x="510" y="438"/>
                                </a:lnTo>
                                <a:lnTo>
                                  <a:pt x="512" y="436"/>
                                </a:lnTo>
                                <a:lnTo>
                                  <a:pt x="513" y="436"/>
                                </a:lnTo>
                                <a:lnTo>
                                  <a:pt x="523" y="430"/>
                                </a:lnTo>
                                <a:lnTo>
                                  <a:pt x="531" y="424"/>
                                </a:lnTo>
                                <a:lnTo>
                                  <a:pt x="544" y="414"/>
                                </a:lnTo>
                                <a:lnTo>
                                  <a:pt x="548" y="410"/>
                                </a:lnTo>
                                <a:lnTo>
                                  <a:pt x="555" y="406"/>
                                </a:lnTo>
                                <a:lnTo>
                                  <a:pt x="951" y="406"/>
                                </a:lnTo>
                                <a:lnTo>
                                  <a:pt x="948" y="402"/>
                                </a:lnTo>
                                <a:lnTo>
                                  <a:pt x="667" y="402"/>
                                </a:lnTo>
                                <a:lnTo>
                                  <a:pt x="684" y="388"/>
                                </a:lnTo>
                                <a:close/>
                                <a:moveTo>
                                  <a:pt x="857" y="330"/>
                                </a:moveTo>
                                <a:lnTo>
                                  <a:pt x="811" y="332"/>
                                </a:lnTo>
                                <a:lnTo>
                                  <a:pt x="751" y="354"/>
                                </a:lnTo>
                                <a:lnTo>
                                  <a:pt x="667" y="402"/>
                                </a:lnTo>
                                <a:lnTo>
                                  <a:pt x="948" y="402"/>
                                </a:lnTo>
                                <a:lnTo>
                                  <a:pt x="939" y="390"/>
                                </a:lnTo>
                                <a:lnTo>
                                  <a:pt x="925" y="374"/>
                                </a:lnTo>
                                <a:lnTo>
                                  <a:pt x="916" y="360"/>
                                </a:lnTo>
                                <a:lnTo>
                                  <a:pt x="909" y="348"/>
                                </a:lnTo>
                                <a:lnTo>
                                  <a:pt x="901" y="342"/>
                                </a:lnTo>
                                <a:lnTo>
                                  <a:pt x="857" y="330"/>
                                </a:lnTo>
                                <a:close/>
                                <a:moveTo>
                                  <a:pt x="551" y="0"/>
                                </a:moveTo>
                                <a:lnTo>
                                  <a:pt x="513" y="6"/>
                                </a:lnTo>
                                <a:lnTo>
                                  <a:pt x="478" y="18"/>
                                </a:lnTo>
                                <a:lnTo>
                                  <a:pt x="457" y="30"/>
                                </a:lnTo>
                                <a:lnTo>
                                  <a:pt x="444" y="38"/>
                                </a:lnTo>
                                <a:lnTo>
                                  <a:pt x="427" y="42"/>
                                </a:lnTo>
                                <a:lnTo>
                                  <a:pt x="411" y="48"/>
                                </a:lnTo>
                                <a:lnTo>
                                  <a:pt x="396" y="60"/>
                                </a:lnTo>
                                <a:lnTo>
                                  <a:pt x="383" y="76"/>
                                </a:lnTo>
                                <a:lnTo>
                                  <a:pt x="371" y="88"/>
                                </a:lnTo>
                                <a:lnTo>
                                  <a:pt x="360" y="94"/>
                                </a:lnTo>
                                <a:lnTo>
                                  <a:pt x="355" y="102"/>
                                </a:lnTo>
                                <a:lnTo>
                                  <a:pt x="344" y="146"/>
                                </a:lnTo>
                                <a:lnTo>
                                  <a:pt x="342" y="190"/>
                                </a:lnTo>
                                <a:lnTo>
                                  <a:pt x="352" y="242"/>
                                </a:lnTo>
                                <a:lnTo>
                                  <a:pt x="379" y="312"/>
                                </a:lnTo>
                                <a:lnTo>
                                  <a:pt x="768" y="312"/>
                                </a:lnTo>
                                <a:lnTo>
                                  <a:pt x="802" y="278"/>
                                </a:lnTo>
                                <a:lnTo>
                                  <a:pt x="815" y="254"/>
                                </a:lnTo>
                                <a:lnTo>
                                  <a:pt x="813" y="230"/>
                                </a:lnTo>
                                <a:lnTo>
                                  <a:pt x="805" y="214"/>
                                </a:lnTo>
                                <a:lnTo>
                                  <a:pt x="797" y="202"/>
                                </a:lnTo>
                                <a:lnTo>
                                  <a:pt x="793" y="194"/>
                                </a:lnTo>
                                <a:lnTo>
                                  <a:pt x="794" y="182"/>
                                </a:lnTo>
                                <a:lnTo>
                                  <a:pt x="791" y="166"/>
                                </a:lnTo>
                                <a:lnTo>
                                  <a:pt x="783" y="144"/>
                                </a:lnTo>
                                <a:lnTo>
                                  <a:pt x="766" y="114"/>
                                </a:lnTo>
                                <a:lnTo>
                                  <a:pt x="739" y="84"/>
                                </a:lnTo>
                                <a:lnTo>
                                  <a:pt x="715" y="70"/>
                                </a:lnTo>
                                <a:lnTo>
                                  <a:pt x="695" y="64"/>
                                </a:lnTo>
                                <a:lnTo>
                                  <a:pt x="680" y="60"/>
                                </a:lnTo>
                                <a:lnTo>
                                  <a:pt x="672" y="54"/>
                                </a:lnTo>
                                <a:lnTo>
                                  <a:pt x="663" y="46"/>
                                </a:lnTo>
                                <a:lnTo>
                                  <a:pt x="652" y="38"/>
                                </a:lnTo>
                                <a:lnTo>
                                  <a:pt x="639" y="32"/>
                                </a:lnTo>
                                <a:lnTo>
                                  <a:pt x="618" y="28"/>
                                </a:lnTo>
                                <a:lnTo>
                                  <a:pt x="604" y="22"/>
                                </a:lnTo>
                                <a:lnTo>
                                  <a:pt x="592" y="14"/>
                                </a:lnTo>
                                <a:lnTo>
                                  <a:pt x="581" y="6"/>
                                </a:lnTo>
                                <a:lnTo>
                                  <a:pt x="551" y="0"/>
                                </a:lnTo>
                                <a:close/>
                              </a:path>
                            </a:pathLst>
                          </a:custGeom>
                          <a:solidFill>
                            <a:srgbClr val="F7A51E"/>
                          </a:solidFill>
                          <a:ln>
                            <a:noFill/>
                          </a:ln>
                        </wps:spPr>
                        <wps:bodyPr rot="0" vert="horz" wrap="square" lIns="91440" tIns="45720" rIns="91440" bIns="45720" anchor="t" anchorCtr="0" upright="1">
                          <a:noAutofit/>
                        </wps:bodyPr>
                      </wps:wsp>
                      <wpg:grpSp>
                        <wpg:cNvPr id="141" name="docshapegroup4"/>
                        <wpg:cNvGrpSpPr/>
                        <wpg:grpSpPr>
                          <a:xfrm>
                            <a:off x="800100" y="215900"/>
                            <a:ext cx="1482725" cy="271780"/>
                            <a:chOff x="5512" y="638"/>
                            <a:chExt cx="2335" cy="428"/>
                          </a:xfrm>
                        </wpg:grpSpPr>
                        <wps:wsp>
                          <wps:cNvPr id="142" name="docshape5"/>
                          <wps:cNvSpPr/>
                          <wps:spPr bwMode="auto">
                            <a:xfrm>
                              <a:off x="5511" y="661"/>
                              <a:ext cx="454" cy="399"/>
                            </a:xfrm>
                            <a:custGeom>
                              <a:avLst/>
                              <a:gdLst>
                                <a:gd name="T0" fmla="+- 0 5965 5512"/>
                                <a:gd name="T1" fmla="*/ T0 w 454"/>
                                <a:gd name="T2" fmla="+- 0 661 661"/>
                                <a:gd name="T3" fmla="*/ 661 h 399"/>
                                <a:gd name="T4" fmla="+- 0 5837 5512"/>
                                <a:gd name="T5" fmla="*/ T4 w 454"/>
                                <a:gd name="T6" fmla="+- 0 661 661"/>
                                <a:gd name="T7" fmla="*/ 661 h 399"/>
                                <a:gd name="T8" fmla="+- 0 5756 5512"/>
                                <a:gd name="T9" fmla="*/ T8 w 454"/>
                                <a:gd name="T10" fmla="+- 0 896 661"/>
                                <a:gd name="T11" fmla="*/ 896 h 399"/>
                                <a:gd name="T12" fmla="+- 0 5752 5512"/>
                                <a:gd name="T13" fmla="*/ T12 w 454"/>
                                <a:gd name="T14" fmla="+- 0 909 661"/>
                                <a:gd name="T15" fmla="*/ 909 h 399"/>
                                <a:gd name="T16" fmla="+- 0 5748 5512"/>
                                <a:gd name="T17" fmla="*/ T16 w 454"/>
                                <a:gd name="T18" fmla="+- 0 923 661"/>
                                <a:gd name="T19" fmla="*/ 923 h 399"/>
                                <a:gd name="T20" fmla="+- 0 5740 5512"/>
                                <a:gd name="T21" fmla="*/ T20 w 454"/>
                                <a:gd name="T22" fmla="+- 0 954 661"/>
                                <a:gd name="T23" fmla="*/ 954 h 399"/>
                                <a:gd name="T24" fmla="+- 0 5739 5512"/>
                                <a:gd name="T25" fmla="*/ T24 w 454"/>
                                <a:gd name="T26" fmla="+- 0 954 661"/>
                                <a:gd name="T27" fmla="*/ 954 h 399"/>
                                <a:gd name="T28" fmla="+- 0 5643 5512"/>
                                <a:gd name="T29" fmla="*/ T28 w 454"/>
                                <a:gd name="T30" fmla="+- 0 661 661"/>
                                <a:gd name="T31" fmla="*/ 661 h 399"/>
                                <a:gd name="T32" fmla="+- 0 5512 5512"/>
                                <a:gd name="T33" fmla="*/ T32 w 454"/>
                                <a:gd name="T34" fmla="+- 0 661 661"/>
                                <a:gd name="T35" fmla="*/ 661 h 399"/>
                                <a:gd name="T36" fmla="+- 0 5512 5512"/>
                                <a:gd name="T37" fmla="*/ T36 w 454"/>
                                <a:gd name="T38" fmla="+- 0 1059 661"/>
                                <a:gd name="T39" fmla="*/ 1059 h 399"/>
                                <a:gd name="T40" fmla="+- 0 5593 5512"/>
                                <a:gd name="T41" fmla="*/ T40 w 454"/>
                                <a:gd name="T42" fmla="+- 0 1059 661"/>
                                <a:gd name="T43" fmla="*/ 1059 h 399"/>
                                <a:gd name="T44" fmla="+- 0 5593 5512"/>
                                <a:gd name="T45" fmla="*/ T44 w 454"/>
                                <a:gd name="T46" fmla="+- 0 839 661"/>
                                <a:gd name="T47" fmla="*/ 839 h 399"/>
                                <a:gd name="T48" fmla="+- 0 5592 5512"/>
                                <a:gd name="T49" fmla="*/ T48 w 454"/>
                                <a:gd name="T50" fmla="+- 0 816 661"/>
                                <a:gd name="T51" fmla="*/ 816 h 399"/>
                                <a:gd name="T52" fmla="+- 0 5592 5512"/>
                                <a:gd name="T53" fmla="*/ T52 w 454"/>
                                <a:gd name="T54" fmla="+- 0 791 661"/>
                                <a:gd name="T55" fmla="*/ 791 h 399"/>
                                <a:gd name="T56" fmla="+- 0 5589 5512"/>
                                <a:gd name="T57" fmla="*/ T56 w 454"/>
                                <a:gd name="T58" fmla="+- 0 736 661"/>
                                <a:gd name="T59" fmla="*/ 736 h 399"/>
                                <a:gd name="T60" fmla="+- 0 5591 5512"/>
                                <a:gd name="T61" fmla="*/ T60 w 454"/>
                                <a:gd name="T62" fmla="+- 0 736 661"/>
                                <a:gd name="T63" fmla="*/ 736 h 399"/>
                                <a:gd name="T64" fmla="+- 0 5595 5512"/>
                                <a:gd name="T65" fmla="*/ T64 w 454"/>
                                <a:gd name="T66" fmla="+- 0 756 661"/>
                                <a:gd name="T67" fmla="*/ 756 h 399"/>
                                <a:gd name="T68" fmla="+- 0 5602 5512"/>
                                <a:gd name="T69" fmla="*/ T68 w 454"/>
                                <a:gd name="T70" fmla="+- 0 784 661"/>
                                <a:gd name="T71" fmla="*/ 784 h 399"/>
                                <a:gd name="T72" fmla="+- 0 5604 5512"/>
                                <a:gd name="T73" fmla="*/ T72 w 454"/>
                                <a:gd name="T74" fmla="+- 0 791 661"/>
                                <a:gd name="T75" fmla="*/ 791 h 399"/>
                                <a:gd name="T76" fmla="+- 0 5699 5512"/>
                                <a:gd name="T77" fmla="*/ T76 w 454"/>
                                <a:gd name="T78" fmla="+- 0 1059 661"/>
                                <a:gd name="T79" fmla="*/ 1059 h 399"/>
                                <a:gd name="T80" fmla="+- 0 5772 5512"/>
                                <a:gd name="T81" fmla="*/ T80 w 454"/>
                                <a:gd name="T82" fmla="+- 0 1059 661"/>
                                <a:gd name="T83" fmla="*/ 1059 h 399"/>
                                <a:gd name="T84" fmla="+- 0 5865 5512"/>
                                <a:gd name="T85" fmla="*/ T84 w 454"/>
                                <a:gd name="T86" fmla="+- 0 788 661"/>
                                <a:gd name="T87" fmla="*/ 788 h 399"/>
                                <a:gd name="T88" fmla="+- 0 5868 5512"/>
                                <a:gd name="T89" fmla="*/ T88 w 454"/>
                                <a:gd name="T90" fmla="+- 0 779 661"/>
                                <a:gd name="T91" fmla="*/ 779 h 399"/>
                                <a:gd name="T92" fmla="+- 0 5871 5512"/>
                                <a:gd name="T93" fmla="*/ T92 w 454"/>
                                <a:gd name="T94" fmla="+- 0 767 661"/>
                                <a:gd name="T95" fmla="*/ 767 h 399"/>
                                <a:gd name="T96" fmla="+- 0 5878 5512"/>
                                <a:gd name="T97" fmla="*/ T96 w 454"/>
                                <a:gd name="T98" fmla="+- 0 736 661"/>
                                <a:gd name="T99" fmla="*/ 736 h 399"/>
                                <a:gd name="T100" fmla="+- 0 5880 5512"/>
                                <a:gd name="T101" fmla="*/ T100 w 454"/>
                                <a:gd name="T102" fmla="+- 0 736 661"/>
                                <a:gd name="T103" fmla="*/ 736 h 399"/>
                                <a:gd name="T104" fmla="+- 0 5879 5512"/>
                                <a:gd name="T105" fmla="*/ T104 w 454"/>
                                <a:gd name="T106" fmla="+- 0 759 661"/>
                                <a:gd name="T107" fmla="*/ 759 h 399"/>
                                <a:gd name="T108" fmla="+- 0 5877 5512"/>
                                <a:gd name="T109" fmla="*/ T108 w 454"/>
                                <a:gd name="T110" fmla="+- 0 801 661"/>
                                <a:gd name="T111" fmla="*/ 801 h 399"/>
                                <a:gd name="T112" fmla="+- 0 5877 5512"/>
                                <a:gd name="T113" fmla="*/ T112 w 454"/>
                                <a:gd name="T114" fmla="+- 0 1059 661"/>
                                <a:gd name="T115" fmla="*/ 1059 h 399"/>
                                <a:gd name="T116" fmla="+- 0 5965 5512"/>
                                <a:gd name="T117" fmla="*/ T116 w 454"/>
                                <a:gd name="T118" fmla="+- 0 1059 661"/>
                                <a:gd name="T119" fmla="*/ 1059 h 399"/>
                                <a:gd name="T120" fmla="+- 0 5965 5512"/>
                                <a:gd name="T121" fmla="*/ T120 w 454"/>
                                <a:gd name="T122" fmla="+- 0 661 661"/>
                                <a:gd name="T123" fmla="*/ 661 h 3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Lst>
                              <a:rect l="0" t="0" r="r" b="b"/>
                              <a:pathLst>
                                <a:path w="454" h="399">
                                  <a:moveTo>
                                    <a:pt x="453" y="0"/>
                                  </a:moveTo>
                                  <a:lnTo>
                                    <a:pt x="325" y="0"/>
                                  </a:lnTo>
                                  <a:lnTo>
                                    <a:pt x="244" y="235"/>
                                  </a:lnTo>
                                  <a:lnTo>
                                    <a:pt x="240" y="248"/>
                                  </a:lnTo>
                                  <a:lnTo>
                                    <a:pt x="236" y="262"/>
                                  </a:lnTo>
                                  <a:lnTo>
                                    <a:pt x="228" y="293"/>
                                  </a:lnTo>
                                  <a:lnTo>
                                    <a:pt x="227" y="293"/>
                                  </a:lnTo>
                                  <a:lnTo>
                                    <a:pt x="131" y="0"/>
                                  </a:lnTo>
                                  <a:lnTo>
                                    <a:pt x="0" y="0"/>
                                  </a:lnTo>
                                  <a:lnTo>
                                    <a:pt x="0" y="398"/>
                                  </a:lnTo>
                                  <a:lnTo>
                                    <a:pt x="81" y="398"/>
                                  </a:lnTo>
                                  <a:lnTo>
                                    <a:pt x="81" y="178"/>
                                  </a:lnTo>
                                  <a:lnTo>
                                    <a:pt x="80" y="155"/>
                                  </a:lnTo>
                                  <a:lnTo>
                                    <a:pt x="80" y="130"/>
                                  </a:lnTo>
                                  <a:lnTo>
                                    <a:pt x="77" y="75"/>
                                  </a:lnTo>
                                  <a:lnTo>
                                    <a:pt x="79" y="75"/>
                                  </a:lnTo>
                                  <a:lnTo>
                                    <a:pt x="83" y="95"/>
                                  </a:lnTo>
                                  <a:lnTo>
                                    <a:pt x="90" y="123"/>
                                  </a:lnTo>
                                  <a:lnTo>
                                    <a:pt x="92" y="130"/>
                                  </a:lnTo>
                                  <a:lnTo>
                                    <a:pt x="187" y="398"/>
                                  </a:lnTo>
                                  <a:lnTo>
                                    <a:pt x="260" y="398"/>
                                  </a:lnTo>
                                  <a:lnTo>
                                    <a:pt x="353" y="127"/>
                                  </a:lnTo>
                                  <a:lnTo>
                                    <a:pt x="356" y="118"/>
                                  </a:lnTo>
                                  <a:lnTo>
                                    <a:pt x="359" y="106"/>
                                  </a:lnTo>
                                  <a:lnTo>
                                    <a:pt x="366" y="75"/>
                                  </a:lnTo>
                                  <a:lnTo>
                                    <a:pt x="368" y="75"/>
                                  </a:lnTo>
                                  <a:lnTo>
                                    <a:pt x="367" y="98"/>
                                  </a:lnTo>
                                  <a:lnTo>
                                    <a:pt x="365" y="140"/>
                                  </a:lnTo>
                                  <a:lnTo>
                                    <a:pt x="365" y="398"/>
                                  </a:lnTo>
                                  <a:lnTo>
                                    <a:pt x="453" y="398"/>
                                  </a:lnTo>
                                  <a:lnTo>
                                    <a:pt x="453" y="0"/>
                                  </a:lnTo>
                                  <a:close/>
                                </a:path>
                              </a:pathLst>
                            </a:custGeom>
                            <a:solidFill>
                              <a:srgbClr val="17305A"/>
                            </a:solidFill>
                            <a:ln>
                              <a:noFill/>
                            </a:ln>
                          </wps:spPr>
                          <wps:bodyPr rot="0" vert="horz" wrap="square" lIns="91440" tIns="45720" rIns="91440" bIns="45720" anchor="t" anchorCtr="0" upright="1">
                            <a:noAutofit/>
                          </wps:bodyPr>
                        </wps:wsp>
                        <pic:pic xmlns:pic="http://schemas.openxmlformats.org/drawingml/2006/picture">
                          <pic:nvPicPr>
                            <pic:cNvPr id="143" name="docshape6"/>
                            <pic:cNvPicPr/>
                          </pic:nvPicPr>
                          <pic:blipFill>
                            <a:blip r:embed="rId8">
                              <a:extLst>
                                <a:ext uri="{28A0092B-C50C-407E-A947-70E740481C1C}">
                                  <a14:useLocalDpi xmlns:a14="http://schemas.microsoft.com/office/drawing/2010/main" val="0"/>
                                </a:ext>
                              </a:extLst>
                            </a:blip>
                            <a:srcRect/>
                            <a:stretch>
                              <a:fillRect/>
                            </a:stretch>
                          </pic:blipFill>
                          <pic:spPr>
                            <a:xfrm>
                              <a:off x="6030" y="767"/>
                              <a:ext cx="273" cy="299"/>
                            </a:xfrm>
                            <a:prstGeom prst="rect">
                              <a:avLst/>
                            </a:prstGeom>
                            <a:noFill/>
                            <a:ln>
                              <a:noFill/>
                            </a:ln>
                          </pic:spPr>
                        </pic:pic>
                        <wps:wsp>
                          <wps:cNvPr id="144" name="docshape7"/>
                          <wps:cNvSpPr/>
                          <wps:spPr bwMode="auto">
                            <a:xfrm>
                              <a:off x="6337" y="638"/>
                              <a:ext cx="1055" cy="428"/>
                            </a:xfrm>
                            <a:custGeom>
                              <a:avLst/>
                              <a:gdLst>
                                <a:gd name="T0" fmla="+- 0 6547 6338"/>
                                <a:gd name="T1" fmla="*/ T0 w 1055"/>
                                <a:gd name="T2" fmla="+- 0 900 638"/>
                                <a:gd name="T3" fmla="*/ 900 h 428"/>
                                <a:gd name="T4" fmla="+- 0 6543 6338"/>
                                <a:gd name="T5" fmla="*/ T4 w 1055"/>
                                <a:gd name="T6" fmla="+- 0 953 638"/>
                                <a:gd name="T7" fmla="*/ 953 h 428"/>
                                <a:gd name="T8" fmla="+- 0 6521 6338"/>
                                <a:gd name="T9" fmla="*/ T8 w 1055"/>
                                <a:gd name="T10" fmla="+- 0 987 638"/>
                                <a:gd name="T11" fmla="*/ 987 h 428"/>
                                <a:gd name="T12" fmla="+- 0 6487 6338"/>
                                <a:gd name="T13" fmla="*/ T12 w 1055"/>
                                <a:gd name="T14" fmla="+- 0 999 638"/>
                                <a:gd name="T15" fmla="*/ 999 h 428"/>
                                <a:gd name="T16" fmla="+- 0 6452 6338"/>
                                <a:gd name="T17" fmla="*/ T16 w 1055"/>
                                <a:gd name="T18" fmla="+- 0 988 638"/>
                                <a:gd name="T19" fmla="*/ 988 h 428"/>
                                <a:gd name="T20" fmla="+- 0 6431 6338"/>
                                <a:gd name="T21" fmla="*/ T20 w 1055"/>
                                <a:gd name="T22" fmla="+- 0 954 638"/>
                                <a:gd name="T23" fmla="*/ 954 h 428"/>
                                <a:gd name="T24" fmla="+- 0 6428 6338"/>
                                <a:gd name="T25" fmla="*/ T24 w 1055"/>
                                <a:gd name="T26" fmla="+- 0 902 638"/>
                                <a:gd name="T27" fmla="*/ 902 h 428"/>
                                <a:gd name="T28" fmla="+- 0 6443 6338"/>
                                <a:gd name="T29" fmla="*/ T28 w 1055"/>
                                <a:gd name="T30" fmla="+- 0 858 638"/>
                                <a:gd name="T31" fmla="*/ 858 h 428"/>
                                <a:gd name="T32" fmla="+- 0 6475 6338"/>
                                <a:gd name="T33" fmla="*/ T32 w 1055"/>
                                <a:gd name="T34" fmla="+- 0 837 638"/>
                                <a:gd name="T35" fmla="*/ 837 h 428"/>
                                <a:gd name="T36" fmla="+- 0 6512 6338"/>
                                <a:gd name="T37" fmla="*/ T36 w 1055"/>
                                <a:gd name="T38" fmla="+- 0 840 638"/>
                                <a:gd name="T39" fmla="*/ 840 h 428"/>
                                <a:gd name="T40" fmla="+- 0 6538 6338"/>
                                <a:gd name="T41" fmla="*/ T40 w 1055"/>
                                <a:gd name="T42" fmla="+- 0 863 638"/>
                                <a:gd name="T43" fmla="*/ 863 h 428"/>
                                <a:gd name="T44" fmla="+- 0 6547 6338"/>
                                <a:gd name="T45" fmla="*/ T44 w 1055"/>
                                <a:gd name="T46" fmla="+- 0 900 638"/>
                                <a:gd name="T47" fmla="*/ 900 h 428"/>
                                <a:gd name="T48" fmla="+- 0 6545 6338"/>
                                <a:gd name="T49" fmla="*/ T48 w 1055"/>
                                <a:gd name="T50" fmla="+- 0 807 638"/>
                                <a:gd name="T51" fmla="*/ 807 h 428"/>
                                <a:gd name="T52" fmla="+- 0 6514 6338"/>
                                <a:gd name="T53" fmla="*/ T52 w 1055"/>
                                <a:gd name="T54" fmla="+- 0 778 638"/>
                                <a:gd name="T55" fmla="*/ 778 h 428"/>
                                <a:gd name="T56" fmla="+- 0 6440 6338"/>
                                <a:gd name="T57" fmla="*/ T56 w 1055"/>
                                <a:gd name="T58" fmla="+- 0 771 638"/>
                                <a:gd name="T59" fmla="*/ 771 h 428"/>
                                <a:gd name="T60" fmla="+- 0 6374 6338"/>
                                <a:gd name="T61" fmla="*/ T60 w 1055"/>
                                <a:gd name="T62" fmla="+- 0 810 638"/>
                                <a:gd name="T63" fmla="*/ 810 h 428"/>
                                <a:gd name="T64" fmla="+- 0 6340 6338"/>
                                <a:gd name="T65" fmla="*/ T64 w 1055"/>
                                <a:gd name="T66" fmla="+- 0 890 638"/>
                                <a:gd name="T67" fmla="*/ 890 h 428"/>
                                <a:gd name="T68" fmla="+- 0 6346 6338"/>
                                <a:gd name="T69" fmla="*/ T68 w 1055"/>
                                <a:gd name="T70" fmla="+- 0 983 638"/>
                                <a:gd name="T71" fmla="*/ 983 h 428"/>
                                <a:gd name="T72" fmla="+- 0 6388 6338"/>
                                <a:gd name="T73" fmla="*/ T72 w 1055"/>
                                <a:gd name="T74" fmla="+- 0 1045 638"/>
                                <a:gd name="T75" fmla="*/ 1045 h 428"/>
                                <a:gd name="T76" fmla="+- 0 6456 6338"/>
                                <a:gd name="T77" fmla="*/ T76 w 1055"/>
                                <a:gd name="T78" fmla="+- 0 1066 638"/>
                                <a:gd name="T79" fmla="*/ 1066 h 428"/>
                                <a:gd name="T80" fmla="+- 0 6527 6338"/>
                                <a:gd name="T81" fmla="*/ T80 w 1055"/>
                                <a:gd name="T82" fmla="+- 0 1040 638"/>
                                <a:gd name="T83" fmla="*/ 1040 h 428"/>
                                <a:gd name="T84" fmla="+- 0 6545 6338"/>
                                <a:gd name="T85" fmla="*/ T84 w 1055"/>
                                <a:gd name="T86" fmla="+- 0 1059 638"/>
                                <a:gd name="T87" fmla="*/ 1059 h 428"/>
                                <a:gd name="T88" fmla="+- 0 6633 6338"/>
                                <a:gd name="T89" fmla="*/ T88 w 1055"/>
                                <a:gd name="T90" fmla="+- 0 999 638"/>
                                <a:gd name="T91" fmla="*/ 999 h 428"/>
                                <a:gd name="T92" fmla="+- 0 6633 6338"/>
                                <a:gd name="T93" fmla="*/ T92 w 1055"/>
                                <a:gd name="T94" fmla="+- 0 638 638"/>
                                <a:gd name="T95" fmla="*/ 638 h 428"/>
                                <a:gd name="T96" fmla="+- 0 6707 6338"/>
                                <a:gd name="T97" fmla="*/ T96 w 1055"/>
                                <a:gd name="T98" fmla="+- 0 1059 638"/>
                                <a:gd name="T99" fmla="*/ 1059 h 428"/>
                                <a:gd name="T100" fmla="+- 0 6802 6338"/>
                                <a:gd name="T101" fmla="*/ T100 w 1055"/>
                                <a:gd name="T102" fmla="+- 0 671 638"/>
                                <a:gd name="T103" fmla="*/ 671 h 428"/>
                                <a:gd name="T104" fmla="+- 0 6766 6338"/>
                                <a:gd name="T105" fmla="*/ T104 w 1055"/>
                                <a:gd name="T106" fmla="+- 0 640 638"/>
                                <a:gd name="T107" fmla="*/ 640 h 428"/>
                                <a:gd name="T108" fmla="+- 0 6705 6338"/>
                                <a:gd name="T109" fmla="*/ T108 w 1055"/>
                                <a:gd name="T110" fmla="+- 0 661 638"/>
                                <a:gd name="T111" fmla="*/ 661 h 428"/>
                                <a:gd name="T112" fmla="+- 0 6705 6338"/>
                                <a:gd name="T113" fmla="*/ T112 w 1055"/>
                                <a:gd name="T114" fmla="+- 0 708 638"/>
                                <a:gd name="T115" fmla="*/ 708 h 428"/>
                                <a:gd name="T116" fmla="+- 0 6766 6338"/>
                                <a:gd name="T117" fmla="*/ T116 w 1055"/>
                                <a:gd name="T118" fmla="+- 0 730 638"/>
                                <a:gd name="T119" fmla="*/ 730 h 428"/>
                                <a:gd name="T120" fmla="+- 0 6802 6338"/>
                                <a:gd name="T121" fmla="*/ T120 w 1055"/>
                                <a:gd name="T122" fmla="+- 0 698 638"/>
                                <a:gd name="T123" fmla="*/ 698 h 428"/>
                                <a:gd name="T124" fmla="+- 0 6871 6338"/>
                                <a:gd name="T125" fmla="*/ T124 w 1055"/>
                                <a:gd name="T126" fmla="+- 0 877 638"/>
                                <a:gd name="T127" fmla="*/ 877 h 428"/>
                                <a:gd name="T128" fmla="+- 0 7023 6338"/>
                                <a:gd name="T129" fmla="*/ T128 w 1055"/>
                                <a:gd name="T130" fmla="+- 0 877 638"/>
                                <a:gd name="T131" fmla="*/ 877 h 428"/>
                                <a:gd name="T132" fmla="+- 0 7348 6338"/>
                                <a:gd name="T133" fmla="*/ T132 w 1055"/>
                                <a:gd name="T134" fmla="+- 0 658 638"/>
                                <a:gd name="T135" fmla="*/ 658 h 428"/>
                                <a:gd name="T136" fmla="+- 0 7249 6338"/>
                                <a:gd name="T137" fmla="*/ T136 w 1055"/>
                                <a:gd name="T138" fmla="+- 0 658 638"/>
                                <a:gd name="T139" fmla="*/ 658 h 428"/>
                                <a:gd name="T140" fmla="+- 0 7141 6338"/>
                                <a:gd name="T141" fmla="*/ T140 w 1055"/>
                                <a:gd name="T142" fmla="+- 0 714 638"/>
                                <a:gd name="T143" fmla="*/ 714 h 428"/>
                                <a:gd name="T144" fmla="+- 0 7086 6338"/>
                                <a:gd name="T145" fmla="*/ T144 w 1055"/>
                                <a:gd name="T146" fmla="+- 0 823 638"/>
                                <a:gd name="T147" fmla="*/ 823 h 428"/>
                                <a:gd name="T148" fmla="+- 0 7095 6338"/>
                                <a:gd name="T149" fmla="*/ T148 w 1055"/>
                                <a:gd name="T150" fmla="+- 0 949 638"/>
                                <a:gd name="T151" fmla="*/ 949 h 428"/>
                                <a:gd name="T152" fmla="+- 0 7163 6338"/>
                                <a:gd name="T153" fmla="*/ T152 w 1055"/>
                                <a:gd name="T154" fmla="+- 0 1036 638"/>
                                <a:gd name="T155" fmla="*/ 1036 h 428"/>
                                <a:gd name="T156" fmla="+- 0 7278 6338"/>
                                <a:gd name="T157" fmla="*/ T156 w 1055"/>
                                <a:gd name="T158" fmla="+- 0 1066 638"/>
                                <a:gd name="T159" fmla="*/ 1066 h 428"/>
                                <a:gd name="T160" fmla="+- 0 7369 6338"/>
                                <a:gd name="T161" fmla="*/ T160 w 1055"/>
                                <a:gd name="T162" fmla="+- 0 1054 638"/>
                                <a:gd name="T163" fmla="*/ 1054 h 428"/>
                                <a:gd name="T164" fmla="+- 0 7370 6338"/>
                                <a:gd name="T165" fmla="*/ T164 w 1055"/>
                                <a:gd name="T166" fmla="+- 0 974 638"/>
                                <a:gd name="T167" fmla="*/ 974 h 428"/>
                                <a:gd name="T168" fmla="+- 0 7296 6338"/>
                                <a:gd name="T169" fmla="*/ T168 w 1055"/>
                                <a:gd name="T170" fmla="+- 0 989 638"/>
                                <a:gd name="T171" fmla="*/ 989 h 428"/>
                                <a:gd name="T172" fmla="+- 0 7226 6338"/>
                                <a:gd name="T173" fmla="*/ T172 w 1055"/>
                                <a:gd name="T174" fmla="+- 0 969 638"/>
                                <a:gd name="T175" fmla="*/ 969 h 428"/>
                                <a:gd name="T176" fmla="+- 0 7184 6338"/>
                                <a:gd name="T177" fmla="*/ T176 w 1055"/>
                                <a:gd name="T178" fmla="+- 0 914 638"/>
                                <a:gd name="T179" fmla="*/ 914 h 428"/>
                                <a:gd name="T180" fmla="+- 0 7178 6338"/>
                                <a:gd name="T181" fmla="*/ T180 w 1055"/>
                                <a:gd name="T182" fmla="+- 0 834 638"/>
                                <a:gd name="T183" fmla="*/ 834 h 428"/>
                                <a:gd name="T184" fmla="+- 0 7211 6338"/>
                                <a:gd name="T185" fmla="*/ T184 w 1055"/>
                                <a:gd name="T186" fmla="+- 0 767 638"/>
                                <a:gd name="T187" fmla="*/ 767 h 428"/>
                                <a:gd name="T188" fmla="+- 0 7274 6338"/>
                                <a:gd name="T189" fmla="*/ T188 w 1055"/>
                                <a:gd name="T190" fmla="+- 0 734 638"/>
                                <a:gd name="T191" fmla="*/ 734 h 428"/>
                                <a:gd name="T192" fmla="+- 0 7349 6338"/>
                                <a:gd name="T193" fmla="*/ T192 w 1055"/>
                                <a:gd name="T194" fmla="+- 0 738 638"/>
                                <a:gd name="T195" fmla="*/ 738 h 428"/>
                                <a:gd name="T196" fmla="+- 0 7392 6338"/>
                                <a:gd name="T197" fmla="*/ T196 w 1055"/>
                                <a:gd name="T198" fmla="+- 0 669 638"/>
                                <a:gd name="T199" fmla="*/ 669 h 4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1055" h="428">
                                  <a:moveTo>
                                    <a:pt x="295" y="0"/>
                                  </a:moveTo>
                                  <a:lnTo>
                                    <a:pt x="209" y="0"/>
                                  </a:lnTo>
                                  <a:lnTo>
                                    <a:pt x="209" y="262"/>
                                  </a:lnTo>
                                  <a:lnTo>
                                    <a:pt x="209" y="285"/>
                                  </a:lnTo>
                                  <a:lnTo>
                                    <a:pt x="208" y="300"/>
                                  </a:lnTo>
                                  <a:lnTo>
                                    <a:pt x="205" y="315"/>
                                  </a:lnTo>
                                  <a:lnTo>
                                    <a:pt x="199" y="328"/>
                                  </a:lnTo>
                                  <a:lnTo>
                                    <a:pt x="192" y="340"/>
                                  </a:lnTo>
                                  <a:lnTo>
                                    <a:pt x="183" y="349"/>
                                  </a:lnTo>
                                  <a:lnTo>
                                    <a:pt x="173" y="356"/>
                                  </a:lnTo>
                                  <a:lnTo>
                                    <a:pt x="161" y="360"/>
                                  </a:lnTo>
                                  <a:lnTo>
                                    <a:pt x="149" y="361"/>
                                  </a:lnTo>
                                  <a:lnTo>
                                    <a:pt x="135" y="360"/>
                                  </a:lnTo>
                                  <a:lnTo>
                                    <a:pt x="124" y="356"/>
                                  </a:lnTo>
                                  <a:lnTo>
                                    <a:pt x="114" y="350"/>
                                  </a:lnTo>
                                  <a:lnTo>
                                    <a:pt x="105" y="341"/>
                                  </a:lnTo>
                                  <a:lnTo>
                                    <a:pt x="98" y="329"/>
                                  </a:lnTo>
                                  <a:lnTo>
                                    <a:pt x="93" y="316"/>
                                  </a:lnTo>
                                  <a:lnTo>
                                    <a:pt x="90" y="301"/>
                                  </a:lnTo>
                                  <a:lnTo>
                                    <a:pt x="89" y="283"/>
                                  </a:lnTo>
                                  <a:lnTo>
                                    <a:pt x="90" y="264"/>
                                  </a:lnTo>
                                  <a:lnTo>
                                    <a:pt x="93" y="247"/>
                                  </a:lnTo>
                                  <a:lnTo>
                                    <a:pt x="98" y="233"/>
                                  </a:lnTo>
                                  <a:lnTo>
                                    <a:pt x="105" y="220"/>
                                  </a:lnTo>
                                  <a:lnTo>
                                    <a:pt x="114" y="210"/>
                                  </a:lnTo>
                                  <a:lnTo>
                                    <a:pt x="125" y="203"/>
                                  </a:lnTo>
                                  <a:lnTo>
                                    <a:pt x="137" y="199"/>
                                  </a:lnTo>
                                  <a:lnTo>
                                    <a:pt x="151" y="197"/>
                                  </a:lnTo>
                                  <a:lnTo>
                                    <a:pt x="163" y="198"/>
                                  </a:lnTo>
                                  <a:lnTo>
                                    <a:pt x="174" y="202"/>
                                  </a:lnTo>
                                  <a:lnTo>
                                    <a:pt x="184" y="207"/>
                                  </a:lnTo>
                                  <a:lnTo>
                                    <a:pt x="193" y="215"/>
                                  </a:lnTo>
                                  <a:lnTo>
                                    <a:pt x="200" y="225"/>
                                  </a:lnTo>
                                  <a:lnTo>
                                    <a:pt x="205" y="236"/>
                                  </a:lnTo>
                                  <a:lnTo>
                                    <a:pt x="208" y="248"/>
                                  </a:lnTo>
                                  <a:lnTo>
                                    <a:pt x="209" y="262"/>
                                  </a:lnTo>
                                  <a:lnTo>
                                    <a:pt x="209" y="0"/>
                                  </a:lnTo>
                                  <a:lnTo>
                                    <a:pt x="207" y="0"/>
                                  </a:lnTo>
                                  <a:lnTo>
                                    <a:pt x="207" y="169"/>
                                  </a:lnTo>
                                  <a:lnTo>
                                    <a:pt x="206" y="169"/>
                                  </a:lnTo>
                                  <a:lnTo>
                                    <a:pt x="193" y="152"/>
                                  </a:lnTo>
                                  <a:lnTo>
                                    <a:pt x="176" y="140"/>
                                  </a:lnTo>
                                  <a:lnTo>
                                    <a:pt x="155" y="132"/>
                                  </a:lnTo>
                                  <a:lnTo>
                                    <a:pt x="130" y="130"/>
                                  </a:lnTo>
                                  <a:lnTo>
                                    <a:pt x="102" y="133"/>
                                  </a:lnTo>
                                  <a:lnTo>
                                    <a:pt x="77" y="141"/>
                                  </a:lnTo>
                                  <a:lnTo>
                                    <a:pt x="55" y="154"/>
                                  </a:lnTo>
                                  <a:lnTo>
                                    <a:pt x="36" y="172"/>
                                  </a:lnTo>
                                  <a:lnTo>
                                    <a:pt x="20" y="195"/>
                                  </a:lnTo>
                                  <a:lnTo>
                                    <a:pt x="9" y="222"/>
                                  </a:lnTo>
                                  <a:lnTo>
                                    <a:pt x="2" y="252"/>
                                  </a:lnTo>
                                  <a:lnTo>
                                    <a:pt x="0" y="285"/>
                                  </a:lnTo>
                                  <a:lnTo>
                                    <a:pt x="2" y="317"/>
                                  </a:lnTo>
                                  <a:lnTo>
                                    <a:pt x="8" y="345"/>
                                  </a:lnTo>
                                  <a:lnTo>
                                    <a:pt x="18" y="370"/>
                                  </a:lnTo>
                                  <a:lnTo>
                                    <a:pt x="32" y="390"/>
                                  </a:lnTo>
                                  <a:lnTo>
                                    <a:pt x="50" y="407"/>
                                  </a:lnTo>
                                  <a:lnTo>
                                    <a:pt x="70" y="419"/>
                                  </a:lnTo>
                                  <a:lnTo>
                                    <a:pt x="93" y="426"/>
                                  </a:lnTo>
                                  <a:lnTo>
                                    <a:pt x="118" y="428"/>
                                  </a:lnTo>
                                  <a:lnTo>
                                    <a:pt x="145" y="425"/>
                                  </a:lnTo>
                                  <a:lnTo>
                                    <a:pt x="169" y="417"/>
                                  </a:lnTo>
                                  <a:lnTo>
                                    <a:pt x="189" y="402"/>
                                  </a:lnTo>
                                  <a:lnTo>
                                    <a:pt x="206" y="382"/>
                                  </a:lnTo>
                                  <a:lnTo>
                                    <a:pt x="207" y="382"/>
                                  </a:lnTo>
                                  <a:lnTo>
                                    <a:pt x="207" y="421"/>
                                  </a:lnTo>
                                  <a:lnTo>
                                    <a:pt x="295" y="421"/>
                                  </a:lnTo>
                                  <a:lnTo>
                                    <a:pt x="295" y="382"/>
                                  </a:lnTo>
                                  <a:lnTo>
                                    <a:pt x="295" y="361"/>
                                  </a:lnTo>
                                  <a:lnTo>
                                    <a:pt x="295" y="197"/>
                                  </a:lnTo>
                                  <a:lnTo>
                                    <a:pt x="295" y="169"/>
                                  </a:lnTo>
                                  <a:lnTo>
                                    <a:pt x="295" y="0"/>
                                  </a:lnTo>
                                  <a:close/>
                                  <a:moveTo>
                                    <a:pt x="457" y="137"/>
                                  </a:moveTo>
                                  <a:lnTo>
                                    <a:pt x="369" y="137"/>
                                  </a:lnTo>
                                  <a:lnTo>
                                    <a:pt x="369" y="421"/>
                                  </a:lnTo>
                                  <a:lnTo>
                                    <a:pt x="457" y="421"/>
                                  </a:lnTo>
                                  <a:lnTo>
                                    <a:pt x="457" y="137"/>
                                  </a:lnTo>
                                  <a:close/>
                                  <a:moveTo>
                                    <a:pt x="464" y="33"/>
                                  </a:moveTo>
                                  <a:lnTo>
                                    <a:pt x="459" y="23"/>
                                  </a:lnTo>
                                  <a:lnTo>
                                    <a:pt x="440" y="6"/>
                                  </a:lnTo>
                                  <a:lnTo>
                                    <a:pt x="428" y="2"/>
                                  </a:lnTo>
                                  <a:lnTo>
                                    <a:pt x="398" y="2"/>
                                  </a:lnTo>
                                  <a:lnTo>
                                    <a:pt x="386" y="6"/>
                                  </a:lnTo>
                                  <a:lnTo>
                                    <a:pt x="367" y="23"/>
                                  </a:lnTo>
                                  <a:lnTo>
                                    <a:pt x="363" y="33"/>
                                  </a:lnTo>
                                  <a:lnTo>
                                    <a:pt x="363" y="59"/>
                                  </a:lnTo>
                                  <a:lnTo>
                                    <a:pt x="367" y="70"/>
                                  </a:lnTo>
                                  <a:lnTo>
                                    <a:pt x="386" y="88"/>
                                  </a:lnTo>
                                  <a:lnTo>
                                    <a:pt x="398" y="92"/>
                                  </a:lnTo>
                                  <a:lnTo>
                                    <a:pt x="428" y="92"/>
                                  </a:lnTo>
                                  <a:lnTo>
                                    <a:pt x="440" y="88"/>
                                  </a:lnTo>
                                  <a:lnTo>
                                    <a:pt x="459" y="71"/>
                                  </a:lnTo>
                                  <a:lnTo>
                                    <a:pt x="464" y="60"/>
                                  </a:lnTo>
                                  <a:lnTo>
                                    <a:pt x="464" y="33"/>
                                  </a:lnTo>
                                  <a:close/>
                                  <a:moveTo>
                                    <a:pt x="685" y="239"/>
                                  </a:moveTo>
                                  <a:lnTo>
                                    <a:pt x="533" y="239"/>
                                  </a:lnTo>
                                  <a:lnTo>
                                    <a:pt x="533" y="300"/>
                                  </a:lnTo>
                                  <a:lnTo>
                                    <a:pt x="685" y="300"/>
                                  </a:lnTo>
                                  <a:lnTo>
                                    <a:pt x="685" y="239"/>
                                  </a:lnTo>
                                  <a:close/>
                                  <a:moveTo>
                                    <a:pt x="1054" y="31"/>
                                  </a:moveTo>
                                  <a:lnTo>
                                    <a:pt x="1033" y="25"/>
                                  </a:lnTo>
                                  <a:lnTo>
                                    <a:pt x="1010" y="20"/>
                                  </a:lnTo>
                                  <a:lnTo>
                                    <a:pt x="984" y="17"/>
                                  </a:lnTo>
                                  <a:lnTo>
                                    <a:pt x="956" y="16"/>
                                  </a:lnTo>
                                  <a:lnTo>
                                    <a:pt x="911" y="20"/>
                                  </a:lnTo>
                                  <a:lnTo>
                                    <a:pt x="871" y="31"/>
                                  </a:lnTo>
                                  <a:lnTo>
                                    <a:pt x="835" y="50"/>
                                  </a:lnTo>
                                  <a:lnTo>
                                    <a:pt x="803" y="76"/>
                                  </a:lnTo>
                                  <a:lnTo>
                                    <a:pt x="777" y="108"/>
                                  </a:lnTo>
                                  <a:lnTo>
                                    <a:pt x="759" y="144"/>
                                  </a:lnTo>
                                  <a:lnTo>
                                    <a:pt x="748" y="185"/>
                                  </a:lnTo>
                                  <a:lnTo>
                                    <a:pt x="744" y="231"/>
                                  </a:lnTo>
                                  <a:lnTo>
                                    <a:pt x="747" y="273"/>
                                  </a:lnTo>
                                  <a:lnTo>
                                    <a:pt x="757" y="311"/>
                                  </a:lnTo>
                                  <a:lnTo>
                                    <a:pt x="773" y="345"/>
                                  </a:lnTo>
                                  <a:lnTo>
                                    <a:pt x="796" y="374"/>
                                  </a:lnTo>
                                  <a:lnTo>
                                    <a:pt x="825" y="398"/>
                                  </a:lnTo>
                                  <a:lnTo>
                                    <a:pt x="859" y="415"/>
                                  </a:lnTo>
                                  <a:lnTo>
                                    <a:pt x="897" y="425"/>
                                  </a:lnTo>
                                  <a:lnTo>
                                    <a:pt x="940" y="428"/>
                                  </a:lnTo>
                                  <a:lnTo>
                                    <a:pt x="974" y="427"/>
                                  </a:lnTo>
                                  <a:lnTo>
                                    <a:pt x="1004" y="423"/>
                                  </a:lnTo>
                                  <a:lnTo>
                                    <a:pt x="1031" y="416"/>
                                  </a:lnTo>
                                  <a:lnTo>
                                    <a:pt x="1054" y="407"/>
                                  </a:lnTo>
                                  <a:lnTo>
                                    <a:pt x="1054" y="325"/>
                                  </a:lnTo>
                                  <a:lnTo>
                                    <a:pt x="1032" y="336"/>
                                  </a:lnTo>
                                  <a:lnTo>
                                    <a:pt x="1008" y="344"/>
                                  </a:lnTo>
                                  <a:lnTo>
                                    <a:pt x="984" y="349"/>
                                  </a:lnTo>
                                  <a:lnTo>
                                    <a:pt x="958" y="351"/>
                                  </a:lnTo>
                                  <a:lnTo>
                                    <a:pt x="932" y="348"/>
                                  </a:lnTo>
                                  <a:lnTo>
                                    <a:pt x="909" y="342"/>
                                  </a:lnTo>
                                  <a:lnTo>
                                    <a:pt x="888" y="331"/>
                                  </a:lnTo>
                                  <a:lnTo>
                                    <a:pt x="871" y="316"/>
                                  </a:lnTo>
                                  <a:lnTo>
                                    <a:pt x="857" y="298"/>
                                  </a:lnTo>
                                  <a:lnTo>
                                    <a:pt x="846" y="276"/>
                                  </a:lnTo>
                                  <a:lnTo>
                                    <a:pt x="840" y="252"/>
                                  </a:lnTo>
                                  <a:lnTo>
                                    <a:pt x="838" y="224"/>
                                  </a:lnTo>
                                  <a:lnTo>
                                    <a:pt x="840" y="196"/>
                                  </a:lnTo>
                                  <a:lnTo>
                                    <a:pt x="847" y="170"/>
                                  </a:lnTo>
                                  <a:lnTo>
                                    <a:pt x="858" y="148"/>
                                  </a:lnTo>
                                  <a:lnTo>
                                    <a:pt x="873" y="129"/>
                                  </a:lnTo>
                                  <a:lnTo>
                                    <a:pt x="891" y="113"/>
                                  </a:lnTo>
                                  <a:lnTo>
                                    <a:pt x="913" y="102"/>
                                  </a:lnTo>
                                  <a:lnTo>
                                    <a:pt x="936" y="96"/>
                                  </a:lnTo>
                                  <a:lnTo>
                                    <a:pt x="963" y="94"/>
                                  </a:lnTo>
                                  <a:lnTo>
                                    <a:pt x="988" y="95"/>
                                  </a:lnTo>
                                  <a:lnTo>
                                    <a:pt x="1011" y="100"/>
                                  </a:lnTo>
                                  <a:lnTo>
                                    <a:pt x="1034" y="107"/>
                                  </a:lnTo>
                                  <a:lnTo>
                                    <a:pt x="1054" y="117"/>
                                  </a:lnTo>
                                  <a:lnTo>
                                    <a:pt x="1054" y="31"/>
                                  </a:lnTo>
                                  <a:close/>
                                </a:path>
                              </a:pathLst>
                            </a:custGeom>
                            <a:solidFill>
                              <a:srgbClr val="17305A"/>
                            </a:solidFill>
                            <a:ln>
                              <a:noFill/>
                            </a:ln>
                          </wps:spPr>
                          <wps:bodyPr rot="0" vert="horz" wrap="square" lIns="91440" tIns="45720" rIns="91440" bIns="45720" anchor="t" anchorCtr="0" upright="1">
                            <a:noAutofit/>
                          </wps:bodyPr>
                        </wps:wsp>
                        <pic:pic xmlns:pic="http://schemas.openxmlformats.org/drawingml/2006/picture">
                          <pic:nvPicPr>
                            <pic:cNvPr id="145" name="docshape8"/>
                            <pic:cNvPicPr/>
                          </pic:nvPicPr>
                          <pic:blipFill>
                            <a:blip r:embed="rId9">
                              <a:extLst>
                                <a:ext uri="{28A0092B-C50C-407E-A947-70E740481C1C}">
                                  <a14:useLocalDpi xmlns:a14="http://schemas.microsoft.com/office/drawing/2010/main" val="0"/>
                                </a:ext>
                              </a:extLst>
                            </a:blip>
                            <a:srcRect/>
                            <a:stretch>
                              <a:fillRect/>
                            </a:stretch>
                          </pic:blipFill>
                          <pic:spPr>
                            <a:xfrm>
                              <a:off x="7431" y="767"/>
                              <a:ext cx="258" cy="299"/>
                            </a:xfrm>
                            <a:prstGeom prst="rect">
                              <a:avLst/>
                            </a:prstGeom>
                            <a:noFill/>
                            <a:ln>
                              <a:noFill/>
                            </a:ln>
                          </pic:spPr>
                        </pic:pic>
                        <wps:wsp>
                          <wps:cNvPr id="146" name="docshape9"/>
                          <wps:cNvSpPr/>
                          <wps:spPr bwMode="auto">
                            <a:xfrm>
                              <a:off x="7758" y="638"/>
                              <a:ext cx="88" cy="421"/>
                            </a:xfrm>
                            <a:prstGeom prst="rect">
                              <a:avLst/>
                            </a:prstGeom>
                            <a:solidFill>
                              <a:srgbClr val="17305A"/>
                            </a:solidFill>
                            <a:ln>
                              <a:noFill/>
                            </a:ln>
                          </wps:spPr>
                          <wps:bodyPr rot="0" vert="horz" wrap="square" lIns="91440" tIns="45720" rIns="91440" bIns="45720" anchor="t" anchorCtr="0" upright="1">
                            <a:noAutofit/>
                          </wps:bodyPr>
                        </wps:wsp>
                      </wpg:grpSp>
                    </wpg:wgp>
                  </a:graphicData>
                </a:graphic>
              </wp:anchor>
            </w:drawing>
          </mc:Choice>
          <mc:Fallback xmlns:wpsCustomData="http://www.wps.cn/officeDocument/2013/wpsCustomData">
            <w:pict>
              <v:group id="Group 3" o:spid="_x0000_s1026" o:spt="203" style="position:absolute;left:0pt;margin-left:144.1pt;margin-top:527.05pt;height:51.4pt;width:179.75pt;mso-wrap-distance-bottom:0pt;mso-wrap-distance-top:0pt;z-index:251661312;mso-width-relative:page;mso-height-relative:page;" coordsize="2282825,652780" o:gfxdata="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">
                <o:lock v:ext="edit" aspectratio="f"/>
                <v:shape id="docshape3" o:spid="_x0000_s1026" o:spt="100" style="position:absolute;left:0;top:0;height:652780;width:628650;" fillcolor="#F7A51E" filled="t" stroked="f" coordsize="990,1028" o:gfxdata="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" path="m967,636l319,636,267,680,223,720,191,754,179,776,181,800,189,816,198,826,201,836,201,848,203,864,211,886,228,914,255,946,279,960,299,966,314,970,323,976,331,984,342,992,356,998,376,1002,390,1008,402,1016,414,1024,443,1028,481,1024,516,1012,538,1000,550,992,567,988,583,982,598,968,611,954,623,942,634,936,639,928,649,888,653,850,647,804,628,748,924,748,927,738,931,720,937,710,945,700,952,688,958,670,963,648,967,636xm924,748l628,748,660,792,691,828,721,856,747,868,772,870,792,864,808,858,819,856,827,856,837,852,851,844,876,822,906,790,921,762,924,748xm218,164l198,170,182,176,171,178,163,178,153,182,138,190,114,212,84,244,69,272,63,296,59,314,53,324,45,334,37,346,32,364,27,386,21,404,14,418,6,432,0,464,0,468,4,510,14,552,24,576,30,590,33,608,38,628,51,644,65,660,74,674,81,686,88,692,132,704,178,702,237,682,319,636,967,636,969,630,976,616,980,608,539,608,525,598,437,598,437,588,439,580,441,568,442,558,445,540,450,528,451,526,399,526,396,524,385,522,390,514,405,506,433,490,438,488,444,486,445,484,438,478,432,472,421,460,417,454,411,448,408,444,403,440,400,436,404,428,472,428,472,424,476,410,479,398,479,396,480,392,482,388,684,388,721,356,768,312,379,312,343,260,307,214,273,182,243,166,218,164xm527,538l526,540,531,546,531,552,535,564,536,570,538,580,540,584,542,592,543,598,545,608,980,608,984,602,990,568,989,560,581,560,565,554,557,550,552,548,543,546,539,542,532,540,529,540,527,538xm486,548l485,548,481,556,475,562,466,572,464,578,455,588,440,598,525,598,516,588,502,574,498,568,492,558,489,552,486,548xm951,406l558,406,562,408,563,412,558,424,554,434,548,450,544,454,542,460,588,460,592,464,598,468,598,470,596,472,592,476,588,480,581,484,579,486,570,492,564,496,553,502,548,504,543,508,544,508,552,516,559,522,571,534,576,538,581,546,581,548,581,560,989,560,986,524,976,482,965,458,960,444,957,426,951,406xm451,524l441,524,431,526,451,526,451,524xm472,428l404,428,413,430,425,432,433,436,444,440,448,444,457,446,462,448,467,450,470,450,469,438,472,428xm684,388l487,388,494,390,496,394,498,404,498,408,503,422,505,430,510,438,512,436,513,436,523,430,531,424,544,414,548,410,555,406,951,406,948,402,667,402,684,388xm857,330l811,332,751,354,667,402,948,402,939,390,925,374,916,360,909,348,901,342,857,330xm551,0l513,6,478,18,457,30,444,38,427,42,411,48,396,60,383,76,371,88,360,94,355,102,344,146,342,190,352,242,379,312,768,312,802,278,815,254,813,230,805,214,797,202,793,194,794,182,791,166,783,144,766,114,739,84,715,70,695,64,680,60,672,54,663,46,652,38,639,32,618,28,604,22,592,14,581,6,551,0xe">
                  <v:path o:connectlocs="113665,678180;128905,734060;199390,801370;247650,825500;341630,820420;395605,783590;398780,660400;604520,622300;419100,688340;513080,730250;575310,687070;108585,298450;43815,358140;20320,416560;0,482600;24130,584200;83820,632460;619760,576580;278765,553720;253365,519430;278130,495300;267335,477520;256540,457200;304800,434340;217805,350520;334010,528320;342900,556260;628650,546100;344805,532130;307975,533400;279400,565150;310515,535940;354330,454660;375920,480060;368935,492760;344805,508000;368935,532130;612775,476250;273685,519430;269875,459740;296545,471170;313690,433070;323850,463550;347980,445770;544195,394970;587375,422910;325755,189230;251460,223520;217170,306070;516255,331470;497205,276860;426720,219710;375920,194310" o:connectangles="0,0,0,0,0,0,0,0,0,0,0,0,0,0,0,0,0,0,0,0,0,0,0,0,0,0,0,0,0,0,0,0,0,0,0,0,0,0,0,0,0,0,0,0,0,0,0,0,0,0,0,0,0"/>
                  <v:fill on="t" focussize="0,0"/>
                  <v:stroke on="f"/>
                  <v:imagedata o:title=""/>
                  <o:lock v:ext="edit" aspectratio="f"/>
                </v:shape>
                <v:group id="docshapegroup4" o:spid="_x0000_s1026" o:spt="203" style="position:absolute;left:800100;top:215900;height:271780;width:1482725;" coordorigin="5512,638" coordsize="2335,428" o:gfxdata="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">
                  <o:lock v:ext="edit" aspectratio="f"/>
                  <v:shape id="docshape5" o:spid="_x0000_s1026" o:spt="100" style="position:absolute;left:5511;top:661;height:399;width:454;" fillcolor="#17305A" filled="t" stroked="f" coordsize="454,399" o:gfxdata="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" path="m453,0l325,0,244,235,240,248,236,262,228,293,227,293,131,0,0,0,0,398,81,398,81,178,80,155,80,130,77,75,79,75,83,95,90,123,92,130,187,398,260,398,353,127,356,118,359,106,366,75,368,75,367,98,365,140,365,398,453,398,453,0xe">
                    <v:path o:connectlocs="453,661;325,661;244,896;240,909;236,923;228,954;227,954;131,661;0,661;0,1059;81,1059;81,839;80,816;80,791;77,736;79,736;83,756;90,784;92,791;187,1059;260,1059;353,788;356,779;359,767;366,736;368,736;367,759;365,801;365,1059;453,1059;453,661" o:connectangles="0,0,0,0,0,0,0,0,0,0,0,0,0,0,0,0,0,0,0,0,0,0,0,0,0,0,0,0,0,0,0"/>
                    <v:fill on="t" focussize="0,0"/>
                    <v:stroke on="f"/>
                    <v:imagedata o:title=""/>
                    <o:lock v:ext="edit" aspectratio="f"/>
                  </v:shape>
                  <v:shape id="docshape6" o:spid="_x0000_s1026" o:spt="75" type="#_x0000_t75" style="position:absolute;left:6030;top:767;height:299;width:273;" filled="f" o:preferrelative="t" stroked="f" coordsize="21600,21600" o:gfxdata="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">
                    <v:fill on="f" focussize="0,0"/>
                    <v:stroke on="f"/>
                    <v:imagedata r:id="rId10" o:title=""/>
                    <o:lock v:ext="edit" aspectratio="f"/>
                  </v:shape>
                  <v:shape id="docshape7" o:spid="_x0000_s1026" o:spt="100" style="position:absolute;left:6337;top:638;height:428;width:1055;" fillcolor="#17305A" filled="t" stroked="f" coordsize="1055,428" o:gfxdata="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" path="m295,0l209,0,209,262,209,285,208,300,205,315,199,328,192,340,183,349,173,356,161,360,149,361,135,360,124,356,114,350,105,341,98,329,93,316,90,301,89,283,90,264,93,247,98,233,105,220,114,210,125,203,137,199,151,197,163,198,174,202,184,207,193,215,200,225,205,236,208,248,209,262,209,0,207,0,207,169,206,169,193,152,176,140,155,132,130,130,102,133,77,141,55,154,36,172,20,195,9,222,2,252,0,285,2,317,8,345,18,370,32,390,50,407,70,419,93,426,118,428,145,425,169,417,189,402,206,382,207,382,207,421,295,421,295,382,295,361,295,197,295,169,295,0xm457,137l369,137,369,421,457,421,457,137xm464,33l459,23,440,6,428,2,398,2,386,6,367,23,363,33,363,59,367,70,386,88,398,92,428,92,440,88,459,71,464,60,464,33xm685,239l533,239,533,300,685,300,685,239xm1054,31l1033,25,1010,20,984,17,956,16,911,20,871,31,835,50,803,76,777,108,759,144,748,185,744,231,747,273,757,311,773,345,796,374,825,398,859,415,897,425,940,428,974,427,1004,423,1031,416,1054,407,1054,325,1032,336,1008,344,984,349,958,351,932,348,909,342,888,331,871,316,857,298,846,276,840,252,838,224,840,196,847,170,858,148,873,129,891,113,913,102,936,96,963,94,988,95,1011,100,1034,107,1054,117,1054,31xe">
                    <v:path o:connectlocs="209,900;205,953;183,987;149,999;114,988;93,954;90,902;105,858;137,837;174,840;200,863;209,900;207,807;176,778;102,771;36,810;2,890;8,983;50,1045;118,1066;189,1040;207,1059;295,999;295,638;369,1059;464,671;428,640;367,661;367,708;428,730;464,698;533,877;685,877;1010,658;911,658;803,714;748,823;757,949;825,1036;940,1066;1031,1054;1032,974;958,989;888,969;846,914;840,834;873,767;936,734;1011,738;1054,669" o:connectangles="0,0,0,0,0,0,0,0,0,0,0,0,0,0,0,0,0,0,0,0,0,0,0,0,0,0,0,0,0,0,0,0,0,0,0,0,0,0,0,0,0,0,0,0,0,0,0,0,0,0"/>
                    <v:fill on="t" focussize="0,0"/>
                    <v:stroke on="f"/>
                    <v:imagedata o:title=""/>
                    <o:lock v:ext="edit" aspectratio="f"/>
                  </v:shape>
                  <v:shape id="docshape8" o:spid="_x0000_s1026" o:spt="75" type="#_x0000_t75" style="position:absolute;left:7431;top:767;height:299;width:258;" filled="f" o:preferrelative="t" stroked="f" coordsize="21600,21600" o:gfxdata="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">
                    <v:fill on="f" focussize="0,0"/>
                    <v:stroke on="f"/>
                    <v:imagedata r:id="rId11" o:title=""/>
                    <o:lock v:ext="edit" aspectratio="f"/>
                  </v:shape>
                  <v:rect id="docshape9" o:spid="_x0000_s1026" o:spt="1" style="position:absolute;left:7758;top:638;height:421;width:88;" fillcolor="#17305A" filled="t" stroked="f" coordsize="21600,21600" o:gfxdata="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">
                    <v:fill on="t" focussize="0,0"/>
                    <v:stroke on="f"/>
                    <v:imagedata o:title=""/>
                    <o:lock v:ext="edit" aspectratio="f"/>
                  </v:rect>
                </v:group>
                <w10:wrap type="topAndBottom"/>
              </v:group>
            </w:pict>
          </mc:Fallback>
        </mc:AlternateContent>
      </w:r>
    </w:p>
    <w:p w14:paraId="3C77E286" w14:textId="77777777" w:rsidR="00627360" w:rsidRDefault="00197211">
      <w:pPr>
        <w:pStyle w:val="BodyText"/>
      </w:pPr>
      <w:r>
        <w:rPr>
          <w:rFonts w:hint="eastAsia"/>
        </w:rPr>
        <w:br w:type="page"/>
      </w:r>
    </w:p>
    <w:p w14:paraId="5E3A0C7D" w14:textId="77777777" w:rsidR="00627360" w:rsidRPr="00161495" w:rsidRDefault="00197211" w:rsidP="00161495">
      <w:pPr>
        <w:pStyle w:val="Heading1"/>
      </w:pPr>
      <w:r w:rsidRPr="00161495">
        <w:lastRenderedPageBreak/>
        <w:t>通用</w:t>
      </w:r>
      <w:r w:rsidRPr="00161495">
        <w:rPr>
          <w:rFonts w:hint="eastAsia"/>
        </w:rPr>
        <w:t>语言和讯息片段</w:t>
      </w:r>
    </w:p>
    <w:p w14:paraId="73FE0C98" w14:textId="77777777" w:rsidR="00627360" w:rsidRDefault="00197211">
      <w:pPr>
        <w:pStyle w:val="Heading2"/>
      </w:pPr>
      <w:r>
        <w:rPr>
          <w:rFonts w:hint="eastAsia"/>
        </w:rPr>
        <w:t>传单</w:t>
      </w:r>
      <w:r>
        <w:rPr>
          <w:rFonts w:hint="eastAsia"/>
        </w:rPr>
        <w:t>/</w:t>
      </w:r>
      <w:r>
        <w:rPr>
          <w:rFonts w:hint="eastAsia"/>
        </w:rPr>
        <w:t>插页片段</w:t>
      </w:r>
    </w:p>
    <w:p w14:paraId="743626B7" w14:textId="77777777" w:rsidR="00627360" w:rsidRDefault="00197211">
      <w:pPr>
        <w:pStyle w:val="BodyText"/>
      </w:pPr>
      <w:r>
        <w:rPr>
          <w:rFonts w:hint="eastAsia"/>
        </w:rPr>
        <w:t>尊敬的受益人或申请人：</w:t>
      </w:r>
    </w:p>
    <w:p w14:paraId="5C78324A" w14:textId="77777777" w:rsidR="00627360" w:rsidRDefault="00197211">
      <w:pPr>
        <w:pStyle w:val="BodyText"/>
      </w:pPr>
      <w:r>
        <w:rPr>
          <w:rFonts w:hint="eastAsia"/>
        </w:rPr>
        <w:t xml:space="preserve">2020 </w:t>
      </w:r>
      <w:r>
        <w:rPr>
          <w:rFonts w:hint="eastAsia"/>
        </w:rPr>
        <w:t>年</w:t>
      </w:r>
      <w:r>
        <w:rPr>
          <w:rFonts w:hint="eastAsia"/>
        </w:rPr>
        <w:t xml:space="preserve"> 3 </w:t>
      </w:r>
      <w:r>
        <w:rPr>
          <w:rFonts w:hint="eastAsia"/>
        </w:rPr>
        <w:t>月</w:t>
      </w:r>
      <w:r>
        <w:rPr>
          <w:rFonts w:hint="eastAsia"/>
        </w:rPr>
        <w:t xml:space="preserve"> 18 </w:t>
      </w:r>
      <w:r>
        <w:rPr>
          <w:rFonts w:hint="eastAsia"/>
        </w:rPr>
        <w:t>日，联邦《家庭第一冠状病毒应对法》（</w:t>
      </w:r>
      <w:r>
        <w:rPr>
          <w:rFonts w:hint="eastAsia"/>
        </w:rPr>
        <w:t>FFCRA</w:t>
      </w:r>
      <w:r>
        <w:rPr>
          <w:rFonts w:hint="eastAsia"/>
        </w:rPr>
        <w:t>）允许加州通过新冠病毒无保险团体计划为医疗上必要的新冠病毒诊断检测和检测相关服务提供保险。这是一项临时</w:t>
      </w:r>
      <w:r>
        <w:rPr>
          <w:rFonts w:hint="eastAsia"/>
        </w:rPr>
        <w:t xml:space="preserve"> Medi-Cal </w:t>
      </w:r>
      <w:r>
        <w:rPr>
          <w:rFonts w:hint="eastAsia"/>
        </w:rPr>
        <w:t>计划，仅免费承保医疗上必要的新冠病毒检测、检测相关服务和治疗服务，包括疫苗接种和住院治疗。</w:t>
      </w:r>
      <w:r>
        <w:rPr>
          <w:rStyle w:val="Strong"/>
          <w:rFonts w:hint="eastAsia"/>
        </w:rPr>
        <w:t>该项计划将于</w:t>
      </w:r>
      <w:r>
        <w:rPr>
          <w:rStyle w:val="Strong"/>
          <w:rFonts w:hint="eastAsia"/>
        </w:rPr>
        <w:t xml:space="preserve"> 2023 </w:t>
      </w:r>
      <w:r>
        <w:rPr>
          <w:rStyle w:val="Strong"/>
          <w:rFonts w:hint="eastAsia"/>
        </w:rPr>
        <w:t>年</w:t>
      </w:r>
      <w:r>
        <w:rPr>
          <w:rStyle w:val="Strong"/>
          <w:rFonts w:hint="eastAsia"/>
        </w:rPr>
        <w:t xml:space="preserve"> 5 </w:t>
      </w:r>
      <w:r>
        <w:rPr>
          <w:rStyle w:val="Strong"/>
          <w:rFonts w:hint="eastAsia"/>
        </w:rPr>
        <w:t>月</w:t>
      </w:r>
      <w:r>
        <w:rPr>
          <w:rStyle w:val="Strong"/>
          <w:rFonts w:hint="eastAsia"/>
        </w:rPr>
        <w:t xml:space="preserve"> 31 </w:t>
      </w:r>
      <w:r>
        <w:rPr>
          <w:rStyle w:val="Strong"/>
          <w:rFonts w:hint="eastAsia"/>
        </w:rPr>
        <w:t>日结束。</w:t>
      </w:r>
    </w:p>
    <w:p w14:paraId="0A2E2BCF" w14:textId="782570D2" w:rsidR="00627360" w:rsidRDefault="00197211">
      <w:pPr>
        <w:pStyle w:val="BodyText"/>
      </w:pPr>
      <w:r>
        <w:rPr>
          <w:rFonts w:hint="eastAsia"/>
        </w:rPr>
        <w:t>如果您目前已参加新冠病毒无保险团体计划，并希望了解您是否有资格通过</w:t>
      </w:r>
      <w:r>
        <w:rPr>
          <w:rFonts w:hint="eastAsia"/>
        </w:rPr>
        <w:t xml:space="preserve"> Medi-Cal </w:t>
      </w:r>
      <w:r>
        <w:rPr>
          <w:rFonts w:hint="eastAsia"/>
        </w:rPr>
        <w:t>或</w:t>
      </w:r>
      <w:r>
        <w:rPr>
          <w:rFonts w:hint="eastAsia"/>
        </w:rPr>
        <w:t xml:space="preserve"> Covered California </w:t>
      </w:r>
      <w:r>
        <w:rPr>
          <w:rFonts w:hint="eastAsia"/>
        </w:rPr>
        <w:t>获得免费或低费率全面医疗保健福利和服务，您应当今天</w:t>
      </w:r>
      <w:r>
        <w:rPr>
          <w:rFonts w:hint="eastAsia"/>
          <w:lang w:eastAsia="zh-Hans"/>
        </w:rPr>
        <w:t>就</w:t>
      </w:r>
      <w:r>
        <w:rPr>
          <w:rFonts w:hint="eastAsia"/>
        </w:rPr>
        <w:t>申请</w:t>
      </w:r>
      <w:r w:rsidR="003904AC" w:rsidRPr="003904AC">
        <w:rPr>
          <w:rFonts w:hint="eastAsia"/>
        </w:rPr>
        <w:t>续保</w:t>
      </w:r>
      <w:r>
        <w:rPr>
          <w:rFonts w:hint="eastAsia"/>
        </w:rPr>
        <w:t>！</w:t>
      </w:r>
    </w:p>
    <w:p w14:paraId="28535F65" w14:textId="10EA56D3" w:rsidR="00627360" w:rsidRDefault="00197211" w:rsidP="00BD7459">
      <w:pPr>
        <w:pStyle w:val="Heading2"/>
      </w:pPr>
      <w:r>
        <w:rPr>
          <w:rFonts w:hint="eastAsia"/>
        </w:rPr>
        <w:t>申请：</w:t>
      </w:r>
    </w:p>
    <w:p w14:paraId="217F6C33" w14:textId="7801F64E" w:rsidR="00627360" w:rsidRDefault="00197211">
      <w:pPr>
        <w:pStyle w:val="ListParagraph"/>
      </w:pPr>
      <w:r>
        <w:rPr>
          <w:rStyle w:val="InlineHeaderChar"/>
          <w:rFonts w:hint="eastAsia"/>
        </w:rPr>
        <w:t>在线</w:t>
      </w:r>
      <w:r>
        <w:rPr>
          <w:rStyle w:val="InlineHeaderChar"/>
          <w:rFonts w:hint="eastAsia"/>
        </w:rPr>
        <w:t xml:space="preserve"> </w:t>
      </w:r>
      <w:r w:rsidR="00986F56">
        <w:rPr>
          <w:rStyle w:val="InlineHeaderChar"/>
        </w:rPr>
        <w:t xml:space="preserve"> </w:t>
      </w:r>
      <w:r>
        <w:rPr>
          <w:rFonts w:hint="eastAsia"/>
        </w:rPr>
        <w:t>在网站</w:t>
      </w:r>
      <w:r>
        <w:rPr>
          <w:rFonts w:hint="eastAsia"/>
        </w:rPr>
        <w:t xml:space="preserve"> </w:t>
      </w:r>
      <w:hyperlink r:id="rId12" w:history="1">
        <w:r>
          <w:rPr>
            <w:rStyle w:val="Hyperlink"/>
            <w:rFonts w:hint="eastAsia"/>
          </w:rPr>
          <w:t>CoveredCA.com</w:t>
        </w:r>
      </w:hyperlink>
      <w:r>
        <w:rPr>
          <w:rFonts w:hint="eastAsia"/>
        </w:rPr>
        <w:t>、</w:t>
      </w:r>
      <w:r>
        <w:fldChar w:fldCharType="begin"/>
      </w:r>
      <w:r>
        <w:instrText>HYPERLINK "https://www.mybenefitscalwin.org/"</w:instrText>
      </w:r>
      <w:r>
        <w:fldChar w:fldCharType="separate"/>
      </w:r>
      <w:r>
        <w:rPr>
          <w:rStyle w:val="Hyperlink"/>
          <w:rFonts w:hint="eastAsia"/>
        </w:rPr>
        <w:t>MyBenefitsCALWIN.org</w:t>
      </w:r>
      <w:r>
        <w:rPr>
          <w:rStyle w:val="Hyperlink"/>
        </w:rPr>
        <w:fldChar w:fldCharType="end"/>
      </w:r>
      <w:r>
        <w:rPr>
          <w:rFonts w:hint="eastAsia"/>
        </w:rPr>
        <w:t xml:space="preserve"> </w:t>
      </w:r>
      <w:r>
        <w:rPr>
          <w:rFonts w:hint="eastAsia"/>
        </w:rPr>
        <w:t>或</w:t>
      </w:r>
      <w:r>
        <w:rPr>
          <w:rFonts w:hint="eastAsia"/>
        </w:rPr>
        <w:t xml:space="preserve"> </w:t>
      </w:r>
      <w:hyperlink r:id="rId13" w:history="1">
        <w:r>
          <w:rPr>
            <w:rStyle w:val="Hyperlink"/>
            <w:rFonts w:hint="eastAsia"/>
          </w:rPr>
          <w:t>BenefitsCal.org</w:t>
        </w:r>
      </w:hyperlink>
      <w:r>
        <w:rPr>
          <w:rFonts w:hint="eastAsia"/>
        </w:rPr>
        <w:t xml:space="preserve"> </w:t>
      </w:r>
      <w:r>
        <w:rPr>
          <w:rFonts w:hint="eastAsia"/>
        </w:rPr>
        <w:t>申请。</w:t>
      </w:r>
    </w:p>
    <w:p w14:paraId="3066B772" w14:textId="7E5316C7" w:rsidR="00627360" w:rsidRDefault="00197211">
      <w:pPr>
        <w:pStyle w:val="ListParagraph"/>
      </w:pPr>
      <w:r>
        <w:rPr>
          <w:rStyle w:val="InlineHeaderChar"/>
          <w:rFonts w:hint="eastAsia"/>
        </w:rPr>
        <w:t>寄邮件</w:t>
      </w:r>
      <w:r>
        <w:rPr>
          <w:rStyle w:val="InlineHeaderChar"/>
          <w:rFonts w:hint="eastAsia"/>
        </w:rPr>
        <w:t xml:space="preserve"> </w:t>
      </w:r>
      <w:r w:rsidR="00986F56">
        <w:rPr>
          <w:rStyle w:val="InlineHeaderChar"/>
        </w:rPr>
        <w:t xml:space="preserve"> </w:t>
      </w:r>
      <w:r>
        <w:rPr>
          <w:rFonts w:hint="eastAsia"/>
        </w:rPr>
        <w:t>您可以在以下网站下载多种语言</w:t>
      </w:r>
      <w:r>
        <w:rPr>
          <w:rFonts w:hint="eastAsia"/>
          <w:lang w:eastAsia="zh-Hans"/>
        </w:rPr>
        <w:t>版本的</w:t>
      </w:r>
      <w:r w:rsidR="00755C18">
        <w:t xml:space="preserve"> </w:t>
      </w:r>
      <w:r>
        <w:rPr>
          <w:rFonts w:hint="eastAsia"/>
        </w:rPr>
        <w:t xml:space="preserve">Medi-Cal </w:t>
      </w:r>
      <w:r>
        <w:rPr>
          <w:rFonts w:hint="eastAsia"/>
        </w:rPr>
        <w:t>申请表：</w:t>
      </w:r>
      <w:r>
        <w:fldChar w:fldCharType="begin"/>
      </w:r>
      <w:r>
        <w:instrText>HYPERLINK "https://www.dhcs.ca.gov/applyformedi-cal"</w:instrText>
      </w:r>
      <w:r>
        <w:fldChar w:fldCharType="separate"/>
      </w:r>
      <w:r>
        <w:rPr>
          <w:rStyle w:val="Hyperlink"/>
          <w:rFonts w:hint="eastAsia"/>
        </w:rPr>
        <w:t>dhcs.ca.gov/</w:t>
      </w:r>
      <w:proofErr w:type="spellStart"/>
      <w:r>
        <w:rPr>
          <w:rStyle w:val="Hyperlink"/>
          <w:rFonts w:hint="eastAsia"/>
        </w:rPr>
        <w:t>applyformedi-cal</w:t>
      </w:r>
      <w:proofErr w:type="spellEnd"/>
      <w:r>
        <w:rPr>
          <w:rStyle w:val="Hyperlink"/>
        </w:rPr>
        <w:fldChar w:fldCharType="end"/>
      </w:r>
      <w:r>
        <w:rPr>
          <w:rFonts w:hint="eastAsia"/>
        </w:rPr>
        <w:t>。您可以电洽</w:t>
      </w:r>
      <w:r>
        <w:rPr>
          <w:rFonts w:hint="eastAsia"/>
        </w:rPr>
        <w:t xml:space="preserve"> (800) 300-1506</w:t>
      </w:r>
      <w:r>
        <w:rPr>
          <w:rFonts w:hint="eastAsia"/>
        </w:rPr>
        <w:t>，与</w:t>
      </w:r>
      <w:r>
        <w:rPr>
          <w:rFonts w:hint="eastAsia"/>
        </w:rPr>
        <w:t xml:space="preserve"> Covered California </w:t>
      </w:r>
      <w:r>
        <w:rPr>
          <w:rFonts w:hint="eastAsia"/>
        </w:rPr>
        <w:t>联系，要求将申请表寄给您。</w:t>
      </w:r>
    </w:p>
    <w:p w14:paraId="6F985EDD" w14:textId="549DC7A7" w:rsidR="00627360" w:rsidRDefault="00197211">
      <w:pPr>
        <w:pStyle w:val="ListParagraph"/>
      </w:pPr>
      <w:r>
        <w:rPr>
          <w:rStyle w:val="InlineHeaderChar"/>
          <w:rFonts w:hint="eastAsia"/>
        </w:rPr>
        <w:t>打电话或亲自申请</w:t>
      </w:r>
      <w:r>
        <w:rPr>
          <w:rStyle w:val="InlineHeaderChar"/>
          <w:rFonts w:hint="eastAsia"/>
        </w:rPr>
        <w:t xml:space="preserve"> </w:t>
      </w:r>
      <w:r w:rsidR="00986F56">
        <w:rPr>
          <w:rStyle w:val="InlineHeaderChar"/>
        </w:rPr>
        <w:t xml:space="preserve"> </w:t>
      </w:r>
      <w:r>
        <w:rPr>
          <w:rFonts w:hint="eastAsia"/>
        </w:rPr>
        <w:t>如需打电话申请，请电洽</w:t>
      </w:r>
      <w:r>
        <w:rPr>
          <w:rFonts w:hint="eastAsia"/>
        </w:rPr>
        <w:t xml:space="preserve"> (800) 300-1506</w:t>
      </w:r>
      <w:r>
        <w:rPr>
          <w:rFonts w:hint="eastAsia"/>
        </w:rPr>
        <w:t>，与</w:t>
      </w:r>
      <w:r>
        <w:rPr>
          <w:rFonts w:hint="eastAsia"/>
        </w:rPr>
        <w:t xml:space="preserve"> Covered California </w:t>
      </w:r>
      <w:r>
        <w:rPr>
          <w:rFonts w:hint="eastAsia"/>
        </w:rPr>
        <w:t>联系，或者打电话给您当地的县政府办公室。您还可以亲自在您当地的县政府办公室申请</w:t>
      </w:r>
      <w:r>
        <w:rPr>
          <w:rFonts w:hint="eastAsia"/>
        </w:rPr>
        <w:t xml:space="preserve"> Medi-Cal </w:t>
      </w:r>
      <w:r>
        <w:rPr>
          <w:rFonts w:hint="eastAsia"/>
        </w:rPr>
        <w:t>或</w:t>
      </w:r>
      <w:r>
        <w:rPr>
          <w:rFonts w:hint="eastAsia"/>
        </w:rPr>
        <w:t xml:space="preserve"> Covered California </w:t>
      </w:r>
      <w:r>
        <w:rPr>
          <w:rFonts w:hint="eastAsia"/>
        </w:rPr>
        <w:t>保险。您可以在网站</w:t>
      </w:r>
      <w:r>
        <w:rPr>
          <w:rFonts w:hint="eastAsia"/>
        </w:rPr>
        <w:t xml:space="preserve"> </w:t>
      </w:r>
      <w:hyperlink r:id="rId14" w:history="1">
        <w:r>
          <w:rPr>
            <w:rStyle w:val="Hyperlink"/>
            <w:rFonts w:hint="eastAsia"/>
          </w:rPr>
          <w:t>dhcs.ca.gov/COL</w:t>
        </w:r>
      </w:hyperlink>
      <w:r>
        <w:rPr>
          <w:rFonts w:hint="eastAsia"/>
        </w:rPr>
        <w:t xml:space="preserve"> </w:t>
      </w:r>
      <w:r>
        <w:rPr>
          <w:rFonts w:hint="eastAsia"/>
        </w:rPr>
        <w:t>或拨打</w:t>
      </w:r>
      <w:r>
        <w:rPr>
          <w:rFonts w:hint="eastAsia"/>
        </w:rPr>
        <w:t xml:space="preserve"> Medi-Cal </w:t>
      </w:r>
      <w:r>
        <w:rPr>
          <w:rFonts w:hint="eastAsia"/>
        </w:rPr>
        <w:t>热线</w:t>
      </w:r>
      <w:r>
        <w:rPr>
          <w:rFonts w:hint="eastAsia"/>
        </w:rPr>
        <w:t xml:space="preserve"> (800) 541-5555</w:t>
      </w:r>
      <w:r>
        <w:rPr>
          <w:rFonts w:hint="eastAsia"/>
        </w:rPr>
        <w:t>，查找您当地的县政府办公室。</w:t>
      </w:r>
    </w:p>
    <w:p w14:paraId="437C24F1" w14:textId="77777777" w:rsidR="00627360" w:rsidRDefault="00197211">
      <w:pPr>
        <w:pStyle w:val="BodyText"/>
      </w:pPr>
      <w:r>
        <w:rPr>
          <w:rFonts w:hint="eastAsia"/>
        </w:rPr>
        <w:t>您可以在一年中的任何时间申请</w:t>
      </w:r>
      <w:r>
        <w:rPr>
          <w:rFonts w:hint="eastAsia"/>
        </w:rPr>
        <w:t xml:space="preserve"> Medi-Cal</w:t>
      </w:r>
      <w:r>
        <w:rPr>
          <w:rFonts w:hint="eastAsia"/>
        </w:rPr>
        <w:t>。当新冠病毒无保险团体计划结束后，您可以在特殊参保期注册参加</w:t>
      </w:r>
      <w:r>
        <w:rPr>
          <w:rFonts w:hint="eastAsia"/>
        </w:rPr>
        <w:t xml:space="preserve"> Covered California</w:t>
      </w:r>
      <w:r>
        <w:rPr>
          <w:rFonts w:hint="eastAsia"/>
        </w:rPr>
        <w:t>。您可以在</w:t>
      </w:r>
      <w:r>
        <w:rPr>
          <w:rFonts w:hint="eastAsia"/>
        </w:rPr>
        <w:t xml:space="preserve"> 2023 </w:t>
      </w:r>
      <w:r>
        <w:rPr>
          <w:rFonts w:hint="eastAsia"/>
        </w:rPr>
        <w:t>年</w:t>
      </w:r>
      <w:r>
        <w:rPr>
          <w:rFonts w:hint="eastAsia"/>
        </w:rPr>
        <w:t xml:space="preserve"> 5 </w:t>
      </w:r>
      <w:r>
        <w:rPr>
          <w:rFonts w:hint="eastAsia"/>
        </w:rPr>
        <w:t>月</w:t>
      </w:r>
      <w:r>
        <w:rPr>
          <w:rFonts w:hint="eastAsia"/>
        </w:rPr>
        <w:t xml:space="preserve"> 31 </w:t>
      </w:r>
      <w:r>
        <w:rPr>
          <w:rFonts w:hint="eastAsia"/>
        </w:rPr>
        <w:t>日后的</w:t>
      </w:r>
      <w:r>
        <w:rPr>
          <w:rFonts w:hint="eastAsia"/>
        </w:rPr>
        <w:t xml:space="preserve"> 60 </w:t>
      </w:r>
      <w:r>
        <w:rPr>
          <w:rFonts w:hint="eastAsia"/>
        </w:rPr>
        <w:t>天内申请。</w:t>
      </w:r>
    </w:p>
    <w:p w14:paraId="0CA217AE" w14:textId="77777777" w:rsidR="00627360" w:rsidRDefault="00197211">
      <w:pPr>
        <w:pStyle w:val="Heading3"/>
      </w:pPr>
      <w:r>
        <w:rPr>
          <w:rFonts w:hint="eastAsia"/>
        </w:rPr>
        <w:t>有问题吗？</w:t>
      </w:r>
    </w:p>
    <w:p w14:paraId="417337CA" w14:textId="77777777" w:rsidR="00627360" w:rsidRDefault="00197211">
      <w:pPr>
        <w:pStyle w:val="BodyText"/>
      </w:pPr>
      <w:r>
        <w:rPr>
          <w:rFonts w:hint="eastAsia"/>
        </w:rPr>
        <w:t>如果您有任何疑问或者您的</w:t>
      </w:r>
      <w:r>
        <w:rPr>
          <w:rFonts w:hint="eastAsia"/>
        </w:rPr>
        <w:t xml:space="preserve"> Medi-Cal </w:t>
      </w:r>
      <w:r>
        <w:rPr>
          <w:rFonts w:hint="eastAsia"/>
        </w:rPr>
        <w:t>申请被拒，请在网站</w:t>
      </w:r>
      <w:r>
        <w:rPr>
          <w:rFonts w:hint="eastAsia"/>
        </w:rPr>
        <w:t xml:space="preserve"> </w:t>
      </w:r>
      <w:hyperlink r:id="rId15" w:history="1">
        <w:r>
          <w:rPr>
            <w:rStyle w:val="Hyperlink"/>
            <w:rFonts w:hint="eastAsia"/>
          </w:rPr>
          <w:t>dhcs.ca.gov/COL</w:t>
        </w:r>
      </w:hyperlink>
      <w:r>
        <w:rPr>
          <w:rFonts w:hint="eastAsia"/>
        </w:rPr>
        <w:t xml:space="preserve"> </w:t>
      </w:r>
      <w:r>
        <w:rPr>
          <w:rFonts w:hint="eastAsia"/>
        </w:rPr>
        <w:t>或电洽</w:t>
      </w:r>
      <w:r>
        <w:rPr>
          <w:rFonts w:hint="eastAsia"/>
        </w:rPr>
        <w:t xml:space="preserve"> (800) 541-5555</w:t>
      </w:r>
      <w:r>
        <w:rPr>
          <w:rFonts w:hint="eastAsia"/>
        </w:rPr>
        <w:t>，与您当地的县政府办公室联系。您还可以在网站</w:t>
      </w:r>
      <w:r>
        <w:rPr>
          <w:rFonts w:hint="eastAsia"/>
        </w:rPr>
        <w:t xml:space="preserve"> </w:t>
      </w:r>
      <w:hyperlink r:id="rId16" w:history="1">
        <w:r>
          <w:rPr>
            <w:rStyle w:val="Hyperlink"/>
            <w:rFonts w:hint="eastAsia"/>
          </w:rPr>
          <w:t>COVID19Apps@dhcs.ca.gov</w:t>
        </w:r>
      </w:hyperlink>
      <w:r>
        <w:rPr>
          <w:rFonts w:hint="eastAsia"/>
        </w:rPr>
        <w:t xml:space="preserve"> </w:t>
      </w:r>
      <w:r>
        <w:rPr>
          <w:rFonts w:hint="eastAsia"/>
        </w:rPr>
        <w:t>或电洽</w:t>
      </w:r>
      <w:r>
        <w:rPr>
          <w:rFonts w:hint="eastAsia"/>
        </w:rPr>
        <w:t xml:space="preserve"> (916) 552-9200</w:t>
      </w:r>
      <w:r>
        <w:rPr>
          <w:rFonts w:hint="eastAsia"/>
        </w:rPr>
        <w:t>，直接与加州卫生保健服务部联系。</w:t>
      </w:r>
    </w:p>
    <w:p w14:paraId="7C302874" w14:textId="77777777" w:rsidR="00627360" w:rsidRDefault="00197211">
      <w:pPr>
        <w:pStyle w:val="Heading2"/>
      </w:pPr>
      <w:r>
        <w:rPr>
          <w:rFonts w:hint="eastAsia"/>
        </w:rPr>
        <w:t>县政府办公室网站讯息</w:t>
      </w:r>
    </w:p>
    <w:p w14:paraId="5E8CF5CE" w14:textId="77777777" w:rsidR="00627360" w:rsidRDefault="00197211">
      <w:pPr>
        <w:pStyle w:val="BodyText"/>
      </w:pPr>
      <w:r>
        <w:rPr>
          <w:rFonts w:hint="eastAsia"/>
        </w:rPr>
        <w:t>新冠病毒无保险团体计划于</w:t>
      </w:r>
      <w:r>
        <w:rPr>
          <w:rFonts w:hint="eastAsia"/>
        </w:rPr>
        <w:t xml:space="preserve"> 2023 </w:t>
      </w:r>
      <w:r>
        <w:rPr>
          <w:rFonts w:hint="eastAsia"/>
        </w:rPr>
        <w:t>年</w:t>
      </w:r>
      <w:r>
        <w:rPr>
          <w:rFonts w:hint="eastAsia"/>
        </w:rPr>
        <w:t xml:space="preserve"> 5 </w:t>
      </w:r>
      <w:r>
        <w:rPr>
          <w:rFonts w:hint="eastAsia"/>
        </w:rPr>
        <w:t>月</w:t>
      </w:r>
      <w:r>
        <w:rPr>
          <w:rFonts w:hint="eastAsia"/>
        </w:rPr>
        <w:t xml:space="preserve"> 31 </w:t>
      </w:r>
      <w:r>
        <w:rPr>
          <w:rFonts w:hint="eastAsia"/>
        </w:rPr>
        <w:t>日结束。请今天就</w:t>
      </w:r>
      <w:r>
        <w:fldChar w:fldCharType="begin"/>
      </w:r>
      <w:r>
        <w:instrText>HYPERLINK "https://www.coveredca.com/"</w:instrText>
      </w:r>
      <w:r>
        <w:fldChar w:fldCharType="separate"/>
      </w:r>
      <w:r>
        <w:rPr>
          <w:rStyle w:val="Hyperlink"/>
          <w:rFonts w:hint="eastAsia"/>
        </w:rPr>
        <w:t>申请</w:t>
      </w:r>
      <w:r>
        <w:rPr>
          <w:rStyle w:val="Hyperlink"/>
        </w:rPr>
        <w:fldChar w:fldCharType="end"/>
      </w:r>
      <w:r>
        <w:rPr>
          <w:rFonts w:hint="eastAsia"/>
        </w:rPr>
        <w:t>，了解您是否有资格通过</w:t>
      </w:r>
      <w:r>
        <w:rPr>
          <w:rFonts w:hint="eastAsia"/>
        </w:rPr>
        <w:t xml:space="preserve"> Medi-Cal </w:t>
      </w:r>
      <w:r>
        <w:rPr>
          <w:rFonts w:hint="eastAsia"/>
        </w:rPr>
        <w:t>或</w:t>
      </w:r>
      <w:r>
        <w:rPr>
          <w:rFonts w:hint="eastAsia"/>
        </w:rPr>
        <w:t xml:space="preserve"> Covered California </w:t>
      </w:r>
      <w:r>
        <w:rPr>
          <w:rFonts w:hint="eastAsia"/>
        </w:rPr>
        <w:t>获得免费或低费率全面医疗保健福利和服务。您可以在任何时间申请</w:t>
      </w:r>
      <w:r>
        <w:rPr>
          <w:rFonts w:hint="eastAsia"/>
        </w:rPr>
        <w:t xml:space="preserve"> Medi-Cal</w:t>
      </w:r>
      <w:r>
        <w:rPr>
          <w:rFonts w:hint="eastAsia"/>
        </w:rPr>
        <w:t>。当新冠病毒无保险团体计划结束后，您可以在特殊参保期注册参加</w:t>
      </w:r>
      <w:r>
        <w:rPr>
          <w:rFonts w:hint="eastAsia"/>
        </w:rPr>
        <w:t xml:space="preserve"> Covered California</w:t>
      </w:r>
      <w:r>
        <w:rPr>
          <w:rFonts w:hint="eastAsia"/>
        </w:rPr>
        <w:t>。您可以在</w:t>
      </w:r>
      <w:r>
        <w:rPr>
          <w:rFonts w:hint="eastAsia"/>
        </w:rPr>
        <w:t xml:space="preserve"> 2023 </w:t>
      </w:r>
      <w:r>
        <w:rPr>
          <w:rFonts w:hint="eastAsia"/>
        </w:rPr>
        <w:t>年</w:t>
      </w:r>
      <w:r>
        <w:rPr>
          <w:rFonts w:hint="eastAsia"/>
        </w:rPr>
        <w:t xml:space="preserve"> 5 </w:t>
      </w:r>
      <w:r>
        <w:rPr>
          <w:rFonts w:hint="eastAsia"/>
        </w:rPr>
        <w:t>月</w:t>
      </w:r>
      <w:r>
        <w:rPr>
          <w:rFonts w:hint="eastAsia"/>
        </w:rPr>
        <w:t xml:space="preserve"> 31 </w:t>
      </w:r>
      <w:r>
        <w:rPr>
          <w:rFonts w:hint="eastAsia"/>
        </w:rPr>
        <w:t>日后的</w:t>
      </w:r>
      <w:r>
        <w:rPr>
          <w:rFonts w:hint="eastAsia"/>
        </w:rPr>
        <w:t xml:space="preserve"> 60 </w:t>
      </w:r>
      <w:r>
        <w:rPr>
          <w:rFonts w:hint="eastAsia"/>
        </w:rPr>
        <w:t>天内申请。</w:t>
      </w:r>
    </w:p>
    <w:p w14:paraId="60BECFDA" w14:textId="77777777" w:rsidR="00627360" w:rsidRDefault="00197211">
      <w:pPr>
        <w:pStyle w:val="Heading2"/>
      </w:pPr>
      <w:r>
        <w:rPr>
          <w:rFonts w:hint="eastAsia"/>
        </w:rPr>
        <w:lastRenderedPageBreak/>
        <w:t>网站横幅</w:t>
      </w:r>
    </w:p>
    <w:p w14:paraId="1338CD3E" w14:textId="77777777" w:rsidR="00627360" w:rsidRDefault="00197211">
      <w:pPr>
        <w:pStyle w:val="BodyText"/>
      </w:pPr>
      <w:r>
        <w:rPr>
          <w:rStyle w:val="InlineHeaderChar"/>
          <w:rFonts w:hint="eastAsia"/>
        </w:rPr>
        <w:t>重要事项：</w:t>
      </w:r>
      <w:r>
        <w:rPr>
          <w:rStyle w:val="BodyTextChar"/>
          <w:rFonts w:hint="eastAsia"/>
        </w:rPr>
        <w:t>新冠病毒无保险团体计划于</w:t>
      </w:r>
      <w:r>
        <w:rPr>
          <w:rStyle w:val="BodyTextChar"/>
          <w:rFonts w:hint="eastAsia"/>
        </w:rPr>
        <w:t xml:space="preserve"> 2023 </w:t>
      </w:r>
      <w:r>
        <w:rPr>
          <w:rStyle w:val="BodyTextChar"/>
          <w:rFonts w:hint="eastAsia"/>
        </w:rPr>
        <w:t>年</w:t>
      </w:r>
      <w:r>
        <w:rPr>
          <w:rStyle w:val="BodyTextChar"/>
          <w:rFonts w:hint="eastAsia"/>
        </w:rPr>
        <w:t xml:space="preserve"> 5 </w:t>
      </w:r>
      <w:r>
        <w:rPr>
          <w:rStyle w:val="BodyTextChar"/>
          <w:rFonts w:hint="eastAsia"/>
        </w:rPr>
        <w:t>月</w:t>
      </w:r>
      <w:r>
        <w:rPr>
          <w:rStyle w:val="BodyTextChar"/>
          <w:rFonts w:hint="eastAsia"/>
        </w:rPr>
        <w:t xml:space="preserve"> 31 </w:t>
      </w:r>
      <w:r>
        <w:rPr>
          <w:rStyle w:val="BodyTextChar"/>
          <w:rFonts w:hint="eastAsia"/>
        </w:rPr>
        <w:t>日结束。</w:t>
      </w:r>
      <w:r>
        <w:rPr>
          <w:rFonts w:hint="eastAsia"/>
        </w:rPr>
        <w:t>请今天就</w:t>
      </w:r>
      <w:hyperlink r:id="rId17" w:history="1">
        <w:r>
          <w:rPr>
            <w:rStyle w:val="Hyperlink"/>
            <w:rFonts w:hint="eastAsia"/>
          </w:rPr>
          <w:t>申请</w:t>
        </w:r>
      </w:hyperlink>
      <w:r>
        <w:rPr>
          <w:rFonts w:hint="eastAsia"/>
        </w:rPr>
        <w:t>，了解您是否有资格通过</w:t>
      </w:r>
      <w:r>
        <w:rPr>
          <w:rFonts w:hint="eastAsia"/>
        </w:rPr>
        <w:t xml:space="preserve"> Medi-Cal </w:t>
      </w:r>
      <w:r>
        <w:rPr>
          <w:rFonts w:hint="eastAsia"/>
        </w:rPr>
        <w:t>或</w:t>
      </w:r>
      <w:r>
        <w:rPr>
          <w:rFonts w:hint="eastAsia"/>
        </w:rPr>
        <w:t xml:space="preserve"> Covered California </w:t>
      </w:r>
      <w:r>
        <w:rPr>
          <w:rFonts w:hint="eastAsia"/>
        </w:rPr>
        <w:t>获得免费或低费率全面医疗保健福利和服务。联邦公共卫生紧急事件（</w:t>
      </w:r>
      <w:r>
        <w:rPr>
          <w:rFonts w:hint="eastAsia"/>
        </w:rPr>
        <w:t>PHE</w:t>
      </w:r>
      <w:r>
        <w:rPr>
          <w:rFonts w:hint="eastAsia"/>
        </w:rPr>
        <w:t>）也被视为</w:t>
      </w:r>
      <w:r>
        <w:rPr>
          <w:rFonts w:hint="eastAsia"/>
        </w:rPr>
        <w:t xml:space="preserve"> Covered California </w:t>
      </w:r>
      <w:r>
        <w:rPr>
          <w:rFonts w:hint="eastAsia"/>
        </w:rPr>
        <w:t>的特殊参保期。</w:t>
      </w:r>
      <w:r>
        <w:rPr>
          <w:rStyle w:val="BodyTextChar"/>
          <w:rFonts w:hint="eastAsia"/>
        </w:rPr>
        <w:t>您可以在</w:t>
      </w:r>
      <w:r>
        <w:rPr>
          <w:rStyle w:val="BodyTextChar"/>
          <w:rFonts w:hint="eastAsia"/>
        </w:rPr>
        <w:t xml:space="preserve"> 2023 </w:t>
      </w:r>
      <w:r>
        <w:rPr>
          <w:rStyle w:val="BodyTextChar"/>
          <w:rFonts w:hint="eastAsia"/>
        </w:rPr>
        <w:t>年</w:t>
      </w:r>
      <w:r>
        <w:rPr>
          <w:rStyle w:val="BodyTextChar"/>
          <w:rFonts w:hint="eastAsia"/>
        </w:rPr>
        <w:t xml:space="preserve"> 5 </w:t>
      </w:r>
      <w:r>
        <w:rPr>
          <w:rStyle w:val="BodyTextChar"/>
          <w:rFonts w:hint="eastAsia"/>
        </w:rPr>
        <w:t>月</w:t>
      </w:r>
      <w:r>
        <w:rPr>
          <w:rStyle w:val="BodyTextChar"/>
          <w:rFonts w:hint="eastAsia"/>
        </w:rPr>
        <w:t xml:space="preserve"> 31 </w:t>
      </w:r>
      <w:r>
        <w:rPr>
          <w:rStyle w:val="BodyTextChar"/>
          <w:rFonts w:hint="eastAsia"/>
        </w:rPr>
        <w:t>日后的</w:t>
      </w:r>
      <w:r>
        <w:rPr>
          <w:rStyle w:val="BodyTextChar"/>
          <w:rFonts w:hint="eastAsia"/>
        </w:rPr>
        <w:t xml:space="preserve"> 60 </w:t>
      </w:r>
      <w:r>
        <w:rPr>
          <w:rStyle w:val="BodyTextChar"/>
          <w:rFonts w:hint="eastAsia"/>
        </w:rPr>
        <w:t>天内申请参加</w:t>
      </w:r>
      <w:r>
        <w:rPr>
          <w:rStyle w:val="BodyTextChar"/>
          <w:rFonts w:hint="eastAsia"/>
        </w:rPr>
        <w:t xml:space="preserve"> Covered California</w:t>
      </w:r>
      <w:r>
        <w:rPr>
          <w:rStyle w:val="BodyTextChar"/>
          <w:rFonts w:hint="eastAsia"/>
        </w:rPr>
        <w:t>。</w:t>
      </w:r>
    </w:p>
    <w:p w14:paraId="05267E59" w14:textId="77777777" w:rsidR="00627360" w:rsidRDefault="00197211">
      <w:pPr>
        <w:pStyle w:val="Heading2"/>
      </w:pPr>
      <w:r>
        <w:rPr>
          <w:rFonts w:hint="eastAsia"/>
        </w:rPr>
        <w:t>社交媒体</w:t>
      </w:r>
    </w:p>
    <w:tbl>
      <w:tblPr>
        <w:tblStyle w:val="CADHCSBanding"/>
        <w:tblW w:w="0" w:type="auto"/>
        <w:tblLook w:val="04A0" w:firstRow="1" w:lastRow="0" w:firstColumn="1" w:lastColumn="0" w:noHBand="0" w:noVBand="1"/>
      </w:tblPr>
      <w:tblGrid>
        <w:gridCol w:w="6190"/>
        <w:gridCol w:w="3890"/>
      </w:tblGrid>
      <w:tr w:rsidR="00627360" w14:paraId="551C4278" w14:textId="77777777" w:rsidTr="00627360">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6190" w:type="dxa"/>
          </w:tcPr>
          <w:p w14:paraId="30C9C000" w14:textId="77777777" w:rsidR="00627360" w:rsidRDefault="00197211">
            <w:pPr>
              <w:pStyle w:val="BodyText"/>
              <w:keepNext/>
              <w:rPr>
                <w:b w:val="0"/>
              </w:rPr>
            </w:pPr>
            <w:r>
              <w:rPr>
                <w:rFonts w:hint="eastAsia"/>
              </w:rPr>
              <w:t>脸书讯息</w:t>
            </w:r>
          </w:p>
        </w:tc>
        <w:tc>
          <w:tcPr>
            <w:tcW w:w="3890" w:type="dxa"/>
          </w:tcPr>
          <w:p w14:paraId="46D78529" w14:textId="77777777" w:rsidR="00627360" w:rsidRDefault="00197211">
            <w:pPr>
              <w:pStyle w:val="BodyText"/>
              <w:keepNext/>
              <w:cnfStyle w:val="100000000000" w:firstRow="1" w:lastRow="0" w:firstColumn="0" w:lastColumn="0" w:oddVBand="0" w:evenVBand="0" w:oddHBand="0" w:evenHBand="0" w:firstRowFirstColumn="0" w:firstRowLastColumn="0" w:lastRowFirstColumn="0" w:lastRowLastColumn="0"/>
              <w:rPr>
                <w:b w:val="0"/>
              </w:rPr>
            </w:pPr>
            <w:r>
              <w:rPr>
                <w:rFonts w:hint="eastAsia"/>
              </w:rPr>
              <w:t>图像</w:t>
            </w:r>
          </w:p>
        </w:tc>
      </w:tr>
      <w:tr w:rsidR="00627360" w14:paraId="5E363661" w14:textId="77777777" w:rsidTr="00627360">
        <w:tc>
          <w:tcPr>
            <w:tcW w:w="6190" w:type="dxa"/>
          </w:tcPr>
          <w:p w14:paraId="382EE7DC" w14:textId="43D56816" w:rsidR="00627360" w:rsidRDefault="00197211" w:rsidP="00161495">
            <w:pPr>
              <w:pStyle w:val="BodyText"/>
            </w:pPr>
            <w:r>
              <w:rPr>
                <w:rFonts w:hint="eastAsia"/>
              </w:rPr>
              <w:t>新冠病毒无保险团体计划是一项临时</w:t>
            </w:r>
            <w:r>
              <w:rPr>
                <w:rFonts w:hint="eastAsia"/>
              </w:rPr>
              <w:t xml:space="preserve"> Medi-Cal </w:t>
            </w:r>
            <w:r>
              <w:rPr>
                <w:rFonts w:hint="eastAsia"/>
              </w:rPr>
              <w:t>计划，为医疗上必要的新冠病毒检测、检测相关服务和治疗提供承保。该项计划于</w:t>
            </w:r>
            <w:r>
              <w:rPr>
                <w:rFonts w:hint="eastAsia"/>
              </w:rPr>
              <w:t xml:space="preserve"> 2023 </w:t>
            </w:r>
            <w:r>
              <w:rPr>
                <w:rFonts w:hint="eastAsia"/>
              </w:rPr>
              <w:t>年</w:t>
            </w:r>
            <w:r>
              <w:rPr>
                <w:rFonts w:hint="eastAsia"/>
              </w:rPr>
              <w:t xml:space="preserve"> 5 </w:t>
            </w:r>
            <w:r>
              <w:rPr>
                <w:rFonts w:hint="eastAsia"/>
              </w:rPr>
              <w:t>月</w:t>
            </w:r>
            <w:r>
              <w:rPr>
                <w:rFonts w:hint="eastAsia"/>
              </w:rPr>
              <w:t xml:space="preserve"> 31 </w:t>
            </w:r>
            <w:r>
              <w:rPr>
                <w:rFonts w:hint="eastAsia"/>
              </w:rPr>
              <w:t>日结束。请了解您是否有资格通过</w:t>
            </w:r>
            <w:r>
              <w:rPr>
                <w:rFonts w:hint="eastAsia"/>
              </w:rPr>
              <w:t xml:space="preserve"> Medi-Cal </w:t>
            </w:r>
            <w:r>
              <w:rPr>
                <w:rFonts w:hint="eastAsia"/>
              </w:rPr>
              <w:t>或</w:t>
            </w:r>
            <w:r>
              <w:rPr>
                <w:rFonts w:hint="eastAsia"/>
              </w:rPr>
              <w:t xml:space="preserve"> Covered California </w:t>
            </w:r>
            <w:r>
              <w:rPr>
                <w:rFonts w:hint="eastAsia"/>
              </w:rPr>
              <w:t>获得免费或低费率全面医疗保健福利和服务。请今天就在网站</w:t>
            </w:r>
            <w:r>
              <w:rPr>
                <w:rFonts w:hint="eastAsia"/>
              </w:rPr>
              <w:t xml:space="preserve"> </w:t>
            </w:r>
            <w:hyperlink r:id="rId18" w:history="1">
              <w:r w:rsidRPr="00161495">
                <w:rPr>
                  <w:rStyle w:val="Hyperlink"/>
                  <w:rFonts w:hint="eastAsia"/>
                </w:rPr>
                <w:t>CoveredCA.com</w:t>
              </w:r>
            </w:hyperlink>
            <w:r>
              <w:rPr>
                <w:rFonts w:hint="eastAsia"/>
              </w:rPr>
              <w:t xml:space="preserve"> </w:t>
            </w:r>
            <w:r>
              <w:rPr>
                <w:rFonts w:hint="eastAsia"/>
              </w:rPr>
              <w:t>申请参加</w:t>
            </w:r>
            <w:r>
              <w:rPr>
                <w:rFonts w:hint="eastAsia"/>
              </w:rPr>
              <w:t xml:space="preserve"> Covered California</w:t>
            </w:r>
            <w:r>
              <w:rPr>
                <w:rFonts w:hint="eastAsia"/>
              </w:rPr>
              <w:t>，或在您当地的县政府办公室申请参加</w:t>
            </w:r>
            <w:r>
              <w:rPr>
                <w:rFonts w:hint="eastAsia"/>
              </w:rPr>
              <w:t xml:space="preserve"> Medi-Cal</w:t>
            </w:r>
            <w:r>
              <w:rPr>
                <w:rFonts w:hint="eastAsia"/>
              </w:rPr>
              <w:t>。请在以下网站查找您当地的县政府办公室</w:t>
            </w:r>
            <w:r w:rsidR="00E51A4D">
              <w:rPr>
                <w:rFonts w:hint="eastAsia"/>
              </w:rPr>
              <w:t>并</w:t>
            </w:r>
            <w:r>
              <w:rPr>
                <w:rFonts w:hint="eastAsia"/>
              </w:rPr>
              <w:t>开始申请：</w:t>
            </w:r>
            <w:hyperlink r:id="rId19" w:history="1">
              <w:r w:rsidRPr="00161495">
                <w:rPr>
                  <w:rStyle w:val="Hyperlink"/>
                  <w:rFonts w:hint="eastAsia"/>
                </w:rPr>
                <w:t>dhcs.ca.gov/COL</w:t>
              </w:r>
            </w:hyperlink>
          </w:p>
        </w:tc>
        <w:tc>
          <w:tcPr>
            <w:tcW w:w="3890" w:type="dxa"/>
          </w:tcPr>
          <w:p w14:paraId="7A81BCD5" w14:textId="06A02FA1" w:rsidR="00627360" w:rsidRPr="00161495" w:rsidRDefault="00550A5D" w:rsidP="00161495">
            <w:r>
              <w:rPr>
                <w:noProof/>
              </w:rPr>
              <w:drawing>
                <wp:inline distT="0" distB="0" distL="0" distR="0" wp14:anchorId="4396E6D4" wp14:editId="6C515113">
                  <wp:extent cx="2286000" cy="2286000"/>
                  <wp:effectExtent l="0" t="0" r="0" b="0"/>
                  <wp:docPr id="2924166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627360" w14:paraId="0DF92029" w14:textId="77777777" w:rsidTr="00627360">
        <w:tc>
          <w:tcPr>
            <w:tcW w:w="6190" w:type="dxa"/>
            <w:shd w:val="clear" w:color="auto" w:fill="F0F5FA"/>
          </w:tcPr>
          <w:p w14:paraId="60D122F1" w14:textId="3F06E8BB" w:rsidR="00627360" w:rsidRDefault="00197211" w:rsidP="00161495">
            <w:pPr>
              <w:pStyle w:val="BodyText"/>
            </w:pPr>
            <w:r>
              <w:rPr>
                <w:rFonts w:hint="eastAsia"/>
              </w:rPr>
              <w:t>您已经参加了新冠病毒无保险团体计划吗？请今天就申请，了解您是否有资格通过</w:t>
            </w:r>
            <w:r>
              <w:rPr>
                <w:rFonts w:hint="eastAsia"/>
              </w:rPr>
              <w:t xml:space="preserve"> Medi-Cal </w:t>
            </w:r>
            <w:r>
              <w:rPr>
                <w:rFonts w:hint="eastAsia"/>
              </w:rPr>
              <w:t>或</w:t>
            </w:r>
            <w:r>
              <w:rPr>
                <w:rFonts w:hint="eastAsia"/>
              </w:rPr>
              <w:t xml:space="preserve"> Covered California </w:t>
            </w:r>
            <w:r>
              <w:rPr>
                <w:rFonts w:hint="eastAsia"/>
              </w:rPr>
              <w:t>获得全面医疗保健福利和服务。请在以下网站查找您当地的县政府办公室</w:t>
            </w:r>
            <w:r w:rsidR="00E51A4D">
              <w:rPr>
                <w:rFonts w:hint="eastAsia"/>
              </w:rPr>
              <w:t>并</w:t>
            </w:r>
            <w:r>
              <w:rPr>
                <w:rFonts w:hint="eastAsia"/>
              </w:rPr>
              <w:t>开始申请：</w:t>
            </w:r>
            <w:hyperlink r:id="rId21" w:history="1">
              <w:r w:rsidRPr="00161495">
                <w:rPr>
                  <w:rStyle w:val="Hyperlink"/>
                  <w:rFonts w:hint="eastAsia"/>
                </w:rPr>
                <w:t>dhcs.ca.gov/COL</w:t>
              </w:r>
            </w:hyperlink>
            <w:r>
              <w:rPr>
                <w:rFonts w:hint="eastAsia"/>
              </w:rPr>
              <w:t>，或电洽</w:t>
            </w:r>
            <w:r>
              <w:rPr>
                <w:rFonts w:hint="eastAsia"/>
              </w:rPr>
              <w:t xml:space="preserve"> (800) 541-5555</w:t>
            </w:r>
            <w:r>
              <w:rPr>
                <w:rFonts w:hint="eastAsia"/>
              </w:rPr>
              <w:t>。</w:t>
            </w:r>
          </w:p>
        </w:tc>
        <w:tc>
          <w:tcPr>
            <w:tcW w:w="3890" w:type="dxa"/>
            <w:shd w:val="clear" w:color="auto" w:fill="F0F5FA"/>
          </w:tcPr>
          <w:p w14:paraId="5236737B" w14:textId="099EE1AF" w:rsidR="00627360" w:rsidRPr="00161495" w:rsidRDefault="00550A5D" w:rsidP="00161495">
            <w:r>
              <w:rPr>
                <w:noProof/>
              </w:rPr>
              <w:drawing>
                <wp:inline distT="0" distB="0" distL="0" distR="0" wp14:anchorId="1D125552" wp14:editId="3D33DC80">
                  <wp:extent cx="2286000" cy="2286000"/>
                  <wp:effectExtent l="0" t="0" r="0" b="0"/>
                  <wp:docPr id="199181968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627360" w14:paraId="1FCAC63C" w14:textId="77777777" w:rsidTr="00627360">
        <w:tc>
          <w:tcPr>
            <w:tcW w:w="6190" w:type="dxa"/>
          </w:tcPr>
          <w:p w14:paraId="29537CA5" w14:textId="0EAA5896" w:rsidR="00627360" w:rsidRDefault="00197211" w:rsidP="00161495">
            <w:pPr>
              <w:pStyle w:val="BodyText"/>
            </w:pPr>
            <w:r>
              <w:rPr>
                <w:rFonts w:hint="eastAsia"/>
              </w:rPr>
              <w:lastRenderedPageBreak/>
              <w:t>当联邦公共卫生紧急事件</w:t>
            </w:r>
            <w:r>
              <w:rPr>
                <w:rFonts w:hint="eastAsia"/>
                <w:lang w:eastAsia="zh-Hans"/>
              </w:rPr>
              <w:t>结束</w:t>
            </w:r>
            <w:r>
              <w:rPr>
                <w:rFonts w:hint="eastAsia"/>
              </w:rPr>
              <w:t>后失去新冠病毒无保险团体计划承保的人可以从今天起</w:t>
            </w:r>
            <w:r>
              <w:rPr>
                <w:rFonts w:hint="eastAsia"/>
                <w:lang w:eastAsia="zh-Hans"/>
              </w:rPr>
              <w:t>利用</w:t>
            </w:r>
            <w:r>
              <w:rPr>
                <w:rFonts w:hint="eastAsia"/>
              </w:rPr>
              <w:t>特殊参保期申请参加</w:t>
            </w:r>
            <w:r>
              <w:rPr>
                <w:rFonts w:hint="eastAsia"/>
              </w:rPr>
              <w:t xml:space="preserve"> Covered California</w:t>
            </w:r>
            <w:r>
              <w:rPr>
                <w:rFonts w:hint="eastAsia"/>
              </w:rPr>
              <w:t>。您可以在</w:t>
            </w:r>
            <w:r>
              <w:rPr>
                <w:rFonts w:hint="eastAsia"/>
              </w:rPr>
              <w:t xml:space="preserve"> 2023 </w:t>
            </w:r>
            <w:r>
              <w:rPr>
                <w:rFonts w:hint="eastAsia"/>
              </w:rPr>
              <w:t>年</w:t>
            </w:r>
            <w:r>
              <w:rPr>
                <w:rFonts w:hint="eastAsia"/>
              </w:rPr>
              <w:t xml:space="preserve"> 5 </w:t>
            </w:r>
            <w:r>
              <w:rPr>
                <w:rFonts w:hint="eastAsia"/>
              </w:rPr>
              <w:t>月</w:t>
            </w:r>
            <w:r>
              <w:rPr>
                <w:rFonts w:hint="eastAsia"/>
              </w:rPr>
              <w:t xml:space="preserve"> 31 </w:t>
            </w:r>
            <w:r>
              <w:rPr>
                <w:rFonts w:hint="eastAsia"/>
              </w:rPr>
              <w:t>日后的</w:t>
            </w:r>
            <w:r>
              <w:rPr>
                <w:rFonts w:hint="eastAsia"/>
              </w:rPr>
              <w:t xml:space="preserve"> 60 </w:t>
            </w:r>
            <w:r>
              <w:rPr>
                <w:rFonts w:hint="eastAsia"/>
              </w:rPr>
              <w:t>天内申请。如需开始申请，请电洽</w:t>
            </w:r>
            <w:r>
              <w:rPr>
                <w:rFonts w:hint="eastAsia"/>
              </w:rPr>
              <w:t xml:space="preserve"> (800) 300-1506 </w:t>
            </w:r>
            <w:r>
              <w:rPr>
                <w:rFonts w:hint="eastAsia"/>
              </w:rPr>
              <w:t>与</w:t>
            </w:r>
            <w:r>
              <w:rPr>
                <w:rFonts w:hint="eastAsia"/>
              </w:rPr>
              <w:t xml:space="preserve"> Covered California </w:t>
            </w:r>
            <w:r>
              <w:rPr>
                <w:rFonts w:hint="eastAsia"/>
              </w:rPr>
              <w:t>联系、访问网站</w:t>
            </w:r>
            <w:r>
              <w:rPr>
                <w:rFonts w:hint="eastAsia"/>
              </w:rPr>
              <w:t xml:space="preserve"> </w:t>
            </w:r>
            <w:hyperlink r:id="rId23" w:history="1">
              <w:r w:rsidRPr="00161495">
                <w:rPr>
                  <w:rStyle w:val="Hyperlink"/>
                  <w:rFonts w:hint="eastAsia"/>
                </w:rPr>
                <w:t>CoveredCA.com</w:t>
              </w:r>
            </w:hyperlink>
            <w:r>
              <w:rPr>
                <w:rFonts w:hint="eastAsia"/>
              </w:rPr>
              <w:t>，或在网站</w:t>
            </w:r>
            <w:r>
              <w:rPr>
                <w:rFonts w:hint="eastAsia"/>
              </w:rPr>
              <w:t xml:space="preserve"> </w:t>
            </w:r>
            <w:hyperlink r:id="rId24" w:history="1">
              <w:r w:rsidRPr="00161495">
                <w:rPr>
                  <w:rStyle w:val="Hyperlink"/>
                  <w:rFonts w:hint="eastAsia"/>
                </w:rPr>
                <w:t>dhcs.ca.gov/COL</w:t>
              </w:r>
            </w:hyperlink>
            <w:r>
              <w:rPr>
                <w:rFonts w:hint="eastAsia"/>
              </w:rPr>
              <w:t xml:space="preserve"> </w:t>
            </w:r>
            <w:r>
              <w:rPr>
                <w:rFonts w:hint="eastAsia"/>
              </w:rPr>
              <w:t>查找您当地的县政府办公室。</w:t>
            </w:r>
          </w:p>
        </w:tc>
        <w:tc>
          <w:tcPr>
            <w:tcW w:w="3890" w:type="dxa"/>
          </w:tcPr>
          <w:p w14:paraId="02E17ED1" w14:textId="5009830E" w:rsidR="00627360" w:rsidRPr="00161495" w:rsidRDefault="00550A5D" w:rsidP="00161495">
            <w:r>
              <w:rPr>
                <w:noProof/>
              </w:rPr>
              <w:drawing>
                <wp:inline distT="0" distB="0" distL="0" distR="0" wp14:anchorId="5B574FEB" wp14:editId="6BFC7B0D">
                  <wp:extent cx="2286000" cy="2286000"/>
                  <wp:effectExtent l="0" t="0" r="0" b="0"/>
                  <wp:docPr id="61712914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627360" w14:paraId="7DD186EA" w14:textId="77777777" w:rsidTr="00627360">
        <w:tc>
          <w:tcPr>
            <w:tcW w:w="6190" w:type="dxa"/>
            <w:shd w:val="clear" w:color="auto" w:fill="F0F5FA"/>
          </w:tcPr>
          <w:p w14:paraId="4123A904" w14:textId="77777777" w:rsidR="00627360" w:rsidRDefault="00197211" w:rsidP="00161495">
            <w:pPr>
              <w:pStyle w:val="BodyText"/>
            </w:pPr>
            <w:r>
              <w:rPr>
                <w:rFonts w:hint="eastAsia"/>
              </w:rPr>
              <w:t>当新冠病毒无保险团体计划结束后，我仍然能够接种新冠病毒疫苗吗？可以。即使在保险结束后，也可免费接种疫苗。如需了解详情，请访问网站</w:t>
            </w:r>
            <w:r>
              <w:rPr>
                <w:rFonts w:hint="eastAsia"/>
              </w:rPr>
              <w:t xml:space="preserve"> </w:t>
            </w:r>
            <w:hyperlink r:id="rId26" w:history="1">
              <w:r w:rsidRPr="00161495">
                <w:rPr>
                  <w:rStyle w:val="Hyperlink"/>
                  <w:rFonts w:hint="eastAsia"/>
                </w:rPr>
                <w:t>myturn.ca.gov</w:t>
              </w:r>
            </w:hyperlink>
            <w:r>
              <w:rPr>
                <w:rFonts w:hint="eastAsia"/>
              </w:rPr>
              <w:t>。</w:t>
            </w:r>
          </w:p>
        </w:tc>
        <w:tc>
          <w:tcPr>
            <w:tcW w:w="3890" w:type="dxa"/>
            <w:shd w:val="clear" w:color="auto" w:fill="F0F5FA"/>
          </w:tcPr>
          <w:p w14:paraId="1017D84C" w14:textId="0988CF47" w:rsidR="00627360" w:rsidRPr="00161495" w:rsidRDefault="00550A5D" w:rsidP="00161495">
            <w:r>
              <w:rPr>
                <w:noProof/>
              </w:rPr>
              <w:drawing>
                <wp:inline distT="0" distB="0" distL="0" distR="0" wp14:anchorId="1CE9905D" wp14:editId="78AC6AC4">
                  <wp:extent cx="2286000" cy="2286000"/>
                  <wp:effectExtent l="0" t="0" r="0" b="0"/>
                  <wp:docPr id="13586852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627360" w14:paraId="12B4F0CD" w14:textId="77777777" w:rsidTr="00627360">
        <w:tc>
          <w:tcPr>
            <w:tcW w:w="6190" w:type="dxa"/>
          </w:tcPr>
          <w:p w14:paraId="6A31BEC2" w14:textId="37646D84" w:rsidR="00627360" w:rsidRDefault="00197211" w:rsidP="00161495">
            <w:pPr>
              <w:pStyle w:val="BodyText"/>
            </w:pPr>
            <w:r>
              <w:rPr>
                <w:rFonts w:hint="eastAsia"/>
              </w:rPr>
              <w:t>如果您在新冠病毒无保险团体计划结束后需要接受新冠病毒检测或治疗，您可以申请参加</w:t>
            </w:r>
            <w:r>
              <w:rPr>
                <w:rFonts w:hint="eastAsia"/>
              </w:rPr>
              <w:t xml:space="preserve"> Medi-Cal </w:t>
            </w:r>
            <w:r>
              <w:rPr>
                <w:rFonts w:hint="eastAsia"/>
              </w:rPr>
              <w:t>或</w:t>
            </w:r>
            <w:r>
              <w:rPr>
                <w:rFonts w:hint="eastAsia"/>
              </w:rPr>
              <w:t xml:space="preserve"> Covered California</w:t>
            </w:r>
            <w:r>
              <w:rPr>
                <w:rFonts w:hint="eastAsia"/>
              </w:rPr>
              <w:t>，获得新冠病毒服务以及更多服务（如果您合格）。请在以下网站查找您当地的县政府办公室</w:t>
            </w:r>
            <w:r w:rsidR="00E51A4D">
              <w:rPr>
                <w:rFonts w:hint="eastAsia"/>
              </w:rPr>
              <w:t>并</w:t>
            </w:r>
            <w:r>
              <w:rPr>
                <w:rFonts w:hint="eastAsia"/>
              </w:rPr>
              <w:t>开始申请：</w:t>
            </w:r>
            <w:hyperlink r:id="rId28" w:history="1">
              <w:r w:rsidRPr="00161495">
                <w:rPr>
                  <w:rStyle w:val="Hyperlink"/>
                  <w:rFonts w:hint="eastAsia"/>
                </w:rPr>
                <w:t>dhcs.ca.gov/COL</w:t>
              </w:r>
            </w:hyperlink>
          </w:p>
        </w:tc>
        <w:tc>
          <w:tcPr>
            <w:tcW w:w="3890" w:type="dxa"/>
          </w:tcPr>
          <w:p w14:paraId="11700D25" w14:textId="41196DF2" w:rsidR="00627360" w:rsidRPr="00161495" w:rsidRDefault="00550A5D" w:rsidP="00161495">
            <w:r>
              <w:rPr>
                <w:noProof/>
              </w:rPr>
              <w:drawing>
                <wp:inline distT="0" distB="0" distL="0" distR="0" wp14:anchorId="5C05E582" wp14:editId="2A4F5916">
                  <wp:extent cx="2286000" cy="2286000"/>
                  <wp:effectExtent l="0" t="0" r="0" b="0"/>
                  <wp:docPr id="160318392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627360" w14:paraId="3B025680" w14:textId="77777777" w:rsidTr="00627360">
        <w:tc>
          <w:tcPr>
            <w:tcW w:w="6190" w:type="dxa"/>
            <w:shd w:val="clear" w:color="auto" w:fill="F0F5FA"/>
          </w:tcPr>
          <w:p w14:paraId="4286B054" w14:textId="77777777" w:rsidR="00627360" w:rsidRDefault="00197211">
            <w:pPr>
              <w:pStyle w:val="BodyText"/>
            </w:pPr>
            <w:r>
              <w:rPr>
                <w:rFonts w:hint="eastAsia"/>
              </w:rPr>
              <w:lastRenderedPageBreak/>
              <w:t>您在参加新冠病毒无保险团体计划期间收到了新冠病毒检测或治疗账单吗？让</w:t>
            </w:r>
            <w:r>
              <w:rPr>
                <w:rFonts w:hint="eastAsia"/>
              </w:rPr>
              <w:t xml:space="preserve"> Medi-Cal </w:t>
            </w:r>
            <w:r>
              <w:rPr>
                <w:rFonts w:hint="eastAsia"/>
              </w:rPr>
              <w:t>收费服务提供者向</w:t>
            </w:r>
            <w:r>
              <w:rPr>
                <w:rFonts w:hint="eastAsia"/>
              </w:rPr>
              <w:t xml:space="preserve"> Medi-Cal </w:t>
            </w:r>
            <w:r>
              <w:rPr>
                <w:rFonts w:hint="eastAsia"/>
              </w:rPr>
              <w:t>提交索赔，而不是向您收费。</w:t>
            </w:r>
          </w:p>
          <w:p w14:paraId="442767C6" w14:textId="77777777" w:rsidR="00627360" w:rsidRDefault="00197211" w:rsidP="00161495">
            <w:pPr>
              <w:pStyle w:val="BodyText"/>
            </w:pPr>
            <w:r>
              <w:rPr>
                <w:rFonts w:hint="eastAsia"/>
              </w:rPr>
              <w:t>如果您在参加新冠病毒无保险团体计划期间曾为新冠病毒检测或治疗付费，请电洽</w:t>
            </w:r>
            <w:r>
              <w:rPr>
                <w:rFonts w:hint="eastAsia"/>
              </w:rPr>
              <w:t xml:space="preserve"> (916) 403-2007</w:t>
            </w:r>
            <w:r>
              <w:rPr>
                <w:rFonts w:hint="eastAsia"/>
              </w:rPr>
              <w:t>，请求退款，或访问网站</w:t>
            </w:r>
            <w:r>
              <w:rPr>
                <w:rFonts w:hint="eastAsia"/>
              </w:rPr>
              <w:t xml:space="preserve"> </w:t>
            </w:r>
            <w:hyperlink r:id="rId30" w:history="1">
              <w:r w:rsidRPr="00161495">
                <w:rPr>
                  <w:rStyle w:val="Hyperlink"/>
                  <w:rFonts w:hint="eastAsia"/>
                </w:rPr>
                <w:t>dhcs.ca.gov/</w:t>
              </w:r>
              <w:proofErr w:type="spellStart"/>
              <w:r w:rsidRPr="00161495">
                <w:rPr>
                  <w:rStyle w:val="Hyperlink"/>
                  <w:rFonts w:hint="eastAsia"/>
                </w:rPr>
                <w:t>conlan</w:t>
              </w:r>
              <w:proofErr w:type="spellEnd"/>
            </w:hyperlink>
            <w:r>
              <w:rPr>
                <w:rFonts w:hint="eastAsia"/>
              </w:rPr>
              <w:t xml:space="preserve"> </w:t>
            </w:r>
            <w:r>
              <w:rPr>
                <w:rFonts w:hint="eastAsia"/>
              </w:rPr>
              <w:t>获得帮助。</w:t>
            </w:r>
          </w:p>
        </w:tc>
        <w:tc>
          <w:tcPr>
            <w:tcW w:w="3890" w:type="dxa"/>
            <w:shd w:val="clear" w:color="auto" w:fill="F0F5FA"/>
          </w:tcPr>
          <w:p w14:paraId="36C4E7EE" w14:textId="54B764E8" w:rsidR="00627360" w:rsidRPr="00161495" w:rsidRDefault="00550A5D" w:rsidP="00161495">
            <w:r>
              <w:rPr>
                <w:noProof/>
              </w:rPr>
              <w:drawing>
                <wp:inline distT="0" distB="0" distL="0" distR="0" wp14:anchorId="4F9C9620" wp14:editId="7F575727">
                  <wp:extent cx="2286000" cy="2286000"/>
                  <wp:effectExtent l="0" t="0" r="0" b="0"/>
                  <wp:docPr id="183874883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627360" w14:paraId="78F8DCFC" w14:textId="77777777" w:rsidTr="00627360">
        <w:tc>
          <w:tcPr>
            <w:tcW w:w="6190" w:type="dxa"/>
          </w:tcPr>
          <w:p w14:paraId="63BD3973" w14:textId="77777777" w:rsidR="00627360" w:rsidRDefault="00197211" w:rsidP="00161495">
            <w:pPr>
              <w:pStyle w:val="BodyText"/>
            </w:pPr>
            <w:r>
              <w:rPr>
                <w:rFonts w:hint="eastAsia"/>
              </w:rPr>
              <w:t>对新冠病毒无保险团体计划有问题吗？请发电子邮件至</w:t>
            </w:r>
            <w:r>
              <w:rPr>
                <w:rFonts w:hint="eastAsia"/>
              </w:rPr>
              <w:t xml:space="preserve"> </w:t>
            </w:r>
            <w:hyperlink r:id="rId32" w:history="1">
              <w:r w:rsidRPr="00161495">
                <w:rPr>
                  <w:rStyle w:val="Hyperlink"/>
                  <w:rFonts w:hint="eastAsia"/>
                </w:rPr>
                <w:t>COVID19Apps@dhcs.ca.gov</w:t>
              </w:r>
            </w:hyperlink>
            <w:r>
              <w:rPr>
                <w:rFonts w:hint="eastAsia"/>
              </w:rPr>
              <w:t>，或电洽</w:t>
            </w:r>
            <w:r>
              <w:rPr>
                <w:rFonts w:hint="eastAsia"/>
              </w:rPr>
              <w:t xml:space="preserve"> (916) 552-9200</w:t>
            </w:r>
            <w:r>
              <w:rPr>
                <w:rFonts w:hint="eastAsia"/>
              </w:rPr>
              <w:t>。</w:t>
            </w:r>
          </w:p>
        </w:tc>
        <w:tc>
          <w:tcPr>
            <w:tcW w:w="3890" w:type="dxa"/>
          </w:tcPr>
          <w:p w14:paraId="6D51DF85" w14:textId="438BB5E7" w:rsidR="00627360" w:rsidRPr="00161495" w:rsidRDefault="00550A5D" w:rsidP="00161495">
            <w:r>
              <w:rPr>
                <w:noProof/>
              </w:rPr>
              <w:drawing>
                <wp:inline distT="0" distB="0" distL="0" distR="0" wp14:anchorId="243AFA73" wp14:editId="53DF9609">
                  <wp:extent cx="2286000" cy="2286000"/>
                  <wp:effectExtent l="0" t="0" r="0" b="0"/>
                  <wp:docPr id="11192555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627360" w14:paraId="62F44D79" w14:textId="77777777" w:rsidTr="00627360">
        <w:tc>
          <w:tcPr>
            <w:tcW w:w="6190" w:type="dxa"/>
            <w:shd w:val="clear" w:color="auto" w:fill="F0F5FA"/>
          </w:tcPr>
          <w:p w14:paraId="7E42B07F" w14:textId="77777777" w:rsidR="00627360" w:rsidRDefault="00197211" w:rsidP="00161495">
            <w:pPr>
              <w:pStyle w:val="BodyText"/>
            </w:pPr>
            <w:r>
              <w:rPr>
                <w:rFonts w:hint="eastAsia"/>
              </w:rPr>
              <w:t>如果您在参加新冠病毒无保险团体计划期间曾为新冠病毒检测或治疗付费，您可以电洽</w:t>
            </w:r>
            <w:r>
              <w:rPr>
                <w:rFonts w:hint="eastAsia"/>
              </w:rPr>
              <w:t xml:space="preserve"> (916) 403-2007</w:t>
            </w:r>
            <w:r>
              <w:rPr>
                <w:rFonts w:hint="eastAsia"/>
              </w:rPr>
              <w:t>，与</w:t>
            </w:r>
            <w:r>
              <w:rPr>
                <w:rFonts w:hint="eastAsia"/>
              </w:rPr>
              <w:t xml:space="preserve"> Medi-Cal </w:t>
            </w:r>
            <w:r>
              <w:rPr>
                <w:rFonts w:hint="eastAsia"/>
              </w:rPr>
              <w:t>受益人服务中心联系，请求退款。您也可以访问卫生保健服务部（</w:t>
            </w:r>
            <w:r>
              <w:rPr>
                <w:rFonts w:hint="eastAsia"/>
              </w:rPr>
              <w:t>DHCS</w:t>
            </w:r>
            <w:r>
              <w:rPr>
                <w:rFonts w:hint="eastAsia"/>
              </w:rPr>
              <w:t>）网站</w:t>
            </w:r>
            <w:r>
              <w:rPr>
                <w:rFonts w:hint="eastAsia"/>
              </w:rPr>
              <w:t xml:space="preserve"> </w:t>
            </w:r>
            <w:hyperlink r:id="rId34" w:history="1">
              <w:r w:rsidRPr="00161495">
                <w:rPr>
                  <w:rStyle w:val="Hyperlink"/>
                  <w:rFonts w:hint="eastAsia"/>
                </w:rPr>
                <w:t>dhcs.ca.gov/</w:t>
              </w:r>
              <w:proofErr w:type="spellStart"/>
              <w:r w:rsidRPr="00161495">
                <w:rPr>
                  <w:rStyle w:val="Hyperlink"/>
                  <w:rFonts w:hint="eastAsia"/>
                </w:rPr>
                <w:t>conlan</w:t>
              </w:r>
              <w:proofErr w:type="spellEnd"/>
            </w:hyperlink>
            <w:r>
              <w:rPr>
                <w:rFonts w:hint="eastAsia"/>
              </w:rPr>
              <w:t>，了解有关退款的更多信息。</w:t>
            </w:r>
          </w:p>
        </w:tc>
        <w:tc>
          <w:tcPr>
            <w:tcW w:w="3890" w:type="dxa"/>
            <w:shd w:val="clear" w:color="auto" w:fill="F0F5FA"/>
          </w:tcPr>
          <w:p w14:paraId="5F79E934" w14:textId="453C2E2E" w:rsidR="00627360" w:rsidRPr="00161495" w:rsidRDefault="00550A5D" w:rsidP="00161495">
            <w:r>
              <w:rPr>
                <w:noProof/>
              </w:rPr>
              <w:drawing>
                <wp:inline distT="0" distB="0" distL="0" distR="0" wp14:anchorId="7358022C" wp14:editId="30D70DE1">
                  <wp:extent cx="2286000" cy="2286000"/>
                  <wp:effectExtent l="0" t="0" r="0" b="0"/>
                  <wp:docPr id="7067047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bl>
    <w:p w14:paraId="514D1623" w14:textId="77777777" w:rsidR="00627360" w:rsidRDefault="00627360">
      <w:pPr>
        <w:pStyle w:val="BodyText"/>
      </w:pPr>
    </w:p>
    <w:tbl>
      <w:tblPr>
        <w:tblStyle w:val="CADHCSBanding"/>
        <w:tblW w:w="0" w:type="auto"/>
        <w:tblLook w:val="04A0" w:firstRow="1" w:lastRow="0" w:firstColumn="1" w:lastColumn="0" w:noHBand="0" w:noVBand="1"/>
      </w:tblPr>
      <w:tblGrid>
        <w:gridCol w:w="6250"/>
        <w:gridCol w:w="3830"/>
      </w:tblGrid>
      <w:tr w:rsidR="00627360" w14:paraId="1BB8CDD1" w14:textId="77777777" w:rsidTr="00627360">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6300" w:type="dxa"/>
          </w:tcPr>
          <w:p w14:paraId="15572E3C" w14:textId="77777777" w:rsidR="00627360" w:rsidRDefault="00197211">
            <w:pPr>
              <w:pStyle w:val="BodyText"/>
              <w:keepNext/>
              <w:rPr>
                <w:b w:val="0"/>
              </w:rPr>
            </w:pPr>
            <w:r>
              <w:rPr>
                <w:rFonts w:hint="eastAsia"/>
              </w:rPr>
              <w:lastRenderedPageBreak/>
              <w:t>推特讯息</w:t>
            </w:r>
          </w:p>
        </w:tc>
        <w:tc>
          <w:tcPr>
            <w:tcW w:w="3770" w:type="dxa"/>
          </w:tcPr>
          <w:p w14:paraId="4C956E64" w14:textId="77777777" w:rsidR="00627360" w:rsidRDefault="00197211">
            <w:pPr>
              <w:pStyle w:val="BodyText"/>
              <w:keepNext/>
              <w:cnfStyle w:val="100000000000" w:firstRow="1" w:lastRow="0" w:firstColumn="0" w:lastColumn="0" w:oddVBand="0" w:evenVBand="0" w:oddHBand="0" w:evenHBand="0" w:firstRowFirstColumn="0" w:firstRowLastColumn="0" w:lastRowFirstColumn="0" w:lastRowLastColumn="0"/>
              <w:rPr>
                <w:b w:val="0"/>
              </w:rPr>
            </w:pPr>
            <w:r>
              <w:rPr>
                <w:rFonts w:hint="eastAsia"/>
              </w:rPr>
              <w:t>图像</w:t>
            </w:r>
          </w:p>
        </w:tc>
      </w:tr>
      <w:tr w:rsidR="00627360" w14:paraId="544AB4E6" w14:textId="77777777" w:rsidTr="00627360">
        <w:tc>
          <w:tcPr>
            <w:tcW w:w="6300" w:type="dxa"/>
          </w:tcPr>
          <w:p w14:paraId="1BBC9C73" w14:textId="77777777" w:rsidR="00627360" w:rsidRDefault="00197211">
            <w:pPr>
              <w:pStyle w:val="BodyText"/>
            </w:pPr>
            <w:r>
              <w:rPr>
                <w:rFonts w:hint="eastAsia"/>
              </w:rPr>
              <w:t>新冠病毒无保险团体计划是一项临时</w:t>
            </w:r>
            <w:r>
              <w:rPr>
                <w:rFonts w:hint="eastAsia"/>
              </w:rPr>
              <w:t xml:space="preserve"> Medi-Cal </w:t>
            </w:r>
            <w:r>
              <w:rPr>
                <w:rFonts w:hint="eastAsia"/>
              </w:rPr>
              <w:t>计划，为医疗上必要的新冠病毒检测、检测相关服务和治疗提供承保。该项计划于</w:t>
            </w:r>
            <w:r>
              <w:rPr>
                <w:rFonts w:hint="eastAsia"/>
              </w:rPr>
              <w:t xml:space="preserve"> 2023 </w:t>
            </w:r>
            <w:r>
              <w:rPr>
                <w:rFonts w:hint="eastAsia"/>
              </w:rPr>
              <w:t>年</w:t>
            </w:r>
            <w:r>
              <w:rPr>
                <w:rFonts w:hint="eastAsia"/>
              </w:rPr>
              <w:t xml:space="preserve"> 5 </w:t>
            </w:r>
            <w:r>
              <w:rPr>
                <w:rFonts w:hint="eastAsia"/>
              </w:rPr>
              <w:t>月</w:t>
            </w:r>
            <w:r>
              <w:rPr>
                <w:rFonts w:hint="eastAsia"/>
              </w:rPr>
              <w:t xml:space="preserve"> 31 </w:t>
            </w:r>
            <w:r>
              <w:rPr>
                <w:rFonts w:hint="eastAsia"/>
              </w:rPr>
              <w:t>日结束。</w:t>
            </w:r>
          </w:p>
        </w:tc>
        <w:tc>
          <w:tcPr>
            <w:tcW w:w="3770" w:type="dxa"/>
          </w:tcPr>
          <w:p w14:paraId="2DCAB33B" w14:textId="123129AC" w:rsidR="00627360" w:rsidRPr="00161495" w:rsidRDefault="00550A5D" w:rsidP="00161495">
            <w:r>
              <w:rPr>
                <w:noProof/>
              </w:rPr>
              <w:drawing>
                <wp:inline distT="0" distB="0" distL="0" distR="0" wp14:anchorId="14EFE4C1" wp14:editId="266F2D7F">
                  <wp:extent cx="2286000" cy="2286000"/>
                  <wp:effectExtent l="0" t="0" r="0" b="0"/>
                  <wp:docPr id="173202466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627360" w14:paraId="70E16BD7" w14:textId="77777777" w:rsidTr="00627360">
        <w:tc>
          <w:tcPr>
            <w:tcW w:w="6300" w:type="dxa"/>
            <w:shd w:val="clear" w:color="auto" w:fill="F0F5FA"/>
          </w:tcPr>
          <w:p w14:paraId="510ACCEC" w14:textId="7C5BA2B9" w:rsidR="00627360" w:rsidRDefault="00197211" w:rsidP="00161495">
            <w:pPr>
              <w:pStyle w:val="BodyText"/>
            </w:pPr>
            <w:r>
              <w:rPr>
                <w:rFonts w:hint="eastAsia"/>
              </w:rPr>
              <w:t>请在您的新冠病毒无保险团体计划承保结束前，了解您是否有资格通过</w:t>
            </w:r>
            <w:r>
              <w:rPr>
                <w:rFonts w:hint="eastAsia"/>
              </w:rPr>
              <w:t xml:space="preserve"> Medi-Cal </w:t>
            </w:r>
            <w:r>
              <w:rPr>
                <w:rFonts w:hint="eastAsia"/>
              </w:rPr>
              <w:t>或</w:t>
            </w:r>
            <w:r>
              <w:rPr>
                <w:rFonts w:hint="eastAsia"/>
              </w:rPr>
              <w:t xml:space="preserve"> Covered California </w:t>
            </w:r>
            <w:r>
              <w:rPr>
                <w:rFonts w:hint="eastAsia"/>
              </w:rPr>
              <w:t>获得免费或低费率全面医疗保健福利和服务。</w:t>
            </w:r>
            <w:r w:rsidR="00216B03">
              <w:rPr>
                <w:rFonts w:hint="eastAsia"/>
              </w:rPr>
              <w:t>请</w:t>
            </w:r>
            <w:r>
              <w:rPr>
                <w:rFonts w:hint="eastAsia"/>
              </w:rPr>
              <w:t>今天就申请：</w:t>
            </w:r>
            <w:r>
              <w:rPr>
                <w:rFonts w:hint="eastAsia"/>
              </w:rPr>
              <w:t xml:space="preserve"> </w:t>
            </w:r>
            <w:hyperlink r:id="rId36" w:history="1">
              <w:r w:rsidRPr="00161495">
                <w:rPr>
                  <w:rStyle w:val="Hyperlink"/>
                  <w:rFonts w:hint="eastAsia"/>
                </w:rPr>
                <w:t>CoveredCA.com</w:t>
              </w:r>
            </w:hyperlink>
          </w:p>
        </w:tc>
        <w:tc>
          <w:tcPr>
            <w:tcW w:w="3770" w:type="dxa"/>
            <w:shd w:val="clear" w:color="auto" w:fill="F0F5FA"/>
          </w:tcPr>
          <w:p w14:paraId="26644CC2" w14:textId="6AFAD243" w:rsidR="00627360" w:rsidRPr="00161495" w:rsidRDefault="00550A5D" w:rsidP="00161495">
            <w:r>
              <w:rPr>
                <w:noProof/>
              </w:rPr>
              <w:drawing>
                <wp:inline distT="0" distB="0" distL="0" distR="0" wp14:anchorId="1A5DCB91" wp14:editId="45F534E3">
                  <wp:extent cx="2286000" cy="2286000"/>
                  <wp:effectExtent l="0" t="0" r="0" b="0"/>
                  <wp:docPr id="16229158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627360" w14:paraId="7E95DFDE" w14:textId="77777777" w:rsidTr="00627360">
        <w:tc>
          <w:tcPr>
            <w:tcW w:w="6300" w:type="dxa"/>
          </w:tcPr>
          <w:p w14:paraId="12F30E3F" w14:textId="77777777" w:rsidR="00627360" w:rsidRDefault="00197211" w:rsidP="00161495">
            <w:pPr>
              <w:pStyle w:val="BodyText"/>
            </w:pPr>
            <w:r>
              <w:rPr>
                <w:rFonts w:hint="eastAsia"/>
              </w:rPr>
              <w:t>您目前已注册参加新冠病毒无保险团体计划吗？请今天就申请，了解您是否有资格通过</w:t>
            </w:r>
            <w:r>
              <w:rPr>
                <w:rFonts w:hint="eastAsia"/>
              </w:rPr>
              <w:t xml:space="preserve"> Medi-Cal </w:t>
            </w:r>
            <w:r>
              <w:rPr>
                <w:rFonts w:hint="eastAsia"/>
              </w:rPr>
              <w:t>或</w:t>
            </w:r>
            <w:r>
              <w:rPr>
                <w:rFonts w:hint="eastAsia"/>
              </w:rPr>
              <w:t xml:space="preserve"> Covered California </w:t>
            </w:r>
            <w:r>
              <w:rPr>
                <w:rFonts w:hint="eastAsia"/>
              </w:rPr>
              <w:t>获得全面医疗保健承保。请在网站</w:t>
            </w:r>
            <w:r>
              <w:rPr>
                <w:rFonts w:hint="eastAsia"/>
              </w:rPr>
              <w:t xml:space="preserve"> </w:t>
            </w:r>
            <w:hyperlink r:id="rId37" w:history="1">
              <w:r w:rsidRPr="00161495">
                <w:rPr>
                  <w:rStyle w:val="Hyperlink"/>
                  <w:rFonts w:hint="eastAsia"/>
                </w:rPr>
                <w:t>dhcs.ca.gov/COL</w:t>
              </w:r>
            </w:hyperlink>
            <w:r>
              <w:rPr>
                <w:rFonts w:hint="eastAsia"/>
              </w:rPr>
              <w:t xml:space="preserve"> </w:t>
            </w:r>
            <w:r>
              <w:rPr>
                <w:rFonts w:hint="eastAsia"/>
              </w:rPr>
              <w:t>查找您当地的县政府办公室，或电洽</w:t>
            </w:r>
            <w:r>
              <w:rPr>
                <w:rFonts w:hint="eastAsia"/>
              </w:rPr>
              <w:t xml:space="preserve"> Covered California</w:t>
            </w:r>
            <w:r>
              <w:rPr>
                <w:rFonts w:hint="eastAsia"/>
              </w:rPr>
              <w:t>：</w:t>
            </w:r>
            <w:r>
              <w:rPr>
                <w:rFonts w:hint="eastAsia"/>
              </w:rPr>
              <w:t>(800) 300-1506</w:t>
            </w:r>
          </w:p>
        </w:tc>
        <w:tc>
          <w:tcPr>
            <w:tcW w:w="3770" w:type="dxa"/>
          </w:tcPr>
          <w:p w14:paraId="1176332C" w14:textId="60B852F2" w:rsidR="00627360" w:rsidRPr="00161495" w:rsidRDefault="00550A5D" w:rsidP="00161495">
            <w:r>
              <w:rPr>
                <w:noProof/>
              </w:rPr>
              <w:drawing>
                <wp:inline distT="0" distB="0" distL="0" distR="0" wp14:anchorId="0E13EDDE" wp14:editId="092EBA93">
                  <wp:extent cx="2286000" cy="2286000"/>
                  <wp:effectExtent l="0" t="0" r="0" b="0"/>
                  <wp:docPr id="55750009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627360" w14:paraId="29277C13" w14:textId="77777777" w:rsidTr="00627360">
        <w:tc>
          <w:tcPr>
            <w:tcW w:w="6300" w:type="dxa"/>
            <w:shd w:val="clear" w:color="auto" w:fill="F0F5FA"/>
          </w:tcPr>
          <w:p w14:paraId="56BA5363" w14:textId="77777777" w:rsidR="00627360" w:rsidRDefault="00197211" w:rsidP="00161495">
            <w:pPr>
              <w:pStyle w:val="BodyText"/>
            </w:pPr>
            <w:r>
              <w:rPr>
                <w:rFonts w:hint="eastAsia"/>
              </w:rPr>
              <w:lastRenderedPageBreak/>
              <w:t>联邦公共卫生紧急事件被视为</w:t>
            </w:r>
            <w:r>
              <w:rPr>
                <w:rFonts w:hint="eastAsia"/>
              </w:rPr>
              <w:t xml:space="preserve"> Covered California </w:t>
            </w:r>
            <w:r>
              <w:rPr>
                <w:rFonts w:hint="eastAsia"/>
              </w:rPr>
              <w:t>的特殊参保期。当新冠病毒无保险团体计划在</w:t>
            </w:r>
            <w:r>
              <w:rPr>
                <w:rFonts w:hint="eastAsia"/>
              </w:rPr>
              <w:t xml:space="preserve"> 2023 </w:t>
            </w:r>
            <w:r>
              <w:rPr>
                <w:rFonts w:hint="eastAsia"/>
              </w:rPr>
              <w:t>年</w:t>
            </w:r>
            <w:r>
              <w:rPr>
                <w:rFonts w:hint="eastAsia"/>
              </w:rPr>
              <w:t xml:space="preserve"> 5 </w:t>
            </w:r>
            <w:r>
              <w:rPr>
                <w:rFonts w:hint="eastAsia"/>
              </w:rPr>
              <w:t>月</w:t>
            </w:r>
            <w:r>
              <w:rPr>
                <w:rFonts w:hint="eastAsia"/>
              </w:rPr>
              <w:t xml:space="preserve"> 31 </w:t>
            </w:r>
            <w:r>
              <w:rPr>
                <w:rFonts w:hint="eastAsia"/>
              </w:rPr>
              <w:t>日结束后，您将有</w:t>
            </w:r>
            <w:r>
              <w:rPr>
                <w:rFonts w:hint="eastAsia"/>
              </w:rPr>
              <w:t xml:space="preserve"> 60 </w:t>
            </w:r>
            <w:r>
              <w:rPr>
                <w:rFonts w:hint="eastAsia"/>
              </w:rPr>
              <w:t>天时间申请参加</w:t>
            </w:r>
            <w:r>
              <w:rPr>
                <w:rFonts w:hint="eastAsia"/>
              </w:rPr>
              <w:t xml:space="preserve"> Covered California</w:t>
            </w:r>
            <w:r>
              <w:rPr>
                <w:rFonts w:hint="eastAsia"/>
              </w:rPr>
              <w:t>。请电洽</w:t>
            </w:r>
            <w:r>
              <w:rPr>
                <w:rFonts w:hint="eastAsia"/>
              </w:rPr>
              <w:t xml:space="preserve"> (800) 300-1506</w:t>
            </w:r>
            <w:r>
              <w:rPr>
                <w:rFonts w:hint="eastAsia"/>
              </w:rPr>
              <w:t>，与</w:t>
            </w:r>
            <w:r>
              <w:rPr>
                <w:rFonts w:hint="eastAsia"/>
              </w:rPr>
              <w:t xml:space="preserve"> Covered California </w:t>
            </w:r>
            <w:r>
              <w:rPr>
                <w:rFonts w:hint="eastAsia"/>
              </w:rPr>
              <w:t>联系，或访问网站</w:t>
            </w:r>
            <w:r>
              <w:rPr>
                <w:rFonts w:hint="eastAsia"/>
              </w:rPr>
              <w:t xml:space="preserve"> </w:t>
            </w:r>
            <w:hyperlink r:id="rId38" w:history="1">
              <w:r w:rsidRPr="00161495">
                <w:rPr>
                  <w:rStyle w:val="Hyperlink"/>
                  <w:rFonts w:hint="eastAsia"/>
                </w:rPr>
                <w:t>CoveredCA.com</w:t>
              </w:r>
            </w:hyperlink>
            <w:r>
              <w:rPr>
                <w:rFonts w:hint="eastAsia"/>
              </w:rPr>
              <w:t>，开始申请。</w:t>
            </w:r>
          </w:p>
        </w:tc>
        <w:tc>
          <w:tcPr>
            <w:tcW w:w="3770" w:type="dxa"/>
            <w:shd w:val="clear" w:color="auto" w:fill="F0F5FA"/>
          </w:tcPr>
          <w:p w14:paraId="451DF407" w14:textId="06242BB3" w:rsidR="00627360" w:rsidRPr="00161495" w:rsidRDefault="00550A5D" w:rsidP="00161495">
            <w:r>
              <w:rPr>
                <w:noProof/>
              </w:rPr>
              <w:drawing>
                <wp:inline distT="0" distB="0" distL="0" distR="0" wp14:anchorId="7B3DBE59" wp14:editId="780F8311">
                  <wp:extent cx="2286000" cy="2286000"/>
                  <wp:effectExtent l="0" t="0" r="0" b="0"/>
                  <wp:docPr id="108645220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627360" w14:paraId="38E5A8F0" w14:textId="77777777" w:rsidTr="00627360">
        <w:tc>
          <w:tcPr>
            <w:tcW w:w="6300" w:type="dxa"/>
          </w:tcPr>
          <w:p w14:paraId="6ACF9BF9" w14:textId="77777777" w:rsidR="00627360" w:rsidRDefault="00197211" w:rsidP="00161495">
            <w:pPr>
              <w:pStyle w:val="BodyText"/>
            </w:pPr>
            <w:r>
              <w:rPr>
                <w:rFonts w:hint="eastAsia"/>
              </w:rPr>
              <w:t>您在参加新冠病毒无保险团体计划期间收到了新冠病毒检测或治疗账单吗？让</w:t>
            </w:r>
            <w:r>
              <w:rPr>
                <w:rFonts w:hint="eastAsia"/>
              </w:rPr>
              <w:t xml:space="preserve"> Medi-Cal </w:t>
            </w:r>
            <w:r>
              <w:rPr>
                <w:rFonts w:hint="eastAsia"/>
              </w:rPr>
              <w:t>收费服务提供者向</w:t>
            </w:r>
            <w:r>
              <w:rPr>
                <w:rFonts w:hint="eastAsia"/>
              </w:rPr>
              <w:t xml:space="preserve"> Medi-Cal </w:t>
            </w:r>
            <w:r>
              <w:rPr>
                <w:rFonts w:hint="eastAsia"/>
              </w:rPr>
              <w:t>提交索赔，而不是向您收费。请电洽</w:t>
            </w:r>
            <w:r>
              <w:rPr>
                <w:rFonts w:hint="eastAsia"/>
              </w:rPr>
              <w:t xml:space="preserve"> (916) 403-2007</w:t>
            </w:r>
            <w:r>
              <w:rPr>
                <w:rFonts w:hint="eastAsia"/>
              </w:rPr>
              <w:t>，或访问网站</w:t>
            </w:r>
            <w:r>
              <w:rPr>
                <w:rFonts w:hint="eastAsia"/>
              </w:rPr>
              <w:t xml:space="preserve"> </w:t>
            </w:r>
            <w:hyperlink r:id="rId39" w:history="1">
              <w:r w:rsidRPr="00161495">
                <w:rPr>
                  <w:rStyle w:val="Hyperlink"/>
                  <w:rFonts w:hint="eastAsia"/>
                </w:rPr>
                <w:t>dhcs.ca.gov/</w:t>
              </w:r>
              <w:proofErr w:type="spellStart"/>
              <w:r w:rsidRPr="00161495">
                <w:rPr>
                  <w:rStyle w:val="Hyperlink"/>
                  <w:rFonts w:hint="eastAsia"/>
                </w:rPr>
                <w:t>conlan</w:t>
              </w:r>
              <w:proofErr w:type="spellEnd"/>
            </w:hyperlink>
            <w:r>
              <w:rPr>
                <w:rFonts w:hint="eastAsia"/>
              </w:rPr>
              <w:t>，了解有关退款的更多信息。</w:t>
            </w:r>
          </w:p>
        </w:tc>
        <w:tc>
          <w:tcPr>
            <w:tcW w:w="3770" w:type="dxa"/>
          </w:tcPr>
          <w:p w14:paraId="399F8CB4" w14:textId="4F1DEA50" w:rsidR="00627360" w:rsidRPr="00161495" w:rsidRDefault="00550A5D" w:rsidP="00161495">
            <w:r>
              <w:rPr>
                <w:noProof/>
              </w:rPr>
              <w:drawing>
                <wp:inline distT="0" distB="0" distL="0" distR="0" wp14:anchorId="49073A54" wp14:editId="015FB135">
                  <wp:extent cx="2286000" cy="2286000"/>
                  <wp:effectExtent l="0" t="0" r="0" b="0"/>
                  <wp:docPr id="178626208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627360" w14:paraId="00266EB9" w14:textId="77777777" w:rsidTr="00627360">
        <w:tc>
          <w:tcPr>
            <w:tcW w:w="6300" w:type="dxa"/>
            <w:shd w:val="clear" w:color="auto" w:fill="F0F5FA"/>
          </w:tcPr>
          <w:p w14:paraId="5D8EC6F8" w14:textId="77777777" w:rsidR="00627360" w:rsidRDefault="00197211" w:rsidP="00161495">
            <w:pPr>
              <w:pStyle w:val="BodyText"/>
            </w:pPr>
            <w:r>
              <w:rPr>
                <w:rFonts w:hint="eastAsia"/>
              </w:rPr>
              <w:t>如果您在参加新冠病毒无保险团体计划期间曾为新冠病毒检测或治疗付费，请电洽</w:t>
            </w:r>
            <w:r>
              <w:rPr>
                <w:rFonts w:hint="eastAsia"/>
              </w:rPr>
              <w:t xml:space="preserve"> (916) 403-2007</w:t>
            </w:r>
            <w:r>
              <w:rPr>
                <w:rFonts w:hint="eastAsia"/>
              </w:rPr>
              <w:t>，请求退款，或访问网站</w:t>
            </w:r>
            <w:r>
              <w:rPr>
                <w:rFonts w:hint="eastAsia"/>
              </w:rPr>
              <w:t xml:space="preserve"> </w:t>
            </w:r>
            <w:hyperlink r:id="rId40" w:history="1">
              <w:r w:rsidRPr="00161495">
                <w:rPr>
                  <w:rStyle w:val="Hyperlink"/>
                  <w:rFonts w:hint="eastAsia"/>
                </w:rPr>
                <w:t>dhcs.ca.gov/</w:t>
              </w:r>
              <w:proofErr w:type="spellStart"/>
              <w:r w:rsidRPr="00161495">
                <w:rPr>
                  <w:rStyle w:val="Hyperlink"/>
                  <w:rFonts w:hint="eastAsia"/>
                </w:rPr>
                <w:t>conlan</w:t>
              </w:r>
              <w:proofErr w:type="spellEnd"/>
            </w:hyperlink>
            <w:r>
              <w:rPr>
                <w:rFonts w:hint="eastAsia"/>
              </w:rPr>
              <w:t xml:space="preserve"> </w:t>
            </w:r>
            <w:r>
              <w:rPr>
                <w:rFonts w:hint="eastAsia"/>
              </w:rPr>
              <w:t>获得帮助。</w:t>
            </w:r>
          </w:p>
        </w:tc>
        <w:tc>
          <w:tcPr>
            <w:tcW w:w="3770" w:type="dxa"/>
            <w:shd w:val="clear" w:color="auto" w:fill="F0F5FA"/>
          </w:tcPr>
          <w:p w14:paraId="4973F262" w14:textId="6D3C5F37" w:rsidR="00627360" w:rsidRPr="00161495" w:rsidRDefault="00550A5D" w:rsidP="00161495">
            <w:r>
              <w:rPr>
                <w:noProof/>
              </w:rPr>
              <w:drawing>
                <wp:inline distT="0" distB="0" distL="0" distR="0" wp14:anchorId="38CAE542" wp14:editId="120537DA">
                  <wp:extent cx="2286000" cy="2286000"/>
                  <wp:effectExtent l="0" t="0" r="0" b="0"/>
                  <wp:docPr id="15998498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627360" w14:paraId="0379166C" w14:textId="77777777" w:rsidTr="00627360">
        <w:tc>
          <w:tcPr>
            <w:tcW w:w="6300" w:type="dxa"/>
          </w:tcPr>
          <w:p w14:paraId="5D726FDE" w14:textId="77777777" w:rsidR="00627360" w:rsidRDefault="00197211" w:rsidP="00161495">
            <w:pPr>
              <w:pStyle w:val="BodyText"/>
            </w:pPr>
            <w:r>
              <w:rPr>
                <w:rFonts w:hint="eastAsia"/>
              </w:rPr>
              <w:lastRenderedPageBreak/>
              <w:t>当新冠病毒无保险团体计划结束后，我仍然能够接种新冠病毒疫苗吗？可以。即使在保险结束后，也可免费接种疫苗。如需了解详情，请访问网站</w:t>
            </w:r>
            <w:r>
              <w:rPr>
                <w:rFonts w:hint="eastAsia"/>
              </w:rPr>
              <w:t xml:space="preserve"> </w:t>
            </w:r>
            <w:hyperlink r:id="rId41" w:history="1">
              <w:r w:rsidRPr="00161495">
                <w:rPr>
                  <w:rStyle w:val="Hyperlink"/>
                  <w:rFonts w:hint="eastAsia"/>
                </w:rPr>
                <w:t>myturn.ca.gov</w:t>
              </w:r>
            </w:hyperlink>
            <w:r>
              <w:rPr>
                <w:rFonts w:hint="eastAsia"/>
              </w:rPr>
              <w:t>。</w:t>
            </w:r>
          </w:p>
        </w:tc>
        <w:tc>
          <w:tcPr>
            <w:tcW w:w="3770" w:type="dxa"/>
          </w:tcPr>
          <w:p w14:paraId="0A3A8E7D" w14:textId="1EC158D8" w:rsidR="00627360" w:rsidRPr="00161495" w:rsidRDefault="00550A5D" w:rsidP="00161495">
            <w:r>
              <w:rPr>
                <w:noProof/>
              </w:rPr>
              <w:drawing>
                <wp:inline distT="0" distB="0" distL="0" distR="0" wp14:anchorId="2CABF96D" wp14:editId="184EB6A3">
                  <wp:extent cx="2286000" cy="2286000"/>
                  <wp:effectExtent l="0" t="0" r="0" b="0"/>
                  <wp:docPr id="69561548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627360" w14:paraId="2235FB7C" w14:textId="77777777" w:rsidTr="00627360">
        <w:tc>
          <w:tcPr>
            <w:tcW w:w="6300" w:type="dxa"/>
            <w:shd w:val="clear" w:color="auto" w:fill="F0F5FA"/>
          </w:tcPr>
          <w:p w14:paraId="575DEBE0" w14:textId="66C4A717" w:rsidR="00627360" w:rsidRDefault="00197211" w:rsidP="00161495">
            <w:pPr>
              <w:pStyle w:val="BodyText"/>
            </w:pPr>
            <w:r>
              <w:rPr>
                <w:rFonts w:hint="eastAsia"/>
              </w:rPr>
              <w:t>如果您在新冠病毒无保险团体计划结束后需要接受新冠病毒检测或治疗，您可以申请参加</w:t>
            </w:r>
            <w:r>
              <w:rPr>
                <w:rFonts w:hint="eastAsia"/>
              </w:rPr>
              <w:t xml:space="preserve"> Medi-Cal </w:t>
            </w:r>
            <w:r>
              <w:rPr>
                <w:rFonts w:hint="eastAsia"/>
              </w:rPr>
              <w:t>或</w:t>
            </w:r>
            <w:r>
              <w:rPr>
                <w:rFonts w:hint="eastAsia"/>
              </w:rPr>
              <w:t xml:space="preserve"> Covered California</w:t>
            </w:r>
            <w:r>
              <w:rPr>
                <w:rFonts w:hint="eastAsia"/>
              </w:rPr>
              <w:t>，获得新冠病毒服务以及更多服务（如果您合格）。请在以下网站查找您当地的县政府办公室</w:t>
            </w:r>
            <w:r w:rsidR="00E51A4D">
              <w:rPr>
                <w:rFonts w:hint="eastAsia"/>
              </w:rPr>
              <w:t>并</w:t>
            </w:r>
            <w:r>
              <w:rPr>
                <w:rFonts w:hint="eastAsia"/>
              </w:rPr>
              <w:t>开始申请：</w:t>
            </w:r>
            <w:hyperlink r:id="rId42">
              <w:r w:rsidRPr="00161495">
                <w:rPr>
                  <w:rStyle w:val="Hyperlink"/>
                  <w:rFonts w:hint="eastAsia"/>
                </w:rPr>
                <w:t>dhcs.ca.gov/COL</w:t>
              </w:r>
            </w:hyperlink>
          </w:p>
        </w:tc>
        <w:tc>
          <w:tcPr>
            <w:tcW w:w="3770" w:type="dxa"/>
            <w:shd w:val="clear" w:color="auto" w:fill="F0F5FA"/>
          </w:tcPr>
          <w:p w14:paraId="492EC485" w14:textId="4D30AEA9" w:rsidR="00627360" w:rsidRPr="00161495" w:rsidRDefault="00DC28DA" w:rsidP="00161495">
            <w:r>
              <w:rPr>
                <w:noProof/>
              </w:rPr>
              <w:drawing>
                <wp:inline distT="0" distB="0" distL="0" distR="0" wp14:anchorId="58AC6A43" wp14:editId="10349B26">
                  <wp:extent cx="2286000" cy="2286000"/>
                  <wp:effectExtent l="0" t="0" r="0" b="0"/>
                  <wp:docPr id="107565185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627360" w14:paraId="4583968E" w14:textId="77777777" w:rsidTr="00627360">
        <w:tc>
          <w:tcPr>
            <w:tcW w:w="6300" w:type="dxa"/>
          </w:tcPr>
          <w:p w14:paraId="0BFD7D5F" w14:textId="77777777" w:rsidR="00627360" w:rsidRDefault="00197211" w:rsidP="00161495">
            <w:pPr>
              <w:pStyle w:val="BodyText"/>
            </w:pPr>
            <w:r>
              <w:rPr>
                <w:rFonts w:hint="eastAsia"/>
              </w:rPr>
              <w:t>对新冠病毒无保险团体计划有问题吗？请发电子邮件至</w:t>
            </w:r>
            <w:r>
              <w:rPr>
                <w:rFonts w:hint="eastAsia"/>
              </w:rPr>
              <w:t xml:space="preserve"> </w:t>
            </w:r>
            <w:hyperlink r:id="rId43" w:history="1">
              <w:r w:rsidRPr="00161495">
                <w:rPr>
                  <w:rStyle w:val="Hyperlink"/>
                  <w:rFonts w:hint="eastAsia"/>
                </w:rPr>
                <w:t>COVID19Apps@dhcs.ca.gov</w:t>
              </w:r>
            </w:hyperlink>
            <w:r>
              <w:rPr>
                <w:rFonts w:hint="eastAsia"/>
              </w:rPr>
              <w:t>，或电洽</w:t>
            </w:r>
            <w:r>
              <w:rPr>
                <w:rFonts w:hint="eastAsia"/>
              </w:rPr>
              <w:t xml:space="preserve"> (916) 552-9200</w:t>
            </w:r>
            <w:r>
              <w:rPr>
                <w:rFonts w:hint="eastAsia"/>
              </w:rPr>
              <w:t>。</w:t>
            </w:r>
          </w:p>
        </w:tc>
        <w:tc>
          <w:tcPr>
            <w:tcW w:w="3770" w:type="dxa"/>
          </w:tcPr>
          <w:p w14:paraId="16BF5744" w14:textId="3BC4EBA2" w:rsidR="00627360" w:rsidRPr="00161495" w:rsidRDefault="00DC28DA" w:rsidP="00161495">
            <w:r>
              <w:rPr>
                <w:noProof/>
              </w:rPr>
              <w:drawing>
                <wp:inline distT="0" distB="0" distL="0" distR="0" wp14:anchorId="39815CCE" wp14:editId="4C3581E4">
                  <wp:extent cx="2286000" cy="2286000"/>
                  <wp:effectExtent l="0" t="0" r="0" b="0"/>
                  <wp:docPr id="108407867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bl>
    <w:p w14:paraId="6433B108" w14:textId="77777777" w:rsidR="00627360" w:rsidRDefault="00197211">
      <w:pPr>
        <w:pStyle w:val="Heading2"/>
      </w:pPr>
      <w:r>
        <w:rPr>
          <w:rFonts w:hint="eastAsia"/>
        </w:rPr>
        <w:lastRenderedPageBreak/>
        <w:t>通话脚本片段</w:t>
      </w:r>
    </w:p>
    <w:tbl>
      <w:tblPr>
        <w:tblStyle w:val="CADHCSScript"/>
        <w:tblW w:w="0" w:type="auto"/>
        <w:tblLook w:val="04A0" w:firstRow="1" w:lastRow="0" w:firstColumn="1" w:lastColumn="0" w:noHBand="0" w:noVBand="1"/>
      </w:tblPr>
      <w:tblGrid>
        <w:gridCol w:w="4585"/>
        <w:gridCol w:w="5485"/>
      </w:tblGrid>
      <w:tr w:rsidR="00627360" w14:paraId="29A12061" w14:textId="77777777" w:rsidTr="00DC28DA">
        <w:trPr>
          <w:cnfStyle w:val="100000000000" w:firstRow="1" w:lastRow="0" w:firstColumn="0" w:lastColumn="0" w:oddVBand="0" w:evenVBand="0" w:oddHBand="0" w:evenHBand="0" w:firstRowFirstColumn="0" w:firstRowLastColumn="0" w:lastRowFirstColumn="0" w:lastRowLastColumn="0"/>
          <w:cantSplit/>
        </w:trPr>
        <w:tc>
          <w:tcPr>
            <w:cnfStyle w:val="001000000100" w:firstRow="0" w:lastRow="0" w:firstColumn="1" w:lastColumn="0" w:oddVBand="0" w:evenVBand="0" w:oddHBand="0" w:evenHBand="0" w:firstRowFirstColumn="1" w:firstRowLastColumn="0" w:lastRowFirstColumn="0" w:lastRowLastColumn="0"/>
            <w:tcW w:w="4585" w:type="dxa"/>
          </w:tcPr>
          <w:p w14:paraId="2E1B6BE1" w14:textId="77777777" w:rsidR="00627360" w:rsidRDefault="00197211">
            <w:pPr>
              <w:pStyle w:val="BodyText"/>
              <w:keepNext/>
              <w:rPr>
                <w:b w:val="0"/>
              </w:rPr>
            </w:pPr>
            <w:r>
              <w:rPr>
                <w:rFonts w:hint="eastAsia"/>
              </w:rPr>
              <w:t>通话者</w:t>
            </w:r>
          </w:p>
        </w:tc>
        <w:tc>
          <w:tcPr>
            <w:tcW w:w="5485" w:type="dxa"/>
          </w:tcPr>
          <w:p w14:paraId="6D0666C2" w14:textId="77777777" w:rsidR="00627360" w:rsidRDefault="00197211">
            <w:pPr>
              <w:pStyle w:val="BodyText"/>
              <w:keepNext/>
              <w:cnfStyle w:val="100000000000" w:firstRow="1" w:lastRow="0" w:firstColumn="0" w:lastColumn="0" w:oddVBand="0" w:evenVBand="0" w:oddHBand="0" w:evenHBand="0" w:firstRowFirstColumn="0" w:firstRowLastColumn="0" w:lastRowFirstColumn="0" w:lastRowLastColumn="0"/>
              <w:rPr>
                <w:b w:val="0"/>
              </w:rPr>
            </w:pPr>
            <w:r>
              <w:rPr>
                <w:rFonts w:hint="eastAsia"/>
              </w:rPr>
              <w:t>代理人</w:t>
            </w:r>
          </w:p>
        </w:tc>
      </w:tr>
      <w:tr w:rsidR="00627360" w14:paraId="0059F815" w14:textId="77777777" w:rsidTr="00DC28DA">
        <w:trPr>
          <w:cantSplit/>
        </w:trPr>
        <w:tc>
          <w:tcPr>
            <w:cnfStyle w:val="001000000000" w:firstRow="0" w:lastRow="0" w:firstColumn="1" w:lastColumn="0" w:oddVBand="0" w:evenVBand="0" w:oddHBand="0" w:evenHBand="0" w:firstRowFirstColumn="0" w:firstRowLastColumn="0" w:lastRowFirstColumn="0" w:lastRowLastColumn="0"/>
            <w:tcW w:w="4585" w:type="dxa"/>
          </w:tcPr>
          <w:p w14:paraId="2564057A" w14:textId="77777777" w:rsidR="00627360" w:rsidRDefault="00197211">
            <w:pPr>
              <w:pStyle w:val="BodyText"/>
            </w:pPr>
            <w:r>
              <w:rPr>
                <w:rFonts w:hint="eastAsia"/>
              </w:rPr>
              <w:t>什么是新冠病毒无保险团体计划？</w:t>
            </w:r>
          </w:p>
        </w:tc>
        <w:tc>
          <w:tcPr>
            <w:tcW w:w="5485" w:type="dxa"/>
          </w:tcPr>
          <w:p w14:paraId="0932E3CD" w14:textId="77777777" w:rsidR="00627360" w:rsidRDefault="00197211">
            <w:pPr>
              <w:pStyle w:val="BodyText"/>
              <w:cnfStyle w:val="000000000000" w:firstRow="0" w:lastRow="0" w:firstColumn="0" w:lastColumn="0" w:oddVBand="0" w:evenVBand="0" w:oddHBand="0" w:evenHBand="0" w:firstRowFirstColumn="0" w:firstRowLastColumn="0" w:lastRowFirstColumn="0" w:lastRowLastColumn="0"/>
            </w:pPr>
            <w:r>
              <w:rPr>
                <w:rFonts w:hint="eastAsia"/>
              </w:rPr>
              <w:t xml:space="preserve">2020 </w:t>
            </w:r>
            <w:r>
              <w:rPr>
                <w:rFonts w:hint="eastAsia"/>
              </w:rPr>
              <w:t>年</w:t>
            </w:r>
            <w:r>
              <w:rPr>
                <w:rFonts w:hint="eastAsia"/>
              </w:rPr>
              <w:t xml:space="preserve"> 8 </w:t>
            </w:r>
            <w:r>
              <w:rPr>
                <w:rFonts w:hint="eastAsia"/>
              </w:rPr>
              <w:t>月</w:t>
            </w:r>
            <w:r>
              <w:rPr>
                <w:rFonts w:hint="eastAsia"/>
              </w:rPr>
              <w:t xml:space="preserve"> 28 </w:t>
            </w:r>
            <w:r>
              <w:rPr>
                <w:rFonts w:hint="eastAsia"/>
              </w:rPr>
              <w:t>日，卫生保健服务部（</w:t>
            </w:r>
            <w:r>
              <w:rPr>
                <w:rFonts w:hint="eastAsia"/>
              </w:rPr>
              <w:t>DHCS</w:t>
            </w:r>
            <w:r>
              <w:rPr>
                <w:rFonts w:hint="eastAsia"/>
              </w:rPr>
              <w:t>）实施了新冠病毒无保险团体计划。这是一项临时</w:t>
            </w:r>
            <w:r>
              <w:rPr>
                <w:rFonts w:hint="eastAsia"/>
              </w:rPr>
              <w:t xml:space="preserve"> Medi-Cal </w:t>
            </w:r>
            <w:r>
              <w:rPr>
                <w:rFonts w:hint="eastAsia"/>
              </w:rPr>
              <w:t>计划，免费承保医疗上必要的新冠病毒检测、检测相关服务和治疗服务，包括疫苗接种和住院治疗。</w:t>
            </w:r>
          </w:p>
        </w:tc>
      </w:tr>
      <w:tr w:rsidR="00627360" w14:paraId="2595E9E5" w14:textId="77777777" w:rsidTr="00DC28DA">
        <w:trPr>
          <w:cantSplit/>
          <w:trHeight w:val="874"/>
        </w:trPr>
        <w:tc>
          <w:tcPr>
            <w:cnfStyle w:val="001000000000" w:firstRow="0" w:lastRow="0" w:firstColumn="1" w:lastColumn="0" w:oddVBand="0" w:evenVBand="0" w:oddHBand="0" w:evenHBand="0" w:firstRowFirstColumn="0" w:firstRowLastColumn="0" w:lastRowFirstColumn="0" w:lastRowLastColumn="0"/>
            <w:tcW w:w="4585" w:type="dxa"/>
          </w:tcPr>
          <w:p w14:paraId="168EF17B" w14:textId="77777777" w:rsidR="00627360" w:rsidRDefault="00197211">
            <w:pPr>
              <w:pStyle w:val="BodyText"/>
            </w:pPr>
            <w:r>
              <w:rPr>
                <w:rFonts w:hint="eastAsia"/>
              </w:rPr>
              <w:t>新冠病毒无保险团体计划何时结束？</w:t>
            </w:r>
          </w:p>
        </w:tc>
        <w:tc>
          <w:tcPr>
            <w:tcW w:w="5485" w:type="dxa"/>
          </w:tcPr>
          <w:p w14:paraId="04D2C9D7" w14:textId="1E2EFE99" w:rsidR="00627360" w:rsidRDefault="00197211">
            <w:pPr>
              <w:pStyle w:val="BodyText"/>
              <w:cnfStyle w:val="000000000000" w:firstRow="0" w:lastRow="0" w:firstColumn="0" w:lastColumn="0" w:oddVBand="0" w:evenVBand="0" w:oddHBand="0" w:evenHBand="0" w:firstRowFirstColumn="0" w:firstRowLastColumn="0" w:lastRowFirstColumn="0" w:lastRowLastColumn="0"/>
            </w:pPr>
            <w:r>
              <w:rPr>
                <w:rFonts w:hint="eastAsia"/>
              </w:rPr>
              <w:t>新冠病毒无保险团体计划将于</w:t>
            </w:r>
            <w:r>
              <w:rPr>
                <w:rFonts w:hint="eastAsia"/>
              </w:rPr>
              <w:t xml:space="preserve"> 2023 </w:t>
            </w:r>
            <w:r>
              <w:rPr>
                <w:rFonts w:hint="eastAsia"/>
              </w:rPr>
              <w:t>年</w:t>
            </w:r>
            <w:r>
              <w:rPr>
                <w:rFonts w:hint="eastAsia"/>
              </w:rPr>
              <w:t xml:space="preserve"> 5 </w:t>
            </w:r>
            <w:r>
              <w:rPr>
                <w:rFonts w:hint="eastAsia"/>
              </w:rPr>
              <w:t>月</w:t>
            </w:r>
            <w:r>
              <w:rPr>
                <w:rFonts w:hint="eastAsia"/>
              </w:rPr>
              <w:t xml:space="preserve"> 31 </w:t>
            </w:r>
            <w:r>
              <w:rPr>
                <w:rFonts w:hint="eastAsia"/>
              </w:rPr>
              <w:t>日结束。</w:t>
            </w:r>
          </w:p>
        </w:tc>
      </w:tr>
      <w:tr w:rsidR="00627360" w14:paraId="46BD9A6C" w14:textId="77777777" w:rsidTr="00DC28DA">
        <w:trPr>
          <w:cantSplit/>
          <w:trHeight w:val="2458"/>
        </w:trPr>
        <w:tc>
          <w:tcPr>
            <w:cnfStyle w:val="001000000000" w:firstRow="0" w:lastRow="0" w:firstColumn="1" w:lastColumn="0" w:oddVBand="0" w:evenVBand="0" w:oddHBand="0" w:evenHBand="0" w:firstRowFirstColumn="0" w:firstRowLastColumn="0" w:lastRowFirstColumn="0" w:lastRowLastColumn="0"/>
            <w:tcW w:w="4585" w:type="dxa"/>
          </w:tcPr>
          <w:p w14:paraId="033AC959" w14:textId="77777777" w:rsidR="00627360" w:rsidRDefault="00197211">
            <w:pPr>
              <w:pStyle w:val="BodyText"/>
            </w:pPr>
            <w:r>
              <w:rPr>
                <w:rFonts w:hint="eastAsia"/>
              </w:rPr>
              <w:t>我的新冠病毒无保险团体计划承保已终止。我应当怎么办？</w:t>
            </w:r>
          </w:p>
        </w:tc>
        <w:tc>
          <w:tcPr>
            <w:tcW w:w="5485" w:type="dxa"/>
          </w:tcPr>
          <w:p w14:paraId="014B0825" w14:textId="2F4D8C1D" w:rsidR="00627360" w:rsidRDefault="00197211">
            <w:pPr>
              <w:pStyle w:val="BodyText"/>
              <w:cnfStyle w:val="000000000000" w:firstRow="0" w:lastRow="0" w:firstColumn="0" w:lastColumn="0" w:oddVBand="0" w:evenVBand="0" w:oddHBand="0" w:evenHBand="0" w:firstRowFirstColumn="0" w:firstRowLastColumn="0" w:lastRowFirstColumn="0" w:lastRowLastColumn="0"/>
            </w:pPr>
            <w:r>
              <w:rPr>
                <w:rFonts w:hint="eastAsia"/>
              </w:rPr>
              <w:t>了解您是否有资格通过</w:t>
            </w:r>
            <w:r>
              <w:rPr>
                <w:rFonts w:hint="eastAsia"/>
              </w:rPr>
              <w:t xml:space="preserve"> Medi-Cal </w:t>
            </w:r>
            <w:r>
              <w:rPr>
                <w:rFonts w:hint="eastAsia"/>
              </w:rPr>
              <w:t>或</w:t>
            </w:r>
            <w:r>
              <w:rPr>
                <w:rFonts w:hint="eastAsia"/>
              </w:rPr>
              <w:t xml:space="preserve"> Covered California </w:t>
            </w:r>
            <w:r>
              <w:rPr>
                <w:rFonts w:hint="eastAsia"/>
              </w:rPr>
              <w:t>获得全面医疗保健福利和服务。请与您当地的县政府办公室联系，</w:t>
            </w:r>
            <w:r w:rsidR="00E51A4D">
              <w:rPr>
                <w:rFonts w:hint="eastAsia"/>
              </w:rPr>
              <w:t>请</w:t>
            </w:r>
            <w:r>
              <w:rPr>
                <w:rFonts w:hint="eastAsia"/>
              </w:rPr>
              <w:t>今天就申请：</w:t>
            </w:r>
          </w:p>
          <w:p w14:paraId="36841862" w14:textId="77777777" w:rsidR="00627360" w:rsidRDefault="00197211">
            <w:pPr>
              <w:pStyle w:val="BodyText"/>
              <w:cnfStyle w:val="000000000000" w:firstRow="0" w:lastRow="0" w:firstColumn="0" w:lastColumn="0" w:oddVBand="0" w:evenVBand="0" w:oddHBand="0" w:evenHBand="0" w:firstRowFirstColumn="0" w:firstRowLastColumn="0" w:lastRowFirstColumn="0" w:lastRowLastColumn="0"/>
              <w:rPr>
                <w:b/>
                <w:bCs/>
                <w:color w:val="ED7D31" w:themeColor="accent2"/>
              </w:rPr>
            </w:pPr>
            <w:r>
              <w:rPr>
                <w:rFonts w:hint="eastAsia"/>
                <w:b/>
                <w:color w:val="ED7D31" w:themeColor="accent2"/>
              </w:rPr>
              <w:t>[insert local county office information here]</w:t>
            </w:r>
          </w:p>
          <w:p w14:paraId="04A84722" w14:textId="77777777" w:rsidR="00627360" w:rsidRDefault="00197211">
            <w:pPr>
              <w:pStyle w:val="BodyText"/>
              <w:cnfStyle w:val="000000000000" w:firstRow="0" w:lastRow="0" w:firstColumn="0" w:lastColumn="0" w:oddVBand="0" w:evenVBand="0" w:oddHBand="0" w:evenHBand="0" w:firstRowFirstColumn="0" w:firstRowLastColumn="0" w:lastRowFirstColumn="0" w:lastRowLastColumn="0"/>
            </w:pPr>
            <w:r>
              <w:rPr>
                <w:rFonts w:hint="eastAsia"/>
              </w:rPr>
              <w:t>您还可以在网站</w:t>
            </w:r>
            <w:r>
              <w:rPr>
                <w:rFonts w:hint="eastAsia"/>
              </w:rPr>
              <w:t xml:space="preserve"> </w:t>
            </w:r>
            <w:hyperlink r:id="rId44" w:history="1">
              <w:r>
                <w:rPr>
                  <w:rStyle w:val="Hyperlink"/>
                  <w:rFonts w:hint="eastAsia"/>
                </w:rPr>
                <w:t>CoveredCA.com</w:t>
              </w:r>
            </w:hyperlink>
            <w:r>
              <w:rPr>
                <w:rFonts w:hint="eastAsia"/>
              </w:rPr>
              <w:t xml:space="preserve"> </w:t>
            </w:r>
            <w:r>
              <w:rPr>
                <w:rFonts w:hint="eastAsia"/>
              </w:rPr>
              <w:t>或电洽</w:t>
            </w:r>
            <w:r>
              <w:rPr>
                <w:rFonts w:hint="eastAsia"/>
              </w:rPr>
              <w:t xml:space="preserve"> (800) 300-1506 </w:t>
            </w:r>
            <w:r>
              <w:rPr>
                <w:rFonts w:hint="eastAsia"/>
              </w:rPr>
              <w:t>申请</w:t>
            </w:r>
            <w:r>
              <w:rPr>
                <w:rFonts w:hint="eastAsia"/>
              </w:rPr>
              <w:t xml:space="preserve"> Medi-Cal </w:t>
            </w:r>
            <w:r>
              <w:rPr>
                <w:rFonts w:hint="eastAsia"/>
              </w:rPr>
              <w:t>或</w:t>
            </w:r>
            <w:r>
              <w:rPr>
                <w:rFonts w:hint="eastAsia"/>
              </w:rPr>
              <w:t xml:space="preserve"> Covered California </w:t>
            </w:r>
            <w:r>
              <w:rPr>
                <w:rFonts w:hint="eastAsia"/>
              </w:rPr>
              <w:t>承保。</w:t>
            </w:r>
          </w:p>
        </w:tc>
      </w:tr>
      <w:tr w:rsidR="00627360" w14:paraId="0B76FF5D" w14:textId="77777777" w:rsidTr="00DC28DA">
        <w:trPr>
          <w:cantSplit/>
        </w:trPr>
        <w:tc>
          <w:tcPr>
            <w:cnfStyle w:val="001000000000" w:firstRow="0" w:lastRow="0" w:firstColumn="1" w:lastColumn="0" w:oddVBand="0" w:evenVBand="0" w:oddHBand="0" w:evenHBand="0" w:firstRowFirstColumn="0" w:firstRowLastColumn="0" w:lastRowFirstColumn="0" w:lastRowLastColumn="0"/>
            <w:tcW w:w="4585" w:type="dxa"/>
          </w:tcPr>
          <w:p w14:paraId="72DA0E7A" w14:textId="77777777" w:rsidR="00627360" w:rsidRDefault="00197211">
            <w:pPr>
              <w:pStyle w:val="BodyText"/>
            </w:pPr>
            <w:r>
              <w:rPr>
                <w:rFonts w:hint="eastAsia"/>
              </w:rPr>
              <w:t>新冠病毒无保险团体计划提供哪些福利？</w:t>
            </w:r>
          </w:p>
        </w:tc>
        <w:tc>
          <w:tcPr>
            <w:tcW w:w="5485" w:type="dxa"/>
          </w:tcPr>
          <w:p w14:paraId="326A5814" w14:textId="77777777" w:rsidR="00627360" w:rsidRDefault="00197211">
            <w:pPr>
              <w:pStyle w:val="BodyText"/>
              <w:cnfStyle w:val="000000000000" w:firstRow="0" w:lastRow="0" w:firstColumn="0" w:lastColumn="0" w:oddVBand="0" w:evenVBand="0" w:oddHBand="0" w:evenHBand="0" w:firstRowFirstColumn="0" w:firstRowLastColumn="0" w:lastRowFirstColumn="0" w:lastRowLastColumn="0"/>
            </w:pPr>
            <w:r>
              <w:rPr>
                <w:rFonts w:hint="eastAsia"/>
              </w:rPr>
              <w:t>新冠病毒无保险团体计划在</w:t>
            </w:r>
            <w:r>
              <w:rPr>
                <w:rFonts w:hint="eastAsia"/>
              </w:rPr>
              <w:t xml:space="preserve"> 2023 </w:t>
            </w:r>
            <w:r>
              <w:rPr>
                <w:rFonts w:hint="eastAsia"/>
              </w:rPr>
              <w:t>年</w:t>
            </w:r>
            <w:r>
              <w:rPr>
                <w:rFonts w:hint="eastAsia"/>
              </w:rPr>
              <w:t xml:space="preserve"> 5 </w:t>
            </w:r>
            <w:r>
              <w:rPr>
                <w:rFonts w:hint="eastAsia"/>
              </w:rPr>
              <w:t>月</w:t>
            </w:r>
            <w:r>
              <w:rPr>
                <w:rFonts w:hint="eastAsia"/>
              </w:rPr>
              <w:t xml:space="preserve"> 31 </w:t>
            </w:r>
            <w:r>
              <w:rPr>
                <w:rFonts w:hint="eastAsia"/>
              </w:rPr>
              <w:t>日之前免费为个人承保新冠病毒诊断检测、检测相关服务和治疗服务，包括住院和所有医疗上必要的护理。</w:t>
            </w:r>
          </w:p>
          <w:p w14:paraId="34C1D78D" w14:textId="77777777" w:rsidR="00627360" w:rsidRDefault="00197211">
            <w:pPr>
              <w:pStyle w:val="BodyText"/>
              <w:cnfStyle w:val="000000000000" w:firstRow="0" w:lastRow="0" w:firstColumn="0" w:lastColumn="0" w:oddVBand="0" w:evenVBand="0" w:oddHBand="0" w:evenHBand="0" w:firstRowFirstColumn="0" w:firstRowLastColumn="0" w:lastRowFirstColumn="0" w:lastRowLastColumn="0"/>
            </w:pPr>
            <w:r>
              <w:rPr>
                <w:rFonts w:hint="eastAsia"/>
              </w:rPr>
              <w:t>如果您在参加新冠病毒无保险团体计划期间曾为新冠病毒检测或治疗付费，您可以电洽</w:t>
            </w:r>
            <w:r>
              <w:rPr>
                <w:rFonts w:hint="eastAsia"/>
              </w:rPr>
              <w:t xml:space="preserve"> (916) 403-2007</w:t>
            </w:r>
            <w:r>
              <w:rPr>
                <w:rFonts w:hint="eastAsia"/>
              </w:rPr>
              <w:t>，与</w:t>
            </w:r>
            <w:r>
              <w:rPr>
                <w:rFonts w:hint="eastAsia"/>
              </w:rPr>
              <w:t xml:space="preserve"> Medi-Cal </w:t>
            </w:r>
            <w:r>
              <w:rPr>
                <w:rFonts w:hint="eastAsia"/>
              </w:rPr>
              <w:t>受益人服务中心联系，请求退款。您也可以访问卫生保健服务部（</w:t>
            </w:r>
            <w:r>
              <w:rPr>
                <w:rFonts w:hint="eastAsia"/>
              </w:rPr>
              <w:t>DHCS</w:t>
            </w:r>
            <w:r>
              <w:rPr>
                <w:rFonts w:hint="eastAsia"/>
              </w:rPr>
              <w:t>）网站</w:t>
            </w:r>
            <w:r>
              <w:rPr>
                <w:rFonts w:hint="eastAsia"/>
              </w:rPr>
              <w:t xml:space="preserve"> </w:t>
            </w:r>
            <w:hyperlink r:id="rId45" w:history="1">
              <w:r>
                <w:rPr>
                  <w:rStyle w:val="Hyperlink"/>
                  <w:rFonts w:hint="eastAsia"/>
                </w:rPr>
                <w:t>dhcs.ca.gov/</w:t>
              </w:r>
              <w:proofErr w:type="spellStart"/>
              <w:r>
                <w:rPr>
                  <w:rStyle w:val="Hyperlink"/>
                  <w:rFonts w:hint="eastAsia"/>
                </w:rPr>
                <w:t>conlan</w:t>
              </w:r>
              <w:proofErr w:type="spellEnd"/>
            </w:hyperlink>
            <w:r>
              <w:rPr>
                <w:rFonts w:hint="eastAsia"/>
              </w:rPr>
              <w:t>，了解有关退款的更多信息。</w:t>
            </w:r>
          </w:p>
        </w:tc>
      </w:tr>
      <w:tr w:rsidR="00627360" w14:paraId="6979DBCE" w14:textId="77777777" w:rsidTr="00DC28DA">
        <w:trPr>
          <w:cantSplit/>
        </w:trPr>
        <w:tc>
          <w:tcPr>
            <w:cnfStyle w:val="001000000000" w:firstRow="0" w:lastRow="0" w:firstColumn="1" w:lastColumn="0" w:oddVBand="0" w:evenVBand="0" w:oddHBand="0" w:evenHBand="0" w:firstRowFirstColumn="0" w:firstRowLastColumn="0" w:lastRowFirstColumn="0" w:lastRowLastColumn="0"/>
            <w:tcW w:w="4585" w:type="dxa"/>
          </w:tcPr>
          <w:p w14:paraId="6F2F3CAB" w14:textId="77777777" w:rsidR="00627360" w:rsidRDefault="00197211">
            <w:pPr>
              <w:pStyle w:val="BodyText"/>
            </w:pPr>
            <w:r>
              <w:rPr>
                <w:rFonts w:hint="eastAsia"/>
              </w:rPr>
              <w:lastRenderedPageBreak/>
              <w:t>我收到了寄给我的</w:t>
            </w:r>
            <w:r>
              <w:rPr>
                <w:rFonts w:hint="eastAsia"/>
              </w:rPr>
              <w:t xml:space="preserve"> Medi-Cal </w:t>
            </w:r>
            <w:r>
              <w:rPr>
                <w:rFonts w:hint="eastAsia"/>
              </w:rPr>
              <w:t>申请表。我应当填写该表吗？</w:t>
            </w:r>
          </w:p>
        </w:tc>
        <w:tc>
          <w:tcPr>
            <w:tcW w:w="5485" w:type="dxa"/>
          </w:tcPr>
          <w:p w14:paraId="02375A92" w14:textId="53317FEC" w:rsidR="00627360" w:rsidRDefault="00197211">
            <w:pPr>
              <w:pStyle w:val="BodyText"/>
              <w:cnfStyle w:val="000000000000" w:firstRow="0" w:lastRow="0" w:firstColumn="0" w:lastColumn="0" w:oddVBand="0" w:evenVBand="0" w:oddHBand="0" w:evenHBand="0" w:firstRowFirstColumn="0" w:firstRowLastColumn="0" w:lastRowFirstColumn="0" w:lastRowLastColumn="0"/>
            </w:pPr>
            <w:r>
              <w:rPr>
                <w:rFonts w:hint="eastAsia"/>
              </w:rPr>
              <w:t>是。如果您收到寄给您的</w:t>
            </w:r>
            <w:r>
              <w:rPr>
                <w:rFonts w:hint="eastAsia"/>
              </w:rPr>
              <w:t xml:space="preserve"> Medi-Cal </w:t>
            </w:r>
            <w:r>
              <w:rPr>
                <w:rFonts w:hint="eastAsia"/>
              </w:rPr>
              <w:t>申请表，请填写该表，并送回给您当地的县政府办公室，申请</w:t>
            </w:r>
            <w:r w:rsidR="00E51A4D">
              <w:rPr>
                <w:rFonts w:hint="eastAsia"/>
              </w:rPr>
              <w:t>续保</w:t>
            </w:r>
            <w:r>
              <w:rPr>
                <w:rFonts w:hint="eastAsia"/>
              </w:rPr>
              <w:t>。</w:t>
            </w:r>
          </w:p>
          <w:p w14:paraId="209A3CA0" w14:textId="24C0150A" w:rsidR="00627360" w:rsidRDefault="00197211">
            <w:pPr>
              <w:pStyle w:val="BodyText"/>
              <w:cnfStyle w:val="000000000000" w:firstRow="0" w:lastRow="0" w:firstColumn="0" w:lastColumn="0" w:oddVBand="0" w:evenVBand="0" w:oddHBand="0" w:evenHBand="0" w:firstRowFirstColumn="0" w:firstRowLastColumn="0" w:lastRowFirstColumn="0" w:lastRowLastColumn="0"/>
            </w:pPr>
            <w:r>
              <w:rPr>
                <w:rFonts w:hint="eastAsia"/>
              </w:rPr>
              <w:t>如果您需要其他语言的申请表：您可以在此处下载多种语言</w:t>
            </w:r>
            <w:r>
              <w:rPr>
                <w:rFonts w:hint="eastAsia"/>
                <w:lang w:eastAsia="zh-Hans"/>
              </w:rPr>
              <w:t>版本</w:t>
            </w:r>
            <w:r>
              <w:rPr>
                <w:rFonts w:hint="eastAsia"/>
              </w:rPr>
              <w:t>的</w:t>
            </w:r>
            <w:r>
              <w:rPr>
                <w:rFonts w:hint="eastAsia"/>
              </w:rPr>
              <w:t xml:space="preserve"> Medi-Cal </w:t>
            </w:r>
            <w:r>
              <w:rPr>
                <w:rFonts w:hint="eastAsia"/>
              </w:rPr>
              <w:t>申请表：</w:t>
            </w:r>
          </w:p>
          <w:p w14:paraId="581498B2" w14:textId="77777777" w:rsidR="00627360" w:rsidRDefault="00000000">
            <w:pPr>
              <w:pStyle w:val="BodyText"/>
              <w:cnfStyle w:val="000000000000" w:firstRow="0" w:lastRow="0" w:firstColumn="0" w:lastColumn="0" w:oddVBand="0" w:evenVBand="0" w:oddHBand="0" w:evenHBand="0" w:firstRowFirstColumn="0" w:firstRowLastColumn="0" w:lastRowFirstColumn="0" w:lastRowLastColumn="0"/>
            </w:pPr>
            <w:hyperlink r:id="rId46" w:history="1">
              <w:r w:rsidR="00197211">
                <w:rPr>
                  <w:rStyle w:val="Hyperlink"/>
                  <w:rFonts w:hint="eastAsia"/>
                </w:rPr>
                <w:t>dhcs.ca.gov/</w:t>
              </w:r>
              <w:proofErr w:type="spellStart"/>
              <w:r w:rsidR="00197211">
                <w:rPr>
                  <w:rStyle w:val="Hyperlink"/>
                  <w:rFonts w:hint="eastAsia"/>
                </w:rPr>
                <w:t>applyformedi-cal</w:t>
              </w:r>
              <w:proofErr w:type="spellEnd"/>
            </w:hyperlink>
          </w:p>
          <w:p w14:paraId="2932DBF4" w14:textId="399D9A9D" w:rsidR="00627360" w:rsidRDefault="00197211">
            <w:pPr>
              <w:pStyle w:val="BodyText"/>
              <w:cnfStyle w:val="000000000000" w:firstRow="0" w:lastRow="0" w:firstColumn="0" w:lastColumn="0" w:oddVBand="0" w:evenVBand="0" w:oddHBand="0" w:evenHBand="0" w:firstRowFirstColumn="0" w:firstRowLastColumn="0" w:lastRowFirstColumn="0" w:lastRowLastColumn="0"/>
            </w:pPr>
            <w:r>
              <w:rPr>
                <w:rFonts w:hint="eastAsia"/>
              </w:rPr>
              <w:t>您还可以用其他方法申请续保。</w:t>
            </w:r>
          </w:p>
          <w:p w14:paraId="1F2CD9B6" w14:textId="77777777" w:rsidR="00627360" w:rsidRDefault="00197211">
            <w:pPr>
              <w:pStyle w:val="ListParagraph"/>
              <w:cnfStyle w:val="000000000000" w:firstRow="0" w:lastRow="0" w:firstColumn="0" w:lastColumn="0" w:oddVBand="0" w:evenVBand="0" w:oddHBand="0" w:evenHBand="0" w:firstRowFirstColumn="0" w:firstRowLastColumn="0" w:lastRowFirstColumn="0" w:lastRowLastColumn="0"/>
            </w:pPr>
            <w:r>
              <w:rPr>
                <w:rFonts w:hint="eastAsia"/>
              </w:rPr>
              <w:t>在网站</w:t>
            </w:r>
            <w:r>
              <w:rPr>
                <w:rFonts w:hint="eastAsia"/>
              </w:rPr>
              <w:t xml:space="preserve"> </w:t>
            </w:r>
            <w:hyperlink r:id="rId47" w:history="1">
              <w:r>
                <w:rPr>
                  <w:rStyle w:val="Hyperlink"/>
                  <w:rFonts w:hint="eastAsia"/>
                </w:rPr>
                <w:t>CoveredCA.com</w:t>
              </w:r>
            </w:hyperlink>
            <w:r>
              <w:rPr>
                <w:rFonts w:hint="eastAsia"/>
              </w:rPr>
              <w:t>、</w:t>
            </w:r>
            <w:r>
              <w:fldChar w:fldCharType="begin"/>
            </w:r>
            <w:r>
              <w:instrText>HYPERLINK "https://www.mybenefitscalwin.org/"</w:instrText>
            </w:r>
            <w:r>
              <w:fldChar w:fldCharType="separate"/>
            </w:r>
            <w:r>
              <w:rPr>
                <w:rStyle w:val="Hyperlink"/>
                <w:rFonts w:hint="eastAsia"/>
              </w:rPr>
              <w:t>MyBenefitsCALWIN.org</w:t>
            </w:r>
            <w:r>
              <w:rPr>
                <w:rStyle w:val="Hyperlink"/>
              </w:rPr>
              <w:fldChar w:fldCharType="end"/>
            </w:r>
            <w:r>
              <w:rPr>
                <w:rFonts w:hint="eastAsia"/>
              </w:rPr>
              <w:t xml:space="preserve"> </w:t>
            </w:r>
            <w:r>
              <w:rPr>
                <w:rFonts w:hint="eastAsia"/>
              </w:rPr>
              <w:t>或</w:t>
            </w:r>
            <w:r>
              <w:rPr>
                <w:rFonts w:hint="eastAsia"/>
              </w:rPr>
              <w:t xml:space="preserve"> </w:t>
            </w:r>
            <w:hyperlink r:id="rId48" w:history="1">
              <w:r>
                <w:rPr>
                  <w:rStyle w:val="Hyperlink"/>
                  <w:rFonts w:hint="eastAsia"/>
                </w:rPr>
                <w:t>BenefitsCal.org</w:t>
              </w:r>
            </w:hyperlink>
            <w:r>
              <w:rPr>
                <w:rFonts w:hint="eastAsia"/>
              </w:rPr>
              <w:t xml:space="preserve"> </w:t>
            </w:r>
            <w:r>
              <w:rPr>
                <w:rFonts w:hint="eastAsia"/>
              </w:rPr>
              <w:t>申请。</w:t>
            </w:r>
          </w:p>
          <w:p w14:paraId="16A8EC31" w14:textId="77777777" w:rsidR="00627360" w:rsidRDefault="00197211">
            <w:pPr>
              <w:pStyle w:val="ListParagraph"/>
              <w:cnfStyle w:val="000000000000" w:firstRow="0" w:lastRow="0" w:firstColumn="0" w:lastColumn="0" w:oddVBand="0" w:evenVBand="0" w:oddHBand="0" w:evenHBand="0" w:firstRowFirstColumn="0" w:firstRowLastColumn="0" w:lastRowFirstColumn="0" w:lastRowLastColumn="0"/>
            </w:pPr>
            <w:r>
              <w:rPr>
                <w:rFonts w:hint="eastAsia"/>
              </w:rPr>
              <w:t>打电话或在您当地的县政府办公室亲自申请。您可以在网站</w:t>
            </w:r>
            <w:r>
              <w:rPr>
                <w:rFonts w:hint="eastAsia"/>
              </w:rPr>
              <w:t xml:space="preserve"> </w:t>
            </w:r>
            <w:hyperlink r:id="rId49" w:history="1">
              <w:r>
                <w:rPr>
                  <w:rStyle w:val="Hyperlink"/>
                  <w:rFonts w:hint="eastAsia"/>
                </w:rPr>
                <w:t>dhcs.ca.gov/COL</w:t>
              </w:r>
            </w:hyperlink>
            <w:r>
              <w:rPr>
                <w:rFonts w:hint="eastAsia"/>
              </w:rPr>
              <w:t xml:space="preserve"> </w:t>
            </w:r>
            <w:r>
              <w:rPr>
                <w:rFonts w:hint="eastAsia"/>
              </w:rPr>
              <w:t>或拨打</w:t>
            </w:r>
            <w:r>
              <w:rPr>
                <w:rFonts w:hint="eastAsia"/>
              </w:rPr>
              <w:t xml:space="preserve"> Medi-Cal </w:t>
            </w:r>
            <w:r>
              <w:rPr>
                <w:rFonts w:hint="eastAsia"/>
              </w:rPr>
              <w:t>热线</w:t>
            </w:r>
            <w:r>
              <w:rPr>
                <w:rFonts w:hint="eastAsia"/>
              </w:rPr>
              <w:t xml:space="preserve"> (800) 541-5555</w:t>
            </w:r>
            <w:r>
              <w:rPr>
                <w:rFonts w:hint="eastAsia"/>
              </w:rPr>
              <w:t>，查找您当地的县政府办公室信息。</w:t>
            </w:r>
          </w:p>
        </w:tc>
      </w:tr>
      <w:tr w:rsidR="00627360" w14:paraId="24706F8D" w14:textId="77777777" w:rsidTr="00DC28DA">
        <w:trPr>
          <w:cantSplit/>
        </w:trPr>
        <w:tc>
          <w:tcPr>
            <w:cnfStyle w:val="001000000000" w:firstRow="0" w:lastRow="0" w:firstColumn="1" w:lastColumn="0" w:oddVBand="0" w:evenVBand="0" w:oddHBand="0" w:evenHBand="0" w:firstRowFirstColumn="0" w:firstRowLastColumn="0" w:lastRowFirstColumn="0" w:lastRowLastColumn="0"/>
            <w:tcW w:w="4585" w:type="dxa"/>
          </w:tcPr>
          <w:p w14:paraId="02F25D09" w14:textId="77777777" w:rsidR="00627360" w:rsidRDefault="00197211">
            <w:pPr>
              <w:pStyle w:val="BodyText"/>
            </w:pPr>
            <w:r>
              <w:rPr>
                <w:rFonts w:hint="eastAsia"/>
              </w:rPr>
              <w:t>有些人无论其移民身份如何都可以获得全面</w:t>
            </w:r>
            <w:r>
              <w:rPr>
                <w:rFonts w:hint="eastAsia"/>
              </w:rPr>
              <w:t xml:space="preserve"> Medi-Cal </w:t>
            </w:r>
            <w:r>
              <w:rPr>
                <w:rFonts w:hint="eastAsia"/>
              </w:rPr>
              <w:t>保险，这是真的吗？</w:t>
            </w:r>
          </w:p>
        </w:tc>
        <w:tc>
          <w:tcPr>
            <w:tcW w:w="5485" w:type="dxa"/>
          </w:tcPr>
          <w:p w14:paraId="26E7C4AA" w14:textId="77777777" w:rsidR="00627360" w:rsidRDefault="00197211">
            <w:pPr>
              <w:pStyle w:val="BodyText"/>
              <w:cnfStyle w:val="000000000000" w:firstRow="0" w:lastRow="0" w:firstColumn="0" w:lastColumn="0" w:oddVBand="0" w:evenVBand="0" w:oddHBand="0" w:evenHBand="0" w:firstRowFirstColumn="0" w:firstRowLastColumn="0" w:lastRowFirstColumn="0" w:lastRowLastColumn="0"/>
            </w:pPr>
            <w:r>
              <w:rPr>
                <w:rFonts w:hint="eastAsia"/>
              </w:rPr>
              <w:t>是。所有</w:t>
            </w:r>
            <w:r>
              <w:rPr>
                <w:rFonts w:hint="eastAsia"/>
              </w:rPr>
              <w:t xml:space="preserve"> 26 </w:t>
            </w:r>
            <w:r>
              <w:rPr>
                <w:rFonts w:hint="eastAsia"/>
              </w:rPr>
              <w:t>岁以下或</w:t>
            </w:r>
            <w:r>
              <w:rPr>
                <w:rFonts w:hint="eastAsia"/>
              </w:rPr>
              <w:t xml:space="preserve"> 50 </w:t>
            </w:r>
            <w:r>
              <w:rPr>
                <w:rFonts w:hint="eastAsia"/>
              </w:rPr>
              <w:t>岁或以上且符合所有</w:t>
            </w:r>
            <w:r>
              <w:rPr>
                <w:rFonts w:hint="eastAsia"/>
              </w:rPr>
              <w:t xml:space="preserve"> Medi-Cal </w:t>
            </w:r>
            <w:r>
              <w:rPr>
                <w:rFonts w:hint="eastAsia"/>
              </w:rPr>
              <w:t>资格标准的人都有资格获得全面</w:t>
            </w:r>
            <w:r>
              <w:rPr>
                <w:rFonts w:hint="eastAsia"/>
              </w:rPr>
              <w:t xml:space="preserve"> Medi-Cal </w:t>
            </w:r>
            <w:r>
              <w:rPr>
                <w:rFonts w:hint="eastAsia"/>
              </w:rPr>
              <w:t>保险。不会考虑移民身份。</w:t>
            </w:r>
          </w:p>
        </w:tc>
      </w:tr>
    </w:tbl>
    <w:p w14:paraId="012AD4F0" w14:textId="77777777" w:rsidR="00627360" w:rsidRDefault="00197211">
      <w:pPr>
        <w:pStyle w:val="Heading2"/>
      </w:pPr>
      <w:r>
        <w:rPr>
          <w:rFonts w:hint="eastAsia"/>
        </w:rPr>
        <w:t>互动式语音通话回答（</w:t>
      </w:r>
      <w:r>
        <w:rPr>
          <w:rFonts w:hint="eastAsia"/>
        </w:rPr>
        <w:t>IVR</w:t>
      </w:r>
      <w:r>
        <w:rPr>
          <w:rFonts w:hint="eastAsia"/>
        </w:rPr>
        <w:t>）通话脚本</w:t>
      </w:r>
    </w:p>
    <w:p w14:paraId="6337B28F" w14:textId="65446C7B" w:rsidR="00627360" w:rsidRDefault="00197211">
      <w:pPr>
        <w:pStyle w:val="BodyText"/>
      </w:pPr>
      <w:r>
        <w:rPr>
          <w:rFonts w:hint="eastAsia"/>
        </w:rPr>
        <w:t>新冠病毒无保险团体计划将于</w:t>
      </w:r>
      <w:r>
        <w:rPr>
          <w:rFonts w:hint="eastAsia"/>
        </w:rPr>
        <w:t xml:space="preserve"> 2023 </w:t>
      </w:r>
      <w:r>
        <w:rPr>
          <w:rFonts w:hint="eastAsia"/>
        </w:rPr>
        <w:t>年</w:t>
      </w:r>
      <w:r>
        <w:rPr>
          <w:rFonts w:hint="eastAsia"/>
        </w:rPr>
        <w:t xml:space="preserve"> 5 </w:t>
      </w:r>
      <w:r>
        <w:rPr>
          <w:rFonts w:hint="eastAsia"/>
        </w:rPr>
        <w:t>月</w:t>
      </w:r>
      <w:r>
        <w:rPr>
          <w:rFonts w:hint="eastAsia"/>
        </w:rPr>
        <w:t xml:space="preserve"> 31 </w:t>
      </w:r>
      <w:r>
        <w:rPr>
          <w:rFonts w:hint="eastAsia"/>
        </w:rPr>
        <w:t>日结束。</w:t>
      </w:r>
      <w:r>
        <w:rPr>
          <w:rFonts w:hint="eastAsia"/>
          <w:lang w:eastAsia="zh-Hans"/>
        </w:rPr>
        <w:t>如</w:t>
      </w:r>
      <w:r w:rsidR="00755C18">
        <w:rPr>
          <w:lang w:eastAsia="zh-Hans"/>
        </w:rPr>
        <w:t>需</w:t>
      </w:r>
      <w:r>
        <w:rPr>
          <w:rFonts w:hint="eastAsia"/>
          <w:lang w:eastAsia="zh-Hans"/>
        </w:rPr>
        <w:t>了解</w:t>
      </w:r>
      <w:r>
        <w:rPr>
          <w:rFonts w:hint="eastAsia"/>
        </w:rPr>
        <w:t>新冠病毒无保险团体计划结束时您是否有资格获得医疗保健福利和服务，</w:t>
      </w:r>
      <w:r>
        <w:rPr>
          <w:rFonts w:hint="eastAsia"/>
          <w:lang w:eastAsia="zh-Hans"/>
        </w:rPr>
        <w:t>请</w:t>
      </w:r>
      <w:r>
        <w:rPr>
          <w:rFonts w:hint="eastAsia"/>
        </w:rPr>
        <w:t>通过</w:t>
      </w:r>
      <w:r>
        <w:rPr>
          <w:rFonts w:hint="eastAsia"/>
        </w:rPr>
        <w:t xml:space="preserve"> Medi-Cal </w:t>
      </w:r>
      <w:r>
        <w:rPr>
          <w:rFonts w:hint="eastAsia"/>
        </w:rPr>
        <w:t>或</w:t>
      </w:r>
      <w:r>
        <w:rPr>
          <w:rFonts w:hint="eastAsia"/>
        </w:rPr>
        <w:t xml:space="preserve"> Covered California </w:t>
      </w:r>
      <w:r>
        <w:rPr>
          <w:rFonts w:hint="eastAsia"/>
        </w:rPr>
        <w:t>申请医疗保险。</w:t>
      </w:r>
    </w:p>
    <w:p w14:paraId="6AC9FAB4" w14:textId="77777777" w:rsidR="00627360" w:rsidRDefault="00197211">
      <w:pPr>
        <w:pStyle w:val="BodyText"/>
      </w:pPr>
      <w:r>
        <w:rPr>
          <w:rFonts w:hint="eastAsia"/>
        </w:rPr>
        <w:t>今天就申请</w:t>
      </w:r>
      <w:r>
        <w:rPr>
          <w:rFonts w:hint="eastAsia"/>
        </w:rPr>
        <w:t xml:space="preserve"> Covered California</w:t>
      </w:r>
      <w:r>
        <w:rPr>
          <w:rFonts w:hint="eastAsia"/>
        </w:rPr>
        <w:t>。联邦公共卫生紧急事件被视为</w:t>
      </w:r>
      <w:r>
        <w:rPr>
          <w:rFonts w:hint="eastAsia"/>
        </w:rPr>
        <w:t xml:space="preserve"> Covered California </w:t>
      </w:r>
      <w:r>
        <w:rPr>
          <w:rFonts w:hint="eastAsia"/>
        </w:rPr>
        <w:t>的特殊参保期。您可以在</w:t>
      </w:r>
      <w:r>
        <w:rPr>
          <w:rFonts w:hint="eastAsia"/>
        </w:rPr>
        <w:t xml:space="preserve"> 2023 </w:t>
      </w:r>
      <w:r>
        <w:rPr>
          <w:rFonts w:hint="eastAsia"/>
        </w:rPr>
        <w:t>年</w:t>
      </w:r>
      <w:r>
        <w:rPr>
          <w:rFonts w:hint="eastAsia"/>
        </w:rPr>
        <w:t xml:space="preserve"> 5 </w:t>
      </w:r>
      <w:r>
        <w:rPr>
          <w:rFonts w:hint="eastAsia"/>
        </w:rPr>
        <w:t>月</w:t>
      </w:r>
      <w:r>
        <w:rPr>
          <w:rFonts w:hint="eastAsia"/>
        </w:rPr>
        <w:t xml:space="preserve"> 31 </w:t>
      </w:r>
      <w:r>
        <w:rPr>
          <w:rFonts w:hint="eastAsia"/>
        </w:rPr>
        <w:t>日后的</w:t>
      </w:r>
      <w:r>
        <w:rPr>
          <w:rFonts w:hint="eastAsia"/>
        </w:rPr>
        <w:t xml:space="preserve"> 60 </w:t>
      </w:r>
      <w:r>
        <w:rPr>
          <w:rFonts w:hint="eastAsia"/>
        </w:rPr>
        <w:t>天内申请。您可以在网站</w:t>
      </w:r>
      <w:r>
        <w:rPr>
          <w:rFonts w:hint="eastAsia"/>
        </w:rPr>
        <w:t xml:space="preserve"> </w:t>
      </w:r>
      <w:hyperlink r:id="rId50" w:history="1">
        <w:r>
          <w:rPr>
            <w:rStyle w:val="Hyperlink"/>
            <w:rFonts w:hint="eastAsia"/>
          </w:rPr>
          <w:t>CoveredCA.com</w:t>
        </w:r>
      </w:hyperlink>
      <w:r>
        <w:rPr>
          <w:rFonts w:hint="eastAsia"/>
        </w:rPr>
        <w:t xml:space="preserve"> </w:t>
      </w:r>
      <w:r>
        <w:rPr>
          <w:rFonts w:hint="eastAsia"/>
        </w:rPr>
        <w:t>或电洽</w:t>
      </w:r>
      <w:r>
        <w:rPr>
          <w:rFonts w:hint="eastAsia"/>
        </w:rPr>
        <w:t xml:space="preserve"> (800) 300-1506 </w:t>
      </w:r>
      <w:r>
        <w:rPr>
          <w:rFonts w:hint="eastAsia"/>
        </w:rPr>
        <w:t>申请</w:t>
      </w:r>
      <w:r>
        <w:rPr>
          <w:rFonts w:hint="eastAsia"/>
        </w:rPr>
        <w:t xml:space="preserve"> Covered California </w:t>
      </w:r>
      <w:r>
        <w:rPr>
          <w:rFonts w:hint="eastAsia"/>
        </w:rPr>
        <w:t>承保。</w:t>
      </w:r>
    </w:p>
    <w:p w14:paraId="61A3C021" w14:textId="77777777" w:rsidR="00627360" w:rsidRDefault="00197211">
      <w:pPr>
        <w:pStyle w:val="BodyText"/>
      </w:pPr>
      <w:r>
        <w:rPr>
          <w:rFonts w:hint="eastAsia"/>
        </w:rPr>
        <w:t>如果您收到寄给您的</w:t>
      </w:r>
      <w:r>
        <w:rPr>
          <w:rFonts w:hint="eastAsia"/>
        </w:rPr>
        <w:t xml:space="preserve"> Medi-Cal </w:t>
      </w:r>
      <w:r>
        <w:rPr>
          <w:rFonts w:hint="eastAsia"/>
        </w:rPr>
        <w:t>申请表，请填写该表，并送回给您当地的县政府办公室。您还可以在网站</w:t>
      </w:r>
      <w:r>
        <w:rPr>
          <w:rFonts w:hint="eastAsia"/>
        </w:rPr>
        <w:t xml:space="preserve"> </w:t>
      </w:r>
      <w:hyperlink r:id="rId51" w:history="1">
        <w:r>
          <w:rPr>
            <w:rStyle w:val="Hyperlink"/>
            <w:rFonts w:hint="eastAsia"/>
          </w:rPr>
          <w:t>CoveredCA.com</w:t>
        </w:r>
      </w:hyperlink>
      <w:r>
        <w:rPr>
          <w:rFonts w:hint="eastAsia"/>
        </w:rPr>
        <w:t>、</w:t>
      </w:r>
      <w:r>
        <w:fldChar w:fldCharType="begin"/>
      </w:r>
      <w:r>
        <w:instrText>HYPERLINK "https://www.mybenefitscalwin.org/"</w:instrText>
      </w:r>
      <w:r>
        <w:fldChar w:fldCharType="separate"/>
      </w:r>
      <w:r>
        <w:rPr>
          <w:rStyle w:val="Hyperlink"/>
          <w:rFonts w:hint="eastAsia"/>
        </w:rPr>
        <w:t>MyBenefitsCALWIN.org</w:t>
      </w:r>
      <w:r>
        <w:rPr>
          <w:rStyle w:val="Hyperlink"/>
        </w:rPr>
        <w:fldChar w:fldCharType="end"/>
      </w:r>
      <w:r>
        <w:rPr>
          <w:rFonts w:hint="eastAsia"/>
        </w:rPr>
        <w:t xml:space="preserve"> </w:t>
      </w:r>
      <w:r>
        <w:rPr>
          <w:rFonts w:hint="eastAsia"/>
        </w:rPr>
        <w:t>或</w:t>
      </w:r>
      <w:r>
        <w:rPr>
          <w:rFonts w:hint="eastAsia"/>
        </w:rPr>
        <w:t xml:space="preserve"> </w:t>
      </w:r>
      <w:hyperlink r:id="rId52" w:history="1">
        <w:r>
          <w:rPr>
            <w:rStyle w:val="Hyperlink"/>
            <w:rFonts w:hint="eastAsia"/>
          </w:rPr>
          <w:t>BenefitsCal.org</w:t>
        </w:r>
      </w:hyperlink>
      <w:r>
        <w:rPr>
          <w:rFonts w:hint="eastAsia"/>
        </w:rPr>
        <w:t xml:space="preserve"> </w:t>
      </w:r>
      <w:r>
        <w:rPr>
          <w:rFonts w:hint="eastAsia"/>
        </w:rPr>
        <w:t>在线申请，或者通过寄邮件、打电话、发传真或亲自在您当地的县政府办公室申请。如果您有资格参加</w:t>
      </w:r>
      <w:r>
        <w:rPr>
          <w:rFonts w:hint="eastAsia"/>
        </w:rPr>
        <w:t xml:space="preserve"> Medi-Cal</w:t>
      </w:r>
      <w:r>
        <w:rPr>
          <w:rFonts w:hint="eastAsia"/>
        </w:rPr>
        <w:t>，您将收到有关您的</w:t>
      </w:r>
      <w:r>
        <w:rPr>
          <w:rFonts w:hint="eastAsia"/>
        </w:rPr>
        <w:t xml:space="preserve"> Medi-Cal </w:t>
      </w:r>
      <w:r>
        <w:rPr>
          <w:rFonts w:hint="eastAsia"/>
        </w:rPr>
        <w:t>资格以及您的承保开始日期的通知。</w:t>
      </w:r>
    </w:p>
    <w:p w14:paraId="620E8BD3" w14:textId="77777777" w:rsidR="00627360" w:rsidRDefault="00197211">
      <w:pPr>
        <w:pStyle w:val="BodyText"/>
        <w:keepNext/>
      </w:pPr>
      <w:r>
        <w:rPr>
          <w:rFonts w:hint="eastAsia"/>
        </w:rPr>
        <w:lastRenderedPageBreak/>
        <w:t>如果您已经参加新冠病毒无保险团体计划，尚未收到寄给您的</w:t>
      </w:r>
      <w:r>
        <w:rPr>
          <w:rFonts w:hint="eastAsia"/>
        </w:rPr>
        <w:t xml:space="preserve"> Medi-Cal </w:t>
      </w:r>
      <w:r>
        <w:rPr>
          <w:rFonts w:hint="eastAsia"/>
        </w:rPr>
        <w:t>申请表，有其他申请方法。可以采用多种方法在加州申请医疗保险。请选择以下一种申请方法：</w:t>
      </w:r>
    </w:p>
    <w:p w14:paraId="631715B0" w14:textId="5C4279C5" w:rsidR="00627360" w:rsidRDefault="00197211">
      <w:pPr>
        <w:pStyle w:val="ListParagraph"/>
        <w:keepNext/>
      </w:pPr>
      <w:r>
        <w:rPr>
          <w:rStyle w:val="InlineHeaderChar"/>
          <w:rFonts w:hint="eastAsia"/>
        </w:rPr>
        <w:t>在线</w:t>
      </w:r>
      <w:r w:rsidR="0008685E">
        <w:rPr>
          <w:rStyle w:val="InlineHeaderChar"/>
          <w:rFonts w:hint="eastAsia"/>
        </w:rPr>
        <w:t xml:space="preserve"> </w:t>
      </w:r>
      <w:r>
        <w:rPr>
          <w:rStyle w:val="InlineHeaderChar"/>
          <w:rFonts w:hint="eastAsia"/>
        </w:rPr>
        <w:t xml:space="preserve"> </w:t>
      </w:r>
      <w:r>
        <w:rPr>
          <w:rFonts w:hint="eastAsia"/>
        </w:rPr>
        <w:t>您可以在网站</w:t>
      </w:r>
      <w:r>
        <w:rPr>
          <w:rFonts w:hint="eastAsia"/>
        </w:rPr>
        <w:t xml:space="preserve"> </w:t>
      </w:r>
      <w:hyperlink r:id="rId53" w:history="1">
        <w:r>
          <w:rPr>
            <w:rStyle w:val="Hyperlink"/>
            <w:rFonts w:hint="eastAsia"/>
          </w:rPr>
          <w:t>CoveredCA.com</w:t>
        </w:r>
      </w:hyperlink>
      <w:r>
        <w:rPr>
          <w:rFonts w:hint="eastAsia"/>
        </w:rPr>
        <w:t>、</w:t>
      </w:r>
      <w:r>
        <w:fldChar w:fldCharType="begin"/>
      </w:r>
      <w:r>
        <w:instrText>HYPERLINK "https://www.mybenefitscalwin.org/"</w:instrText>
      </w:r>
      <w:r>
        <w:fldChar w:fldCharType="separate"/>
      </w:r>
      <w:r>
        <w:rPr>
          <w:rStyle w:val="Hyperlink"/>
          <w:rFonts w:hint="eastAsia"/>
        </w:rPr>
        <w:t>MyBenefitsCALWIN.org</w:t>
      </w:r>
      <w:r>
        <w:rPr>
          <w:rStyle w:val="Hyperlink"/>
        </w:rPr>
        <w:fldChar w:fldCharType="end"/>
      </w:r>
      <w:r>
        <w:rPr>
          <w:rFonts w:hint="eastAsia"/>
        </w:rPr>
        <w:t xml:space="preserve"> </w:t>
      </w:r>
      <w:r>
        <w:rPr>
          <w:rFonts w:hint="eastAsia"/>
        </w:rPr>
        <w:t>或</w:t>
      </w:r>
      <w:r>
        <w:rPr>
          <w:rFonts w:hint="eastAsia"/>
        </w:rPr>
        <w:t xml:space="preserve"> </w:t>
      </w:r>
      <w:hyperlink r:id="rId54" w:history="1">
        <w:r>
          <w:rPr>
            <w:rStyle w:val="Hyperlink"/>
            <w:rFonts w:hint="eastAsia"/>
          </w:rPr>
          <w:t>BenefitsCal.org</w:t>
        </w:r>
      </w:hyperlink>
      <w:r>
        <w:rPr>
          <w:rFonts w:hint="eastAsia"/>
        </w:rPr>
        <w:t xml:space="preserve"> </w:t>
      </w:r>
      <w:r>
        <w:rPr>
          <w:rFonts w:hint="eastAsia"/>
        </w:rPr>
        <w:t>申请。</w:t>
      </w:r>
    </w:p>
    <w:p w14:paraId="07A7DA55" w14:textId="7D4667E2" w:rsidR="00627360" w:rsidRDefault="00197211">
      <w:pPr>
        <w:pStyle w:val="ListParagraph"/>
      </w:pPr>
      <w:r>
        <w:rPr>
          <w:rStyle w:val="InlineHeaderChar"/>
          <w:rFonts w:hint="eastAsia"/>
        </w:rPr>
        <w:t>寄邮件</w:t>
      </w:r>
      <w:r w:rsidR="0008685E">
        <w:rPr>
          <w:rStyle w:val="InlineHeaderChar"/>
          <w:rFonts w:hint="eastAsia"/>
        </w:rPr>
        <w:t xml:space="preserve"> </w:t>
      </w:r>
      <w:r>
        <w:rPr>
          <w:rStyle w:val="InlineHeaderChar"/>
          <w:rFonts w:hint="eastAsia"/>
        </w:rPr>
        <w:t xml:space="preserve"> </w:t>
      </w:r>
      <w:r>
        <w:rPr>
          <w:rFonts w:hint="eastAsia"/>
        </w:rPr>
        <w:t>您可以填写医疗保险申请表，并将填妥的申请表寄给</w:t>
      </w:r>
      <w:r>
        <w:rPr>
          <w:rFonts w:hint="eastAsia"/>
        </w:rPr>
        <w:t xml:space="preserve"> Covered California</w:t>
      </w:r>
      <w:r>
        <w:rPr>
          <w:rFonts w:hint="eastAsia"/>
        </w:rPr>
        <w:t>，地址为</w:t>
      </w:r>
      <w:r>
        <w:rPr>
          <w:rFonts w:hint="eastAsia"/>
        </w:rPr>
        <w:t xml:space="preserve"> PO Box 989725, West Sacramento, CA, 95798-9725</w:t>
      </w:r>
      <w:r>
        <w:rPr>
          <w:rFonts w:hint="eastAsia"/>
        </w:rPr>
        <w:t>，或寄给您当地的县政府办公室。您还可以在以下网站下载用您选择的语言编写的纸质申请表：</w:t>
      </w:r>
      <w:r>
        <w:fldChar w:fldCharType="begin"/>
      </w:r>
      <w:r>
        <w:instrText>HYPERLINK "https://www.dhcs.ca.gov/applyformedi-cal"</w:instrText>
      </w:r>
      <w:r>
        <w:fldChar w:fldCharType="separate"/>
      </w:r>
      <w:r>
        <w:rPr>
          <w:rStyle w:val="Hyperlink"/>
          <w:rFonts w:hint="eastAsia"/>
        </w:rPr>
        <w:t>dhcs.ca.gov/</w:t>
      </w:r>
      <w:proofErr w:type="spellStart"/>
      <w:r>
        <w:rPr>
          <w:rStyle w:val="Hyperlink"/>
          <w:rFonts w:hint="eastAsia"/>
        </w:rPr>
        <w:t>applyformedi-cal</w:t>
      </w:r>
      <w:proofErr w:type="spellEnd"/>
      <w:r>
        <w:rPr>
          <w:rStyle w:val="Hyperlink"/>
        </w:rPr>
        <w:fldChar w:fldCharType="end"/>
      </w:r>
      <w:r>
        <w:rPr>
          <w:rFonts w:hint="eastAsia"/>
        </w:rPr>
        <w:t>。您可以在网站</w:t>
      </w:r>
      <w:r>
        <w:rPr>
          <w:rFonts w:hint="eastAsia"/>
        </w:rPr>
        <w:t xml:space="preserve"> </w:t>
      </w:r>
      <w:hyperlink r:id="rId55" w:history="1">
        <w:r>
          <w:rPr>
            <w:rStyle w:val="Hyperlink"/>
            <w:rFonts w:hint="eastAsia"/>
          </w:rPr>
          <w:t>dhcs.ca.gov/COL</w:t>
        </w:r>
      </w:hyperlink>
      <w:r>
        <w:rPr>
          <w:rFonts w:hint="eastAsia"/>
        </w:rPr>
        <w:t xml:space="preserve"> </w:t>
      </w:r>
      <w:r>
        <w:rPr>
          <w:rFonts w:hint="eastAsia"/>
        </w:rPr>
        <w:t>或拨打</w:t>
      </w:r>
      <w:r>
        <w:rPr>
          <w:rFonts w:hint="eastAsia"/>
        </w:rPr>
        <w:t xml:space="preserve"> Medi-Cal </w:t>
      </w:r>
      <w:r>
        <w:rPr>
          <w:rFonts w:hint="eastAsia"/>
        </w:rPr>
        <w:t>热线</w:t>
      </w:r>
      <w:r>
        <w:rPr>
          <w:rFonts w:hint="eastAsia"/>
        </w:rPr>
        <w:t xml:space="preserve"> (800) 541-5555</w:t>
      </w:r>
      <w:r>
        <w:rPr>
          <w:rFonts w:hint="eastAsia"/>
        </w:rPr>
        <w:t>，查找您当地的县政府办公室信息。</w:t>
      </w:r>
    </w:p>
    <w:p w14:paraId="4D6F96BE" w14:textId="110C49D5" w:rsidR="00627360" w:rsidRDefault="00197211">
      <w:pPr>
        <w:pStyle w:val="ListParagraph"/>
      </w:pPr>
      <w:r>
        <w:rPr>
          <w:rStyle w:val="InlineHeaderChar"/>
          <w:rFonts w:hint="eastAsia"/>
        </w:rPr>
        <w:t>打电话</w:t>
      </w:r>
      <w:r w:rsidR="0008685E">
        <w:rPr>
          <w:rStyle w:val="InlineHeaderChar"/>
          <w:rFonts w:hint="eastAsia"/>
        </w:rPr>
        <w:t xml:space="preserve"> </w:t>
      </w:r>
      <w:r w:rsidR="003E4F2E">
        <w:rPr>
          <w:rStyle w:val="InlineHeaderChar"/>
        </w:rPr>
        <w:t xml:space="preserve"> </w:t>
      </w:r>
      <w:r>
        <w:rPr>
          <w:rFonts w:hint="eastAsia"/>
        </w:rPr>
        <w:t>如需打电话申请，请电洽</w:t>
      </w:r>
      <w:r>
        <w:rPr>
          <w:rFonts w:hint="eastAsia"/>
        </w:rPr>
        <w:t xml:space="preserve"> (800) 300-1506</w:t>
      </w:r>
      <w:r>
        <w:rPr>
          <w:rFonts w:hint="eastAsia"/>
        </w:rPr>
        <w:t>，与</w:t>
      </w:r>
      <w:r>
        <w:rPr>
          <w:rFonts w:hint="eastAsia"/>
        </w:rPr>
        <w:t xml:space="preserve"> Covered California </w:t>
      </w:r>
      <w:r>
        <w:rPr>
          <w:rFonts w:hint="eastAsia"/>
        </w:rPr>
        <w:t>联系。或者打电话给您当地的县政府办公室。您可以在网站</w:t>
      </w:r>
      <w:r>
        <w:rPr>
          <w:rFonts w:hint="eastAsia"/>
        </w:rPr>
        <w:t xml:space="preserve"> </w:t>
      </w:r>
      <w:hyperlink r:id="rId56" w:history="1">
        <w:r>
          <w:rPr>
            <w:rStyle w:val="Hyperlink"/>
            <w:rFonts w:hint="eastAsia"/>
          </w:rPr>
          <w:t>dhcs.ca.gov/COL</w:t>
        </w:r>
      </w:hyperlink>
      <w:r>
        <w:rPr>
          <w:rFonts w:hint="eastAsia"/>
        </w:rPr>
        <w:t xml:space="preserve"> </w:t>
      </w:r>
      <w:r>
        <w:rPr>
          <w:rFonts w:hint="eastAsia"/>
        </w:rPr>
        <w:t>或拨打</w:t>
      </w:r>
      <w:r>
        <w:rPr>
          <w:rFonts w:hint="eastAsia"/>
        </w:rPr>
        <w:t xml:space="preserve"> Medi-Cal </w:t>
      </w:r>
      <w:r>
        <w:rPr>
          <w:rFonts w:hint="eastAsia"/>
        </w:rPr>
        <w:t>热线</w:t>
      </w:r>
      <w:r>
        <w:rPr>
          <w:rFonts w:hint="eastAsia"/>
        </w:rPr>
        <w:t xml:space="preserve"> (800) 541-5555</w:t>
      </w:r>
      <w:r>
        <w:rPr>
          <w:rFonts w:hint="eastAsia"/>
        </w:rPr>
        <w:t>，查找您当地的县政府办公室。</w:t>
      </w:r>
    </w:p>
    <w:p w14:paraId="4CF6C2C7" w14:textId="1F792641" w:rsidR="00627360" w:rsidRDefault="00197211">
      <w:pPr>
        <w:pStyle w:val="ListParagraph"/>
      </w:pPr>
      <w:r>
        <w:rPr>
          <w:rStyle w:val="InlineHeaderChar"/>
          <w:rFonts w:hint="eastAsia"/>
        </w:rPr>
        <w:t>亲自送交</w:t>
      </w:r>
      <w:r w:rsidR="0008685E">
        <w:rPr>
          <w:rStyle w:val="InlineHeaderChar"/>
          <w:rFonts w:hint="eastAsia"/>
        </w:rPr>
        <w:t xml:space="preserve"> </w:t>
      </w:r>
      <w:r>
        <w:rPr>
          <w:rStyle w:val="InlineHeaderChar"/>
          <w:rFonts w:hint="eastAsia"/>
        </w:rPr>
        <w:t xml:space="preserve"> </w:t>
      </w:r>
      <w:r>
        <w:rPr>
          <w:rFonts w:hint="eastAsia"/>
        </w:rPr>
        <w:t>您可以亲自在您当地的县政府办公室申请</w:t>
      </w:r>
      <w:r>
        <w:rPr>
          <w:rFonts w:hint="eastAsia"/>
        </w:rPr>
        <w:t xml:space="preserve"> Medi-Cal </w:t>
      </w:r>
      <w:r>
        <w:rPr>
          <w:rFonts w:hint="eastAsia"/>
        </w:rPr>
        <w:t>或</w:t>
      </w:r>
      <w:r>
        <w:rPr>
          <w:rFonts w:hint="eastAsia"/>
        </w:rPr>
        <w:t xml:space="preserve"> Covered California </w:t>
      </w:r>
      <w:r>
        <w:rPr>
          <w:rFonts w:hint="eastAsia"/>
        </w:rPr>
        <w:t>承保。请在以下网站查找您当地的县政府办公室信息：</w:t>
      </w:r>
      <w:hyperlink r:id="rId57" w:history="1">
        <w:r>
          <w:rPr>
            <w:rStyle w:val="Hyperlink"/>
            <w:rFonts w:hint="eastAsia"/>
          </w:rPr>
          <w:t>dhcs.ca.gov/COL</w:t>
        </w:r>
      </w:hyperlink>
      <w:r>
        <w:rPr>
          <w:rFonts w:hint="eastAsia"/>
        </w:rPr>
        <w:t>。或请电洽</w:t>
      </w:r>
      <w:r>
        <w:rPr>
          <w:rFonts w:hint="eastAsia"/>
        </w:rPr>
        <w:t xml:space="preserve"> (800) 541-5555</w:t>
      </w:r>
      <w:r>
        <w:rPr>
          <w:rFonts w:hint="eastAsia"/>
        </w:rPr>
        <w:t>，查找您当地的县政府办公室。</w:t>
      </w:r>
    </w:p>
    <w:p w14:paraId="319B1845" w14:textId="77777777" w:rsidR="00627360" w:rsidRDefault="00627360"/>
    <w:sectPr w:rsidR="00627360">
      <w:headerReference w:type="default" r:id="rId58"/>
      <w:footerReference w:type="default" r:id="rId59"/>
      <w:pgSz w:w="12240" w:h="15840"/>
      <w:pgMar w:top="1440" w:right="1080" w:bottom="1440" w:left="1080" w:header="0" w:footer="8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CB9BF2" w14:textId="77777777" w:rsidR="00A4306B" w:rsidRDefault="00A4306B">
      <w:pPr>
        <w:spacing w:line="240" w:lineRule="auto"/>
      </w:pPr>
      <w:r>
        <w:separator/>
      </w:r>
    </w:p>
  </w:endnote>
  <w:endnote w:type="continuationSeparator" w:id="0">
    <w:p w14:paraId="40A5F6BD" w14:textId="77777777" w:rsidR="00A4306B" w:rsidRDefault="00A4306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egoe UI">
    <w:panose1 w:val="020B0502040204020203"/>
    <w:charset w:val="00"/>
    <w:family w:val="swiss"/>
    <w:pitch w:val="variable"/>
    <w:sig w:usb0="E4002EFF" w:usb1="C000E47F"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328B22" w14:textId="77777777" w:rsidR="00627360" w:rsidRDefault="00197211">
    <w:pPr>
      <w:pStyle w:val="Footer"/>
    </w:pPr>
    <w:r>
      <w:rPr>
        <w:rFonts w:hint="eastAsia"/>
        <w:noProof/>
      </w:rPr>
      <mc:AlternateContent>
        <mc:Choice Requires="wps">
          <w:drawing>
            <wp:anchor distT="0" distB="0" distL="114300" distR="114300" simplePos="0" relativeHeight="251660288" behindDoc="1" locked="0" layoutInCell="1" allowOverlap="1" wp14:anchorId="0EB3F84F" wp14:editId="29499EA8">
              <wp:simplePos x="0" y="0"/>
              <wp:positionH relativeFrom="page">
                <wp:posOffset>0</wp:posOffset>
              </wp:positionH>
              <wp:positionV relativeFrom="page">
                <wp:posOffset>9863455</wp:posOffset>
              </wp:positionV>
              <wp:extent cx="7772400" cy="182880"/>
              <wp:effectExtent l="0" t="0" r="0" b="0"/>
              <wp:wrapNone/>
              <wp:docPr id="153" name="docshape2"/>
              <wp:cNvGraphicFramePr/>
              <a:graphic xmlns:a="http://schemas.openxmlformats.org/drawingml/2006/main">
                <a:graphicData uri="http://schemas.microsoft.com/office/word/2010/wordprocessingShape">
                  <wps:wsp>
                    <wps:cNvSpPr/>
                    <wps:spPr bwMode="auto">
                      <a:xfrm>
                        <a:off x="0" y="0"/>
                        <a:ext cx="7772400" cy="182880"/>
                      </a:xfrm>
                      <a:prstGeom prst="rect">
                        <a:avLst/>
                      </a:prstGeom>
                      <a:solidFill>
                        <a:srgbClr val="183159"/>
                      </a:solidFill>
                      <a:ln>
                        <a:noFill/>
                      </a:ln>
                    </wps:spPr>
                    <wps:bodyPr rot="0" vert="horz" wrap="square" lIns="91440" tIns="45720" rIns="91440" bIns="45720" anchor="t" anchorCtr="0" upright="1">
                      <a:noAutofit/>
                    </wps:bodyPr>
                  </wps:wsp>
                </a:graphicData>
              </a:graphic>
            </wp:anchor>
          </w:drawing>
        </mc:Choice>
        <mc:Fallback xmlns:wpsCustomData="http://www.wps.cn/officeDocument/2013/wpsCustomData">
          <w:pict>
            <v:rect id="docshape2" o:spid="_x0000_s1026" o:spt="1" style="position:absolute;left:0pt;margin-left:0pt;margin-top:776.65pt;height:14.4pt;width:612pt;mso-position-horizontal-relative:page;mso-position-vertical-relative:page;z-index:-251656192;mso-width-relative:page;mso-height-relative:page;" fillcolor="#183159" filled="t" stroked="f" coordsize="21600,21600" o:gfxdata="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WAAAAZHJzL1BLAQIUABQAAAAIAIdO4kDmUHUY2gAAAAsBAAAPAAAAAAAA&#10;AAEAIAAAADgAAABkcnMvZG93bnJldi54bWxQSwECFAAUAAAACACHTuJA7ytEX/oBAAD5AwAADgAA&#10;AAAAAAABACAAAAA/AQAAZHJzL2Uyb0RvYy54bWxQSwUGAAAAAAYABgBZAQAAqwUAAAAA&#10;">
              <v:fill on="t" focussize="0,0"/>
              <v:stroke on="f"/>
              <v:imagedata o:title=""/>
              <o:lock v:ext="edit" aspectratio="f"/>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0E6A9A" w14:textId="77777777" w:rsidR="00A4306B" w:rsidRDefault="00A4306B">
      <w:r>
        <w:separator/>
      </w:r>
    </w:p>
  </w:footnote>
  <w:footnote w:type="continuationSeparator" w:id="0">
    <w:p w14:paraId="76D43C64" w14:textId="77777777" w:rsidR="00A4306B" w:rsidRDefault="00A430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943432" w14:textId="77777777" w:rsidR="00627360" w:rsidRDefault="00197211">
    <w:pPr>
      <w:pStyle w:val="Header"/>
    </w:pPr>
    <w:r>
      <w:rPr>
        <w:rFonts w:hint="eastAsia"/>
        <w:noProof/>
      </w:rPr>
      <mc:AlternateContent>
        <mc:Choice Requires="wps">
          <w:drawing>
            <wp:anchor distT="0" distB="0" distL="114300" distR="114300" simplePos="0" relativeHeight="251659264" behindDoc="0" locked="0" layoutInCell="1" allowOverlap="1" wp14:anchorId="0DCEDCE0" wp14:editId="53FC3CC3">
              <wp:simplePos x="0" y="0"/>
              <wp:positionH relativeFrom="column">
                <wp:posOffset>-685800</wp:posOffset>
              </wp:positionH>
              <wp:positionV relativeFrom="paragraph">
                <wp:posOffset>0</wp:posOffset>
              </wp:positionV>
              <wp:extent cx="7772400" cy="548640"/>
              <wp:effectExtent l="0" t="0" r="0" b="0"/>
              <wp:wrapNone/>
              <wp:docPr id="154" name="docshape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EditPoints="1" noChangeArrowheads="1" noChangeShapeType="1" noTextEdit="1"/>
                    </wps:cNvSpPr>
                    <wps:spPr bwMode="auto">
                      <a:xfrm>
                        <a:off x="0" y="0"/>
                        <a:ext cx="7772400" cy="548640"/>
                      </a:xfrm>
                      <a:prstGeom prst="rect">
                        <a:avLst/>
                      </a:prstGeom>
                      <a:solidFill>
                        <a:srgbClr val="F9A71C"/>
                      </a:solidFill>
                      <a:ln>
                        <a:noFill/>
                      </a:ln>
                    </wps:spPr>
                    <wps:bodyPr rot="0" vertOverflow="clip" horzOverflow="clip" vert="horz" wrap="square" lIns="91440" tIns="45720" rIns="91440" bIns="45720" anchor="t" anchorCtr="0" upright="1">
                      <a:noAutofit/>
                    </wps:bodyPr>
                  </wps:wsp>
                </a:graphicData>
              </a:graphic>
            </wp:anchor>
          </w:drawing>
        </mc:Choice>
        <mc:Fallback xmlns:wpsCustomData="http://www.wps.cn/officeDocument/2013/wpsCustomData">
          <w:pict>
            <v:rect id="docshape1" o:spid="_x0000_s1026" o:spt="1" style="position:absolute;left:0pt;margin-left:-54pt;margin-top:0pt;height:43.2pt;width:612pt;z-index:251659264;mso-width-relative:page;mso-height-relative:page;" fillcolor="#F9A71C" filled="t" stroked="f" coordsize="21600,21600" o:gfxdata="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BYAAABkcnMvUEsBAhQAFAAAAAgAh07iQGcNfl7X&#10;AAAACQEAAA8AAAAAAAAAAQAgAAAAOAAAAGRycy9kb3ducmV2LnhtbFBLAQIUABQAAAAIAIdO4kA2&#10;4O8+RAIAAJoEAAAOAAAAAAAAAAEAIAAAADwBAABkcnMvZTJvRG9jLnhtbFBLBQYAAAAABgAGAFkB&#10;AADyBQAAAAA=&#10;">
              <v:fill on="t" focussize="0,0"/>
              <v:stroke on="f"/>
              <v:imagedata o:title=""/>
              <o:lock v:ext="edit" text="t" aspectratio="t"/>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3827C84"/>
    <w:multiLevelType w:val="multilevel"/>
    <w:tmpl w:val="53827C84"/>
    <w:lvl w:ilvl="0">
      <w:start w:val="1"/>
      <w:numFmt w:val="bullet"/>
      <w:pStyle w:val="ListParagraph"/>
      <w:lvlText w:val="»"/>
      <w:lvlJc w:val="left"/>
      <w:pPr>
        <w:ind w:left="288" w:hanging="288"/>
      </w:pPr>
      <w:rPr>
        <w:rFonts w:ascii="Segoe UI" w:hAnsi="Segoe UI" w:hint="default"/>
        <w:b/>
        <w:i w:val="0"/>
        <w:color w:val="E5732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00840792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14"/>
  <w:drawingGridVerticalSpacing w:val="14"/>
  <w:characterSpacingControl w:val="doNotCompress"/>
  <w:hdrShapeDefaults>
    <o:shapedefaults v:ext="edit" spidmax="2050"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D637D"/>
    <w:rsid w:val="00023890"/>
    <w:rsid w:val="00031D0D"/>
    <w:rsid w:val="000774FA"/>
    <w:rsid w:val="0008685E"/>
    <w:rsid w:val="000F6261"/>
    <w:rsid w:val="00161495"/>
    <w:rsid w:val="00192667"/>
    <w:rsid w:val="00197211"/>
    <w:rsid w:val="001A3305"/>
    <w:rsid w:val="00216B03"/>
    <w:rsid w:val="00230FE6"/>
    <w:rsid w:val="00276D5C"/>
    <w:rsid w:val="002C1722"/>
    <w:rsid w:val="0032371F"/>
    <w:rsid w:val="003454FA"/>
    <w:rsid w:val="00361B5E"/>
    <w:rsid w:val="0036312D"/>
    <w:rsid w:val="003904AC"/>
    <w:rsid w:val="003E4F2E"/>
    <w:rsid w:val="003F6E3C"/>
    <w:rsid w:val="003F7E04"/>
    <w:rsid w:val="00406CC0"/>
    <w:rsid w:val="00411BC6"/>
    <w:rsid w:val="004F3885"/>
    <w:rsid w:val="00506354"/>
    <w:rsid w:val="00550A5D"/>
    <w:rsid w:val="005625AE"/>
    <w:rsid w:val="00566EA6"/>
    <w:rsid w:val="005D1F88"/>
    <w:rsid w:val="006143BE"/>
    <w:rsid w:val="00627360"/>
    <w:rsid w:val="006A0BFA"/>
    <w:rsid w:val="006C3972"/>
    <w:rsid w:val="006C60FE"/>
    <w:rsid w:val="006F027B"/>
    <w:rsid w:val="006F3C7B"/>
    <w:rsid w:val="00755C18"/>
    <w:rsid w:val="00755E7A"/>
    <w:rsid w:val="007A3E4B"/>
    <w:rsid w:val="007C7F51"/>
    <w:rsid w:val="007E60DF"/>
    <w:rsid w:val="00821B02"/>
    <w:rsid w:val="008617CB"/>
    <w:rsid w:val="008723D3"/>
    <w:rsid w:val="008877DA"/>
    <w:rsid w:val="008D150D"/>
    <w:rsid w:val="008E3931"/>
    <w:rsid w:val="008F67DE"/>
    <w:rsid w:val="008F760A"/>
    <w:rsid w:val="00902193"/>
    <w:rsid w:val="00976E7F"/>
    <w:rsid w:val="009802A2"/>
    <w:rsid w:val="00986F56"/>
    <w:rsid w:val="009A0522"/>
    <w:rsid w:val="00A315AC"/>
    <w:rsid w:val="00A4306B"/>
    <w:rsid w:val="00AD3352"/>
    <w:rsid w:val="00AF0F32"/>
    <w:rsid w:val="00AF173D"/>
    <w:rsid w:val="00AF7F09"/>
    <w:rsid w:val="00B15185"/>
    <w:rsid w:val="00B45BA4"/>
    <w:rsid w:val="00B54322"/>
    <w:rsid w:val="00BC590D"/>
    <w:rsid w:val="00BD637D"/>
    <w:rsid w:val="00BD7459"/>
    <w:rsid w:val="00C13B74"/>
    <w:rsid w:val="00C81A2D"/>
    <w:rsid w:val="00CF1ED5"/>
    <w:rsid w:val="00CF2293"/>
    <w:rsid w:val="00CF5884"/>
    <w:rsid w:val="00D00106"/>
    <w:rsid w:val="00D3196C"/>
    <w:rsid w:val="00D340F5"/>
    <w:rsid w:val="00D614F7"/>
    <w:rsid w:val="00D96193"/>
    <w:rsid w:val="00DC28DA"/>
    <w:rsid w:val="00DE0422"/>
    <w:rsid w:val="00DE5356"/>
    <w:rsid w:val="00DF3CF3"/>
    <w:rsid w:val="00E264BC"/>
    <w:rsid w:val="00E51A4D"/>
    <w:rsid w:val="00E95803"/>
    <w:rsid w:val="00ED70F9"/>
    <w:rsid w:val="00F01E90"/>
    <w:rsid w:val="00F60440"/>
    <w:rsid w:val="00F906FC"/>
    <w:rsid w:val="00FA1147"/>
    <w:rsid w:val="00FC48DA"/>
    <w:rsid w:val="00FD6B9D"/>
    <w:rsid w:val="00FE55B8"/>
    <w:rsid w:val="7EC2DAA0"/>
    <w:rsid w:val="7F3F76F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3F05AA58"/>
  <w15:docId w15:val="{D45D88FA-B167-428A-B858-1791AB5DE1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264" w:lineRule="auto"/>
    </w:pPr>
    <w:rPr>
      <w:rFonts w:ascii="Calibri" w:eastAsia="SimSun" w:hAnsi="Calibri" w:cs="Calibri"/>
      <w:kern w:val="2"/>
      <w:sz w:val="24"/>
      <w:szCs w:val="24"/>
      <w14:ligatures w14:val="standardContextual"/>
    </w:rPr>
  </w:style>
  <w:style w:type="paragraph" w:styleId="Heading1">
    <w:name w:val="heading 1"/>
    <w:basedOn w:val="Normal"/>
    <w:next w:val="Normal"/>
    <w:link w:val="Heading1Char"/>
    <w:uiPriority w:val="9"/>
    <w:qFormat/>
    <w:pPr>
      <w:keepNext/>
      <w:spacing w:after="240"/>
      <w:outlineLvl w:val="0"/>
    </w:pPr>
    <w:rPr>
      <w:b/>
      <w:bCs/>
      <w:color w:val="E57326"/>
      <w:sz w:val="32"/>
      <w:szCs w:val="32"/>
    </w:rPr>
  </w:style>
  <w:style w:type="paragraph" w:styleId="Heading2">
    <w:name w:val="heading 2"/>
    <w:basedOn w:val="Normal"/>
    <w:next w:val="Normal"/>
    <w:link w:val="Heading2Char"/>
    <w:uiPriority w:val="9"/>
    <w:unhideWhenUsed/>
    <w:qFormat/>
    <w:pPr>
      <w:keepNext/>
      <w:spacing w:before="240" w:after="240"/>
      <w:outlineLvl w:val="1"/>
    </w:pPr>
    <w:rPr>
      <w:b/>
      <w:bCs/>
      <w:color w:val="183159"/>
      <w:sz w:val="28"/>
      <w:szCs w:val="28"/>
    </w:rPr>
  </w:style>
  <w:style w:type="paragraph" w:styleId="Heading3">
    <w:name w:val="heading 3"/>
    <w:basedOn w:val="Normal"/>
    <w:next w:val="Normal"/>
    <w:link w:val="Heading3Char"/>
    <w:uiPriority w:val="9"/>
    <w:unhideWhenUsed/>
    <w:qFormat/>
    <w:pPr>
      <w:keepNext/>
      <w:spacing w:before="240"/>
      <w:outlineLvl w:val="2"/>
    </w:pPr>
    <w:rPr>
      <w:b/>
      <w:bCs/>
      <w:color w:val="ED7D31" w:themeColor="accent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unhideWhenUsed/>
    <w:qFormat/>
    <w:pPr>
      <w:spacing w:after="120"/>
    </w:pPr>
  </w:style>
  <w:style w:type="paragraph" w:styleId="Footer">
    <w:name w:val="footer"/>
    <w:basedOn w:val="Normal"/>
    <w:link w:val="FooterChar"/>
    <w:uiPriority w:val="99"/>
    <w:unhideWhenUsed/>
    <w:qFormat/>
    <w:pPr>
      <w:tabs>
        <w:tab w:val="center" w:pos="4680"/>
        <w:tab w:val="right" w:pos="9360"/>
      </w:tabs>
    </w:pPr>
  </w:style>
  <w:style w:type="paragraph" w:styleId="Header">
    <w:name w:val="header"/>
    <w:basedOn w:val="Normal"/>
    <w:link w:val="HeaderChar"/>
    <w:uiPriority w:val="99"/>
    <w:unhideWhenUsed/>
    <w:qFormat/>
    <w:pPr>
      <w:tabs>
        <w:tab w:val="center" w:pos="4680"/>
        <w:tab w:val="right" w:pos="9360"/>
      </w:tabs>
    </w:pPr>
  </w:style>
  <w:style w:type="paragraph" w:styleId="Subtitle">
    <w:name w:val="Subtitle"/>
    <w:basedOn w:val="Normal"/>
    <w:next w:val="Normal"/>
    <w:link w:val="SubtitleChar"/>
    <w:uiPriority w:val="11"/>
    <w:qFormat/>
    <w:pPr>
      <w:jc w:val="center"/>
    </w:pPr>
    <w:rPr>
      <w:b/>
      <w:bCs/>
      <w:color w:val="183159"/>
      <w:sz w:val="32"/>
      <w:szCs w:val="32"/>
    </w:rPr>
  </w:style>
  <w:style w:type="paragraph" w:styleId="Title">
    <w:name w:val="Title"/>
    <w:basedOn w:val="Normal"/>
    <w:next w:val="Normal"/>
    <w:link w:val="TitleChar"/>
    <w:uiPriority w:val="10"/>
    <w:qFormat/>
    <w:pPr>
      <w:jc w:val="center"/>
    </w:pPr>
    <w:rPr>
      <w:b/>
      <w:bCs/>
      <w:color w:val="183159"/>
      <w:sz w:val="72"/>
      <w:szCs w:val="72"/>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basedOn w:val="DefaultParagraphFont"/>
    <w:uiPriority w:val="99"/>
    <w:semiHidden/>
    <w:unhideWhenUsed/>
    <w:qFormat/>
    <w:rPr>
      <w:color w:val="954F72" w:themeColor="followedHyperlink"/>
      <w:u w:val="single"/>
    </w:rPr>
  </w:style>
  <w:style w:type="character" w:styleId="Hyperlink">
    <w:name w:val="Hyperlink"/>
    <w:basedOn w:val="DefaultParagraphFont"/>
    <w:uiPriority w:val="99"/>
    <w:unhideWhenUsed/>
    <w:qFormat/>
    <w:rPr>
      <w:color w:val="215E9E"/>
      <w:u w:val="single"/>
    </w:rPr>
  </w:style>
  <w:style w:type="character" w:customStyle="1" w:styleId="HeaderChar">
    <w:name w:val="Header Char"/>
    <w:basedOn w:val="DefaultParagraphFont"/>
    <w:link w:val="Header"/>
    <w:uiPriority w:val="99"/>
    <w:qFormat/>
  </w:style>
  <w:style w:type="character" w:customStyle="1" w:styleId="FooterChar">
    <w:name w:val="Footer Char"/>
    <w:basedOn w:val="DefaultParagraphFont"/>
    <w:link w:val="Footer"/>
    <w:uiPriority w:val="99"/>
    <w:qFormat/>
  </w:style>
  <w:style w:type="character" w:customStyle="1" w:styleId="TitleChar">
    <w:name w:val="Title Char"/>
    <w:basedOn w:val="DefaultParagraphFont"/>
    <w:link w:val="Title"/>
    <w:uiPriority w:val="10"/>
    <w:qFormat/>
    <w:rPr>
      <w:rFonts w:ascii="Calibri" w:eastAsia="SimSun" w:hAnsi="Calibri" w:cs="Calibri"/>
      <w:b/>
      <w:bCs/>
      <w:color w:val="183159"/>
      <w:sz w:val="72"/>
      <w:szCs w:val="72"/>
    </w:rPr>
  </w:style>
  <w:style w:type="character" w:customStyle="1" w:styleId="SubtitleChar">
    <w:name w:val="Subtitle Char"/>
    <w:basedOn w:val="DefaultParagraphFont"/>
    <w:link w:val="Subtitle"/>
    <w:uiPriority w:val="11"/>
    <w:qFormat/>
    <w:rPr>
      <w:rFonts w:ascii="Calibri" w:eastAsia="SimSun" w:hAnsi="Calibri" w:cs="Calibri"/>
      <w:b/>
      <w:bCs/>
      <w:color w:val="183159"/>
      <w:sz w:val="32"/>
      <w:szCs w:val="32"/>
    </w:rPr>
  </w:style>
  <w:style w:type="character" w:customStyle="1" w:styleId="Heading1Char">
    <w:name w:val="Heading 1 Char"/>
    <w:basedOn w:val="DefaultParagraphFont"/>
    <w:link w:val="Heading1"/>
    <w:uiPriority w:val="9"/>
    <w:qFormat/>
    <w:rPr>
      <w:rFonts w:ascii="Calibri" w:eastAsia="SimSun" w:hAnsi="Calibri" w:cs="Calibri"/>
      <w:b/>
      <w:bCs/>
      <w:color w:val="E57326"/>
      <w:sz w:val="32"/>
      <w:szCs w:val="32"/>
    </w:rPr>
  </w:style>
  <w:style w:type="character" w:customStyle="1" w:styleId="Heading2Char">
    <w:name w:val="Heading 2 Char"/>
    <w:basedOn w:val="DefaultParagraphFont"/>
    <w:link w:val="Heading2"/>
    <w:uiPriority w:val="9"/>
    <w:qFormat/>
    <w:rPr>
      <w:rFonts w:ascii="Calibri" w:eastAsia="SimSun" w:hAnsi="Calibri" w:cs="Calibri"/>
      <w:b/>
      <w:bCs/>
      <w:color w:val="183159"/>
      <w:sz w:val="28"/>
      <w:szCs w:val="28"/>
    </w:rPr>
  </w:style>
  <w:style w:type="paragraph" w:styleId="ListParagraph">
    <w:name w:val="List Paragraph"/>
    <w:basedOn w:val="BodyText"/>
    <w:link w:val="ListParagraphChar"/>
    <w:uiPriority w:val="34"/>
    <w:qFormat/>
    <w:pPr>
      <w:numPr>
        <w:numId w:val="1"/>
      </w:numPr>
    </w:pPr>
  </w:style>
  <w:style w:type="paragraph" w:customStyle="1" w:styleId="InlineHeader">
    <w:name w:val="Inline Header"/>
    <w:basedOn w:val="ListParagraph"/>
    <w:link w:val="InlineHeaderChar"/>
    <w:qFormat/>
    <w:rPr>
      <w:b/>
      <w:bCs/>
      <w:color w:val="ED7D31" w:themeColor="accent2"/>
    </w:rPr>
  </w:style>
  <w:style w:type="character" w:customStyle="1" w:styleId="ListParagraphChar">
    <w:name w:val="List Paragraph Char"/>
    <w:basedOn w:val="DefaultParagraphFont"/>
    <w:link w:val="ListParagraph"/>
    <w:uiPriority w:val="34"/>
    <w:qFormat/>
    <w:rPr>
      <w:rFonts w:ascii="Calibri" w:eastAsia="SimSun" w:hAnsi="Calibri" w:cs="Calibri"/>
    </w:rPr>
  </w:style>
  <w:style w:type="character" w:customStyle="1" w:styleId="InlineHeaderChar">
    <w:name w:val="Inline Header Char"/>
    <w:basedOn w:val="ListParagraphChar"/>
    <w:link w:val="InlineHeader"/>
    <w:qFormat/>
    <w:rPr>
      <w:rFonts w:ascii="Calibri" w:eastAsia="SimSun" w:hAnsi="Calibri" w:cs="Calibri"/>
      <w:b/>
      <w:bCs/>
      <w:color w:val="ED7D31" w:themeColor="accent2"/>
    </w:rPr>
  </w:style>
  <w:style w:type="character" w:customStyle="1" w:styleId="Heading3Char">
    <w:name w:val="Heading 3 Char"/>
    <w:basedOn w:val="DefaultParagraphFont"/>
    <w:link w:val="Heading3"/>
    <w:uiPriority w:val="9"/>
    <w:qFormat/>
    <w:rPr>
      <w:rFonts w:ascii="Calibri" w:eastAsia="SimSun" w:hAnsi="Calibri" w:cs="Calibri"/>
      <w:b/>
      <w:bCs/>
      <w:color w:val="ED7D31" w:themeColor="accent2"/>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table" w:customStyle="1" w:styleId="CADHCSBanding">
    <w:name w:val="CA DHCS Banding"/>
    <w:basedOn w:val="TableNormal"/>
    <w:uiPriority w:val="99"/>
    <w:qFormat/>
    <w:rPr>
      <w:rFonts w:ascii="Segoe UI" w:eastAsia="SimSun" w:hAnsi="Segoe UI"/>
    </w:rPr>
    <w:tblPr>
      <w:jc w:val="center"/>
      <w:tblCellMar>
        <w:top w:w="115" w:type="dxa"/>
        <w:bottom w:w="115" w:type="dxa"/>
      </w:tblCellMar>
    </w:tblPr>
    <w:trPr>
      <w:jc w:val="center"/>
    </w:trPr>
    <w:tcPr>
      <w:tcMar>
        <w:left w:w="115" w:type="dxa"/>
        <w:bottom w:w="115" w:type="dxa"/>
        <w:right w:w="115" w:type="dxa"/>
      </w:tcMar>
    </w:tcPr>
    <w:tblStylePr w:type="firstRow">
      <w:rPr>
        <w:rFonts w:ascii="Segoe UI" w:eastAsia="SimSun" w:hAnsi="Segoe UI"/>
        <w:b/>
        <w:i w:val="0"/>
        <w:sz w:val="24"/>
      </w:rPr>
      <w:tblPr/>
      <w:trPr>
        <w:cantSplit/>
      </w:trPr>
      <w:tcPr>
        <w:shd w:val="clear" w:color="auto" w:fill="F9A71C"/>
        <w:vAlign w:val="center"/>
      </w:tcPr>
    </w:tblStylePr>
    <w:tblStylePr w:type="band2Horz">
      <w:tblPr/>
      <w:tcPr>
        <w:shd w:val="clear" w:color="auto" w:fill="F0F5FA"/>
      </w:tcPr>
    </w:tblStylePr>
    <w:tblStylePr w:type="neCell">
      <w:tblPr/>
      <w:trPr>
        <w:cantSplit/>
      </w:trPr>
    </w:tblStylePr>
    <w:tblStylePr w:type="nwCell">
      <w:tblPr/>
      <w:trPr>
        <w:cantSplit/>
      </w:trPr>
    </w:tblStylePr>
  </w:style>
  <w:style w:type="table" w:customStyle="1" w:styleId="PlainTable21">
    <w:name w:val="Plain Table 21"/>
    <w:basedOn w:val="TableNormal"/>
    <w:uiPriority w:val="42"/>
    <w:qFormat/>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2-Accent41">
    <w:name w:val="Grid Table 2 - Accent 41"/>
    <w:basedOn w:val="TableNormal"/>
    <w:uiPriority w:val="47"/>
    <w:qFormat/>
    <w:tblPr>
      <w:tblBorders>
        <w:top w:val="single" w:sz="2" w:space="0" w:color="FFD966" w:themeColor="accent4" w:themeTint="99"/>
        <w:bottom w:val="single" w:sz="2" w:space="0" w:color="FFD966" w:themeColor="accent4" w:themeTint="99"/>
        <w:insideH w:val="single" w:sz="2" w:space="0" w:color="FFD966" w:themeColor="accent4" w:themeTint="99"/>
        <w:insideV w:val="single" w:sz="2" w:space="0" w:color="FFD966" w:themeColor="accent4" w:themeTint="99"/>
      </w:tblBorders>
    </w:tblPr>
    <w:tblStylePr w:type="firstRow">
      <w:rPr>
        <w:b/>
        <w:bCs/>
      </w:rPr>
      <w:tblPr/>
      <w:tcPr>
        <w:tcBorders>
          <w:top w:val="nil"/>
          <w:bottom w:val="single" w:sz="12" w:space="0" w:color="FFD966" w:themeColor="accent4" w:themeTint="99"/>
          <w:insideH w:val="nil"/>
          <w:insideV w:val="nil"/>
        </w:tcBorders>
        <w:shd w:val="clear" w:color="auto" w:fill="FFFFFF" w:themeFill="background1"/>
      </w:tcPr>
    </w:tblStylePr>
    <w:tblStylePr w:type="lastRow">
      <w:rPr>
        <w:b/>
        <w:bCs/>
      </w:rPr>
      <w:tblPr/>
      <w:tcPr>
        <w:tcBorders>
          <w:top w:val="double" w:sz="2" w:space="0" w:color="FFD96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GridTable31">
    <w:name w:val="Grid Table 31"/>
    <w:basedOn w:val="TableNormal"/>
    <w:uiPriority w:val="48"/>
    <w:qFormat/>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GridTable2-Accent61">
    <w:name w:val="Grid Table 2 - Accent 61"/>
    <w:basedOn w:val="TableNormal"/>
    <w:uiPriority w:val="47"/>
    <w:qFormat/>
    <w:tblPr>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PlainTable31">
    <w:name w:val="Plain Table 31"/>
    <w:basedOn w:val="TableNormal"/>
    <w:uiPriority w:val="43"/>
    <w:qFormat/>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TableGridLight1">
    <w:name w:val="Table Grid Light1"/>
    <w:basedOn w:val="TableNormal"/>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41">
    <w:name w:val="Plain Table 41"/>
    <w:basedOn w:val="TableNormal"/>
    <w:uiPriority w:val="44"/>
    <w:qFormat/>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2-Accent31">
    <w:name w:val="Grid Table 2 - Accent 31"/>
    <w:basedOn w:val="TableNormal"/>
    <w:uiPriority w:val="47"/>
    <w:qFormat/>
    <w:tblPr>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3-Accent41">
    <w:name w:val="Grid Table 3 - Accent 41"/>
    <w:basedOn w:val="TableNormal"/>
    <w:uiPriority w:val="48"/>
    <w:qFormat/>
    <w:tblPr>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customStyle="1" w:styleId="GridTable3-Accent31">
    <w:name w:val="Grid Table 3 - Accent 31"/>
    <w:basedOn w:val="TableNormal"/>
    <w:uiPriority w:val="48"/>
    <w:qFormat/>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3-Accent21">
    <w:name w:val="Grid Table 3 - Accent 21"/>
    <w:basedOn w:val="TableNormal"/>
    <w:uiPriority w:val="48"/>
    <w:qFormat/>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customStyle="1" w:styleId="GridTable5Dark-Accent31">
    <w:name w:val="Grid Table 5 Dark - Accent 3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GridTable5Dark-Accent51">
    <w:name w:val="Grid Table 5 Dark - Accent 5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GridTable5Dark-Accent61">
    <w:name w:val="Grid Table 5 Dark - Accent 6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GridTable5Dark-Accent41">
    <w:name w:val="Grid Table 5 Dark - Accent 4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CADHCSScript">
    <w:name w:val="CA DHCS Script"/>
    <w:basedOn w:val="TableNormal"/>
    <w:uiPriority w:val="99"/>
    <w:qFormat/>
    <w:rPr>
      <w:rFonts w:ascii="Segoe UI" w:eastAsia="SimSun" w:hAnsi="Segoe U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4BB"/>
      <w:tcMar>
        <w:top w:w="115" w:type="dxa"/>
        <w:left w:w="115" w:type="dxa"/>
        <w:bottom w:w="115" w:type="dxa"/>
        <w:right w:w="115" w:type="dxa"/>
      </w:tcMar>
    </w:tcPr>
    <w:tblStylePr w:type="firstRow">
      <w:pPr>
        <w:wordWrap/>
        <w:spacing w:line="240" w:lineRule="auto"/>
        <w:jc w:val="center"/>
      </w:pPr>
      <w:rPr>
        <w:rFonts w:ascii="Segoe UI" w:eastAsia="SimSun" w:hAnsi="Segoe UI"/>
        <w:b/>
        <w:i w:val="0"/>
        <w:sz w:val="24"/>
      </w:rPr>
      <w:tblPr/>
      <w:tcPr>
        <w:shd w:val="clear" w:color="auto" w:fill="F9A71C"/>
      </w:tcPr>
    </w:tblStylePr>
    <w:tblStylePr w:type="firstCol">
      <w:rPr>
        <w:color w:val="FFFFFF"/>
      </w:rPr>
      <w:tblPr/>
      <w:tcPr>
        <w:shd w:val="clear" w:color="auto" w:fill="5C6E8A"/>
      </w:tcPr>
    </w:tblStylePr>
    <w:tblStylePr w:type="lastCol">
      <w:rPr>
        <w:rFonts w:ascii="Segoe UI" w:eastAsia="SimSun" w:hAnsi="Segoe UI"/>
        <w:color w:val="000000" w:themeColor="text1"/>
        <w:sz w:val="24"/>
      </w:rPr>
      <w:tblPr/>
      <w:tcPr>
        <w:shd w:val="clear" w:color="auto" w:fill="FDE4BB"/>
      </w:tcPr>
    </w:tblStylePr>
    <w:tblStylePr w:type="neCell">
      <w:tblPr/>
      <w:tcPr>
        <w:shd w:val="clear" w:color="auto" w:fill="F9A71C"/>
      </w:tcPr>
    </w:tblStylePr>
    <w:tblStylePr w:type="nwCell">
      <w:rPr>
        <w:rFonts w:ascii="Segoe UI" w:eastAsia="SimSun" w:hAnsi="Segoe UI"/>
        <w:b/>
        <w:color w:val="FFFFFF"/>
        <w:sz w:val="24"/>
      </w:rPr>
      <w:tblPr/>
      <w:tcPr>
        <w:shd w:val="clear" w:color="auto" w:fill="183159"/>
      </w:tcPr>
    </w:tblStylePr>
  </w:style>
  <w:style w:type="character" w:customStyle="1" w:styleId="BodyTextChar">
    <w:name w:val="Body Text Char"/>
    <w:basedOn w:val="DefaultParagraphFont"/>
    <w:link w:val="BodyText"/>
    <w:uiPriority w:val="99"/>
    <w:qFormat/>
    <w:rPr>
      <w:rFonts w:ascii="Calibri" w:eastAsia="SimSun" w:hAnsi="Calibri" w:cs="Calibri"/>
    </w:rPr>
  </w:style>
  <w:style w:type="paragraph" w:customStyle="1" w:styleId="Revision1">
    <w:name w:val="Revision1"/>
    <w:hidden/>
    <w:uiPriority w:val="99"/>
    <w:semiHidden/>
    <w:qFormat/>
    <w:rPr>
      <w:rFonts w:ascii="Calibri" w:eastAsia="SimSun" w:hAnsi="Calibri" w:cs="Calibri"/>
      <w:kern w:val="2"/>
      <w:sz w:val="24"/>
      <w:szCs w:val="24"/>
      <w14:ligatures w14:val="standardContextual"/>
    </w:rPr>
  </w:style>
  <w:style w:type="paragraph" w:styleId="Revision">
    <w:name w:val="Revision"/>
    <w:hidden/>
    <w:uiPriority w:val="99"/>
    <w:semiHidden/>
    <w:rsid w:val="00BD7459"/>
    <w:rPr>
      <w:rFonts w:ascii="Calibri" w:eastAsia="SimSun" w:hAnsi="Calibri" w:cs="Calibri"/>
      <w:kern w:val="2"/>
      <w:sz w:val="24"/>
      <w:szCs w:val="24"/>
      <w14:ligatures w14:val="standardContextual"/>
    </w:rPr>
  </w:style>
  <w:style w:type="character" w:styleId="CommentReference">
    <w:name w:val="annotation reference"/>
    <w:basedOn w:val="DefaultParagraphFont"/>
    <w:uiPriority w:val="99"/>
    <w:semiHidden/>
    <w:unhideWhenUsed/>
    <w:rsid w:val="0008685E"/>
    <w:rPr>
      <w:sz w:val="16"/>
      <w:szCs w:val="16"/>
    </w:rPr>
  </w:style>
  <w:style w:type="paragraph" w:styleId="CommentText">
    <w:name w:val="annotation text"/>
    <w:basedOn w:val="Normal"/>
    <w:link w:val="CommentTextChar"/>
    <w:uiPriority w:val="99"/>
    <w:semiHidden/>
    <w:unhideWhenUsed/>
    <w:rsid w:val="0008685E"/>
    <w:pPr>
      <w:spacing w:line="240" w:lineRule="auto"/>
    </w:pPr>
    <w:rPr>
      <w:sz w:val="20"/>
      <w:szCs w:val="20"/>
    </w:rPr>
  </w:style>
  <w:style w:type="character" w:customStyle="1" w:styleId="CommentTextChar">
    <w:name w:val="Comment Text Char"/>
    <w:basedOn w:val="DefaultParagraphFont"/>
    <w:link w:val="CommentText"/>
    <w:uiPriority w:val="99"/>
    <w:semiHidden/>
    <w:rsid w:val="0008685E"/>
    <w:rPr>
      <w:rFonts w:ascii="Calibri" w:eastAsia="SimSun" w:hAnsi="Calibri" w:cs="Calibri"/>
      <w:kern w:val="2"/>
      <w14:ligatures w14:val="standardContextual"/>
    </w:rPr>
  </w:style>
  <w:style w:type="paragraph" w:styleId="CommentSubject">
    <w:name w:val="annotation subject"/>
    <w:basedOn w:val="CommentText"/>
    <w:next w:val="CommentText"/>
    <w:link w:val="CommentSubjectChar"/>
    <w:uiPriority w:val="99"/>
    <w:semiHidden/>
    <w:unhideWhenUsed/>
    <w:rsid w:val="0008685E"/>
    <w:rPr>
      <w:b/>
      <w:bCs/>
    </w:rPr>
  </w:style>
  <w:style w:type="character" w:customStyle="1" w:styleId="CommentSubjectChar">
    <w:name w:val="Comment Subject Char"/>
    <w:basedOn w:val="CommentTextChar"/>
    <w:link w:val="CommentSubject"/>
    <w:uiPriority w:val="99"/>
    <w:semiHidden/>
    <w:rsid w:val="0008685E"/>
    <w:rPr>
      <w:rFonts w:ascii="Calibri" w:eastAsia="SimSun" w:hAnsi="Calibri" w:cs="Calibri"/>
      <w:b/>
      <w:bCs/>
      <w:kern w:val="2"/>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hyperlink" Target="https://benefitscal.com/" TargetMode="External"/><Relationship Id="rId18" Type="http://schemas.openxmlformats.org/officeDocument/2006/relationships/hyperlink" Target="http://coveredca.com/" TargetMode="External"/><Relationship Id="rId26" Type="http://schemas.openxmlformats.org/officeDocument/2006/relationships/hyperlink" Target="http://myturn.ca.gov/" TargetMode="External"/><Relationship Id="rId39" Type="http://schemas.openxmlformats.org/officeDocument/2006/relationships/hyperlink" Target="http://dhcs.ca.gov/conlan" TargetMode="External"/><Relationship Id="rId21" Type="http://schemas.openxmlformats.org/officeDocument/2006/relationships/hyperlink" Target="http://dhcs.ca.gov/COL" TargetMode="External"/><Relationship Id="rId34" Type="http://schemas.openxmlformats.org/officeDocument/2006/relationships/hyperlink" Target="http://www.dhcs.ca.gov/conlan" TargetMode="External"/><Relationship Id="rId42" Type="http://schemas.openxmlformats.org/officeDocument/2006/relationships/hyperlink" Target="http://dhcs.ca.gov/COL" TargetMode="External"/><Relationship Id="rId47" Type="http://schemas.openxmlformats.org/officeDocument/2006/relationships/hyperlink" Target="https://www.coveredca.com/" TargetMode="External"/><Relationship Id="rId50" Type="http://schemas.openxmlformats.org/officeDocument/2006/relationships/hyperlink" Target="https://www.coveredca.com/" TargetMode="External"/><Relationship Id="rId55" Type="http://schemas.openxmlformats.org/officeDocument/2006/relationships/hyperlink" Target="http://dhcs.ca.gov/COL"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mailto:COVID19Apps@dhcs.ca.gov" TargetMode="External"/><Relationship Id="rId29" Type="http://schemas.openxmlformats.org/officeDocument/2006/relationships/image" Target="media/image7.jpeg"/><Relationship Id="rId11" Type="http://schemas.openxmlformats.org/officeDocument/2006/relationships/image" Target="media/image20.png"/><Relationship Id="rId24" Type="http://schemas.openxmlformats.org/officeDocument/2006/relationships/hyperlink" Target="http://dhcs.ca.gov/COL" TargetMode="External"/><Relationship Id="rId32" Type="http://schemas.openxmlformats.org/officeDocument/2006/relationships/hyperlink" Target="mailto:COVID19Apps@dhcs.ca.gov" TargetMode="External"/><Relationship Id="rId37" Type="http://schemas.openxmlformats.org/officeDocument/2006/relationships/hyperlink" Target="http://dhcs.ca.gov/COL" TargetMode="External"/><Relationship Id="rId40" Type="http://schemas.openxmlformats.org/officeDocument/2006/relationships/hyperlink" Target="https://www.dhcs.ca.gov/conlan" TargetMode="External"/><Relationship Id="rId45" Type="http://schemas.openxmlformats.org/officeDocument/2006/relationships/hyperlink" Target="https://www.dhcs.ca.gov/conlan" TargetMode="External"/><Relationship Id="rId53" Type="http://schemas.openxmlformats.org/officeDocument/2006/relationships/hyperlink" Target="https://www.coveredca.com/" TargetMode="External"/><Relationship Id="rId58"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hyperlink" Target="http://dhcs.ca.gov/COL" TargetMode="External"/><Relationship Id="rId14" Type="http://schemas.openxmlformats.org/officeDocument/2006/relationships/hyperlink" Target="https://dhcs.ca.gov/COL" TargetMode="External"/><Relationship Id="rId22" Type="http://schemas.openxmlformats.org/officeDocument/2006/relationships/image" Target="media/image4.jpeg"/><Relationship Id="rId27" Type="http://schemas.openxmlformats.org/officeDocument/2006/relationships/image" Target="media/image6.jpeg"/><Relationship Id="rId30" Type="http://schemas.openxmlformats.org/officeDocument/2006/relationships/hyperlink" Target="https://www.dhcs.ca.gov/conlan" TargetMode="External"/><Relationship Id="rId35" Type="http://schemas.openxmlformats.org/officeDocument/2006/relationships/image" Target="media/image10.jpeg"/><Relationship Id="rId43" Type="http://schemas.openxmlformats.org/officeDocument/2006/relationships/hyperlink" Target="mailto:COVID19Apps@dhcs.ca.gov" TargetMode="External"/><Relationship Id="rId48" Type="http://schemas.openxmlformats.org/officeDocument/2006/relationships/hyperlink" Target="https://benefitscal.com/" TargetMode="External"/><Relationship Id="rId56" Type="http://schemas.openxmlformats.org/officeDocument/2006/relationships/hyperlink" Target="http://dhcs.ca.gov/COL" TargetMode="External"/><Relationship Id="rId8" Type="http://schemas.openxmlformats.org/officeDocument/2006/relationships/image" Target="media/image1.png"/><Relationship Id="rId51" Type="http://schemas.openxmlformats.org/officeDocument/2006/relationships/hyperlink" Target="https://www.coveredca.com/" TargetMode="External"/><Relationship Id="rId3" Type="http://schemas.openxmlformats.org/officeDocument/2006/relationships/styles" Target="styles.xml"/><Relationship Id="rId12" Type="http://schemas.openxmlformats.org/officeDocument/2006/relationships/hyperlink" Target="https://www.coveredca.com/" TargetMode="External"/><Relationship Id="rId17" Type="http://schemas.openxmlformats.org/officeDocument/2006/relationships/hyperlink" Target="https://www.coveredca.com/" TargetMode="External"/><Relationship Id="rId25" Type="http://schemas.openxmlformats.org/officeDocument/2006/relationships/image" Target="media/image5.jpeg"/><Relationship Id="rId33" Type="http://schemas.openxmlformats.org/officeDocument/2006/relationships/image" Target="media/image9.jpeg"/><Relationship Id="rId38" Type="http://schemas.openxmlformats.org/officeDocument/2006/relationships/hyperlink" Target="http://coveredca.com/" TargetMode="External"/><Relationship Id="rId46" Type="http://schemas.openxmlformats.org/officeDocument/2006/relationships/hyperlink" Target="https://www.dhcs.ca.gov/applyformedi-cal" TargetMode="External"/><Relationship Id="rId59" Type="http://schemas.openxmlformats.org/officeDocument/2006/relationships/footer" Target="footer1.xml"/><Relationship Id="rId20" Type="http://schemas.openxmlformats.org/officeDocument/2006/relationships/image" Target="media/image3.jpeg"/><Relationship Id="rId41" Type="http://schemas.openxmlformats.org/officeDocument/2006/relationships/hyperlink" Target="http://myturn.ca.gov/" TargetMode="External"/><Relationship Id="rId54" Type="http://schemas.openxmlformats.org/officeDocument/2006/relationships/hyperlink" Target="https://benefitscal.com/"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dhcs.ca.gov/COL" TargetMode="External"/><Relationship Id="rId23" Type="http://schemas.openxmlformats.org/officeDocument/2006/relationships/hyperlink" Target="http://coveredca.com/" TargetMode="External"/><Relationship Id="rId28" Type="http://schemas.openxmlformats.org/officeDocument/2006/relationships/hyperlink" Target="http://dhcs.ca.gov/COL" TargetMode="External"/><Relationship Id="rId36" Type="http://schemas.openxmlformats.org/officeDocument/2006/relationships/hyperlink" Target="https://www.coveredca.com/" TargetMode="External"/><Relationship Id="rId49" Type="http://schemas.openxmlformats.org/officeDocument/2006/relationships/hyperlink" Target="http://dhcs.ca.gov/COL" TargetMode="External"/><Relationship Id="rId57" Type="http://schemas.openxmlformats.org/officeDocument/2006/relationships/hyperlink" Target="http://dhcs.ca.gov/COL" TargetMode="External"/><Relationship Id="rId10" Type="http://schemas.openxmlformats.org/officeDocument/2006/relationships/image" Target="media/image10.png"/><Relationship Id="rId31" Type="http://schemas.openxmlformats.org/officeDocument/2006/relationships/image" Target="media/image8.jpeg"/><Relationship Id="rId44" Type="http://schemas.openxmlformats.org/officeDocument/2006/relationships/hyperlink" Target="https://www.coveredca.com/" TargetMode="External"/><Relationship Id="rId52" Type="http://schemas.openxmlformats.org/officeDocument/2006/relationships/hyperlink" Target="https://benefitscal.com/" TargetMode="External"/><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SimSun"/>
        <a:cs typeface=""/>
      </a:majorFont>
      <a:minorFont>
        <a:latin typeface="Calibri"/>
        <a:ea typeface="SimSun"/>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196</TotalTime>
  <Pages>11</Pages>
  <Words>1167</Words>
  <Characters>6653</Characters>
  <Application>Microsoft Office Word</Application>
  <DocSecurity>0</DocSecurity>
  <Lines>55</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7805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Alex Gonzalez (GMMB)</dc:creator>
  <cp:lastModifiedBy>Uta Moncur</cp:lastModifiedBy>
  <cp:revision>16</cp:revision>
  <dcterms:created xsi:type="dcterms:W3CDTF">2023-05-04T23:04:00Z</dcterms:created>
  <dcterms:modified xsi:type="dcterms:W3CDTF">2023-05-16T21:09:00Z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2052-5.1.1.7676</vt:lpwstr>
  </property>
  <property fmtid="{D5CDD505-2E9C-101B-9397-08002B2CF9AE}" pid="3" name="ICV">
    <vt:lpwstr>83865C3D719E1D2E6ED1506453E3F6BE</vt:lpwstr>
  </property>
</Properties>
</file>