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84" w:rsidRDefault="00674684" w:rsidP="00674684">
      <w:pPr>
        <w:spacing w:line="276" w:lineRule="auto"/>
        <w:rPr>
          <w:rFonts w:ascii="Arial" w:hAnsi="Arial" w:cs="Arial"/>
          <w:b/>
        </w:rPr>
      </w:pPr>
    </w:p>
    <w:p w:rsidR="00977492" w:rsidRPr="00D72901" w:rsidRDefault="00977492" w:rsidP="00D72901">
      <w:pPr>
        <w:pBdr>
          <w:bottom w:val="single" w:sz="4" w:space="1" w:color="auto"/>
        </w:pBdr>
        <w:tabs>
          <w:tab w:val="left" w:pos="4658"/>
        </w:tabs>
        <w:spacing w:after="120" w:line="276" w:lineRule="auto"/>
        <w:rPr>
          <w:rFonts w:ascii="Arial" w:hAnsi="Arial" w:cs="Arial"/>
        </w:rPr>
      </w:pPr>
      <w:r w:rsidRPr="00674684">
        <w:rPr>
          <w:rFonts w:ascii="Arial" w:hAnsi="Arial" w:cs="Arial"/>
        </w:rPr>
        <w:t>Submitted by:</w:t>
      </w:r>
      <w:r w:rsidR="00691D6C">
        <w:rPr>
          <w:rFonts w:ascii="Arial" w:hAnsi="Arial" w:cs="Arial"/>
        </w:rPr>
        <w:t xml:space="preserve"> </w:t>
      </w:r>
      <w:r w:rsidR="00D72901">
        <w:rPr>
          <w:rFonts w:ascii="Arial" w:hAnsi="Arial" w:cs="Arial"/>
        </w:rPr>
        <w:tab/>
      </w:r>
      <w:r w:rsidR="00D72901">
        <w:rPr>
          <w:rFonts w:ascii="Arial" w:hAnsi="Arial" w:cs="Arial"/>
        </w:rPr>
        <w:tab/>
      </w:r>
      <w:r w:rsidR="00D72901">
        <w:rPr>
          <w:rFonts w:ascii="Arial" w:hAnsi="Arial" w:cs="Arial"/>
        </w:rPr>
        <w:tab/>
      </w:r>
      <w:r w:rsidR="00D72901" w:rsidRPr="00691D6C">
        <w:rPr>
          <w:rFonts w:ascii="Arial" w:hAnsi="Arial" w:cs="Arial"/>
        </w:rPr>
        <w:t>Affiliation:</w:t>
      </w:r>
      <w:r w:rsidR="00D72901">
        <w:rPr>
          <w:rFonts w:ascii="Arial" w:hAnsi="Arial" w:cs="Arial"/>
        </w:rPr>
        <w:t xml:space="preserve"> </w:t>
      </w:r>
    </w:p>
    <w:p w:rsidR="00D72901" w:rsidRPr="00D72901" w:rsidRDefault="00D72901" w:rsidP="00D72901">
      <w:pPr>
        <w:tabs>
          <w:tab w:val="left" w:pos="4658"/>
        </w:tabs>
        <w:spacing w:line="276" w:lineRule="auto"/>
        <w:rPr>
          <w:rFonts w:ascii="Arial" w:hAnsi="Arial" w:cs="Arial"/>
          <w:sz w:val="12"/>
          <w:szCs w:val="12"/>
        </w:rPr>
      </w:pPr>
    </w:p>
    <w:p w:rsidR="008846B3" w:rsidRPr="00691D6C" w:rsidRDefault="008846B3" w:rsidP="00D72901">
      <w:pPr>
        <w:pBdr>
          <w:bottom w:val="single" w:sz="4" w:space="1" w:color="auto"/>
        </w:pBdr>
        <w:tabs>
          <w:tab w:val="left" w:pos="4658"/>
        </w:tabs>
        <w:spacing w:line="276" w:lineRule="auto"/>
        <w:rPr>
          <w:rFonts w:ascii="Arial" w:hAnsi="Arial" w:cs="Arial"/>
        </w:rPr>
      </w:pPr>
      <w:r w:rsidRPr="00674684">
        <w:rPr>
          <w:rFonts w:ascii="Arial" w:hAnsi="Arial" w:cs="Arial"/>
        </w:rPr>
        <w:t>Email address:</w:t>
      </w:r>
      <w:r>
        <w:rPr>
          <w:rFonts w:ascii="Arial" w:hAnsi="Arial" w:cs="Arial"/>
        </w:rPr>
        <w:t xml:space="preserve"> </w:t>
      </w:r>
    </w:p>
    <w:p w:rsidR="008846B3" w:rsidRDefault="00674684" w:rsidP="008846B3">
      <w:pPr>
        <w:spacing w:before="240" w:after="120" w:line="276" w:lineRule="auto"/>
        <w:rPr>
          <w:rFonts w:ascii="Arial" w:hAnsi="Arial" w:cs="Arial"/>
          <w:b/>
        </w:rPr>
      </w:pPr>
      <w:r w:rsidRPr="00674684">
        <w:rPr>
          <w:rFonts w:ascii="Arial" w:hAnsi="Arial" w:cs="Arial"/>
        </w:rPr>
        <w:t>T</w:t>
      </w:r>
      <w:r w:rsidR="00F10547" w:rsidRPr="005C7DF8">
        <w:rPr>
          <w:rFonts w:ascii="Arial" w:hAnsi="Arial" w:cs="Arial"/>
        </w:rPr>
        <w:t xml:space="preserve">he Department of Health Care Services (DHCS) </w:t>
      </w:r>
      <w:r w:rsidR="00691D6C">
        <w:rPr>
          <w:rFonts w:ascii="Arial" w:hAnsi="Arial" w:cs="Arial"/>
        </w:rPr>
        <w:t xml:space="preserve">is posting the proposed 2022 </w:t>
      </w:r>
      <w:r>
        <w:rPr>
          <w:rFonts w:ascii="Arial" w:hAnsi="Arial" w:cs="Arial"/>
        </w:rPr>
        <w:t>Home and Community-Based Alternatives (HCBA) Waiver</w:t>
      </w:r>
      <w:r w:rsidR="00F10547" w:rsidRPr="005C7DF8">
        <w:rPr>
          <w:rFonts w:ascii="Arial" w:hAnsi="Arial" w:cs="Arial"/>
        </w:rPr>
        <w:t xml:space="preserve"> </w:t>
      </w:r>
      <w:r>
        <w:rPr>
          <w:rFonts w:ascii="Arial" w:hAnsi="Arial" w:cs="Arial"/>
        </w:rPr>
        <w:t>for a</w:t>
      </w:r>
      <w:r w:rsidR="00691D6C">
        <w:rPr>
          <w:rFonts w:ascii="Arial" w:hAnsi="Arial" w:cs="Arial"/>
        </w:rPr>
        <w:t xml:space="preserve"> 30-Day Public Comment Period, prior to submitting the final HCAB Waiver Renewal Application to the Centers for Medicare and Medicaid for approval.</w:t>
      </w:r>
      <w:r w:rsidR="008846B3">
        <w:rPr>
          <w:rFonts w:ascii="Arial" w:hAnsi="Arial" w:cs="Arial"/>
          <w:b/>
        </w:rPr>
        <w:t xml:space="preserve"> </w:t>
      </w:r>
    </w:p>
    <w:p w:rsidR="00B775CA" w:rsidRPr="008846B3" w:rsidRDefault="00FA2A3C" w:rsidP="008846B3">
      <w:pPr>
        <w:spacing w:before="240" w:after="120" w:line="276" w:lineRule="auto"/>
        <w:rPr>
          <w:rFonts w:ascii="Arial" w:hAnsi="Arial" w:cs="Arial"/>
          <w:b/>
        </w:rPr>
      </w:pPr>
      <w:r>
        <w:rPr>
          <w:rFonts w:ascii="Arial" w:hAnsi="Arial" w:cs="Arial"/>
        </w:rPr>
        <w:t xml:space="preserve">Public </w:t>
      </w:r>
      <w:r w:rsidR="00691D6C">
        <w:rPr>
          <w:rFonts w:ascii="Arial" w:hAnsi="Arial" w:cs="Arial"/>
        </w:rPr>
        <w:t>comments</w:t>
      </w:r>
      <w:r>
        <w:rPr>
          <w:rFonts w:ascii="Arial" w:hAnsi="Arial" w:cs="Arial"/>
        </w:rPr>
        <w:t xml:space="preserve"> </w:t>
      </w:r>
      <w:r w:rsidR="00977492" w:rsidRPr="00BB6569">
        <w:rPr>
          <w:rFonts w:ascii="Arial" w:hAnsi="Arial" w:cs="Arial"/>
        </w:rPr>
        <w:t xml:space="preserve">may be submitted to the HCBA </w:t>
      </w:r>
      <w:r w:rsidR="000F139C">
        <w:rPr>
          <w:rFonts w:ascii="Arial" w:hAnsi="Arial" w:cs="Arial"/>
        </w:rPr>
        <w:t>Waiver</w:t>
      </w:r>
      <w:r w:rsidR="00977492" w:rsidRPr="00BB6569">
        <w:rPr>
          <w:rFonts w:ascii="Arial" w:hAnsi="Arial" w:cs="Arial"/>
        </w:rPr>
        <w:t xml:space="preserve"> email inbox, at: </w:t>
      </w:r>
      <w:hyperlink r:id="rId7" w:history="1">
        <w:r w:rsidR="00977492" w:rsidRPr="00BB6569">
          <w:rPr>
            <w:rStyle w:val="Hyperlink"/>
            <w:rFonts w:ascii="Arial" w:hAnsi="Arial" w:cs="Arial"/>
          </w:rPr>
          <w:t>HCBAlternatives@DHCS.CA.gov</w:t>
        </w:r>
      </w:hyperlink>
      <w:r w:rsidR="00B775CA">
        <w:rPr>
          <w:rFonts w:ascii="Arial" w:hAnsi="Arial" w:cs="Arial"/>
        </w:rPr>
        <w:t xml:space="preserve">; please include </w:t>
      </w:r>
      <w:r w:rsidR="00B775CA" w:rsidRPr="007B4DA8">
        <w:rPr>
          <w:rFonts w:ascii="Arial" w:hAnsi="Arial" w:cs="Arial"/>
          <w:b/>
        </w:rPr>
        <w:t>“</w:t>
      </w:r>
      <w:r w:rsidR="00B775CA" w:rsidRPr="00862D88">
        <w:rPr>
          <w:rFonts w:ascii="Arial" w:hAnsi="Arial" w:cs="Arial"/>
          <w:b/>
        </w:rPr>
        <w:t xml:space="preserve">HCBA </w:t>
      </w:r>
      <w:r>
        <w:rPr>
          <w:rFonts w:ascii="Arial" w:hAnsi="Arial" w:cs="Arial"/>
          <w:b/>
        </w:rPr>
        <w:t xml:space="preserve">Renewal </w:t>
      </w:r>
      <w:r w:rsidR="00B775CA">
        <w:rPr>
          <w:rFonts w:ascii="Arial" w:hAnsi="Arial" w:cs="Arial"/>
          <w:b/>
        </w:rPr>
        <w:t xml:space="preserve">Public </w:t>
      </w:r>
      <w:r w:rsidR="008846B3">
        <w:rPr>
          <w:rFonts w:ascii="Arial" w:hAnsi="Arial" w:cs="Arial"/>
          <w:b/>
        </w:rPr>
        <w:t>Comment</w:t>
      </w:r>
      <w:r w:rsidR="00B775CA" w:rsidRPr="00862D88">
        <w:rPr>
          <w:rFonts w:ascii="Arial" w:hAnsi="Arial" w:cs="Arial"/>
          <w:b/>
        </w:rPr>
        <w:t>”</w:t>
      </w:r>
      <w:r w:rsidR="00B775CA">
        <w:rPr>
          <w:rFonts w:ascii="Arial" w:hAnsi="Arial" w:cs="Arial"/>
        </w:rPr>
        <w:t xml:space="preserve"> in the </w:t>
      </w:r>
      <w:r w:rsidR="00A67EF3">
        <w:rPr>
          <w:rFonts w:ascii="Arial" w:hAnsi="Arial" w:cs="Arial"/>
        </w:rPr>
        <w:t>s</w:t>
      </w:r>
      <w:r w:rsidR="00B775CA">
        <w:rPr>
          <w:rFonts w:ascii="Arial" w:hAnsi="Arial" w:cs="Arial"/>
        </w:rPr>
        <w:t>ubject line.</w:t>
      </w:r>
    </w:p>
    <w:p w:rsidR="00977492" w:rsidRPr="00BB6569" w:rsidRDefault="000F139C" w:rsidP="008846B3">
      <w:pPr>
        <w:spacing w:before="120" w:after="120" w:line="276" w:lineRule="auto"/>
        <w:rPr>
          <w:rFonts w:ascii="Arial" w:hAnsi="Arial" w:cs="Arial"/>
        </w:rPr>
      </w:pPr>
      <w:r>
        <w:rPr>
          <w:rFonts w:ascii="Arial" w:hAnsi="Arial" w:cs="Arial"/>
        </w:rPr>
        <w:t xml:space="preserve">Public </w:t>
      </w:r>
      <w:r w:rsidR="008846B3">
        <w:rPr>
          <w:rFonts w:ascii="Arial" w:hAnsi="Arial" w:cs="Arial"/>
        </w:rPr>
        <w:t>comments</w:t>
      </w:r>
      <w:r>
        <w:rPr>
          <w:rFonts w:ascii="Arial" w:hAnsi="Arial" w:cs="Arial"/>
        </w:rPr>
        <w:t xml:space="preserve"> may also be submitted </w:t>
      </w:r>
      <w:r w:rsidR="00A67EF3">
        <w:rPr>
          <w:rFonts w:ascii="Arial" w:hAnsi="Arial" w:cs="Arial"/>
        </w:rPr>
        <w:t xml:space="preserve">to DHCS </w:t>
      </w:r>
      <w:r w:rsidR="00977492" w:rsidRPr="00BB6569">
        <w:rPr>
          <w:rFonts w:ascii="Arial" w:hAnsi="Arial" w:cs="Arial"/>
        </w:rPr>
        <w:t>by mail to the following address:</w:t>
      </w:r>
    </w:p>
    <w:p w:rsidR="00977492" w:rsidRPr="00BB6569" w:rsidRDefault="00977492" w:rsidP="008846B3">
      <w:pPr>
        <w:spacing w:before="120" w:line="276" w:lineRule="auto"/>
        <w:ind w:left="4680"/>
        <w:rPr>
          <w:rFonts w:ascii="Arial" w:hAnsi="Arial" w:cs="Arial"/>
        </w:rPr>
      </w:pPr>
      <w:r w:rsidRPr="00BB6569">
        <w:rPr>
          <w:rFonts w:ascii="Arial" w:hAnsi="Arial" w:cs="Arial"/>
        </w:rPr>
        <w:t>Department of Health Care Services</w:t>
      </w:r>
    </w:p>
    <w:p w:rsidR="00977492" w:rsidRPr="00BB6569" w:rsidRDefault="00977492" w:rsidP="008846B3">
      <w:pPr>
        <w:spacing w:line="276" w:lineRule="auto"/>
        <w:ind w:left="4680"/>
        <w:rPr>
          <w:rFonts w:ascii="Arial" w:hAnsi="Arial" w:cs="Arial"/>
        </w:rPr>
      </w:pPr>
      <w:r w:rsidRPr="00BB6569">
        <w:rPr>
          <w:rFonts w:ascii="Arial" w:hAnsi="Arial" w:cs="Arial"/>
        </w:rPr>
        <w:t>Integrated Systems of Care Division</w:t>
      </w:r>
    </w:p>
    <w:p w:rsidR="00F10547" w:rsidRPr="00BB6569" w:rsidRDefault="00977492" w:rsidP="008846B3">
      <w:pPr>
        <w:spacing w:line="276" w:lineRule="auto"/>
        <w:ind w:left="4680"/>
        <w:rPr>
          <w:rFonts w:ascii="Arial" w:hAnsi="Arial" w:cs="Arial"/>
        </w:rPr>
      </w:pPr>
      <w:r w:rsidRPr="00BB6569">
        <w:rPr>
          <w:rFonts w:ascii="Arial" w:hAnsi="Arial" w:cs="Arial"/>
        </w:rPr>
        <w:t>P.O. Box 997437</w:t>
      </w:r>
      <w:r w:rsidR="000F139C">
        <w:rPr>
          <w:rFonts w:ascii="Arial" w:hAnsi="Arial" w:cs="Arial"/>
        </w:rPr>
        <w:t>,</w:t>
      </w:r>
      <w:r w:rsidR="000F139C" w:rsidRPr="00F10547">
        <w:rPr>
          <w:rFonts w:ascii="Arial" w:hAnsi="Arial" w:cs="Arial"/>
        </w:rPr>
        <w:t xml:space="preserve"> </w:t>
      </w:r>
      <w:r w:rsidR="000F139C" w:rsidRPr="00BB6569">
        <w:rPr>
          <w:rFonts w:ascii="Arial" w:hAnsi="Arial" w:cs="Arial"/>
        </w:rPr>
        <w:t>MS</w:t>
      </w:r>
      <w:r w:rsidR="000F139C">
        <w:rPr>
          <w:rFonts w:ascii="Arial" w:hAnsi="Arial" w:cs="Arial"/>
        </w:rPr>
        <w:t xml:space="preserve"> </w:t>
      </w:r>
      <w:r w:rsidR="000F139C" w:rsidRPr="00BB6569">
        <w:rPr>
          <w:rFonts w:ascii="Arial" w:hAnsi="Arial" w:cs="Arial"/>
        </w:rPr>
        <w:t>4502</w:t>
      </w:r>
    </w:p>
    <w:p w:rsidR="00977492" w:rsidRPr="00BB6569" w:rsidRDefault="00977492" w:rsidP="008846B3">
      <w:pPr>
        <w:spacing w:line="276" w:lineRule="auto"/>
        <w:ind w:left="4680"/>
        <w:rPr>
          <w:rFonts w:ascii="Arial" w:hAnsi="Arial" w:cs="Arial"/>
        </w:rPr>
      </w:pPr>
      <w:r w:rsidRPr="00BB6569">
        <w:rPr>
          <w:rFonts w:ascii="Arial" w:hAnsi="Arial" w:cs="Arial"/>
        </w:rPr>
        <w:t>Sacramento, CA 95899-7437</w:t>
      </w:r>
    </w:p>
    <w:p w:rsidR="00977492" w:rsidRDefault="00977492" w:rsidP="008846B3">
      <w:pPr>
        <w:spacing w:line="276" w:lineRule="auto"/>
        <w:ind w:left="4680"/>
        <w:rPr>
          <w:rFonts w:ascii="Arial" w:hAnsi="Arial" w:cs="Arial"/>
        </w:rPr>
      </w:pPr>
      <w:r w:rsidRPr="00B775CA">
        <w:rPr>
          <w:rFonts w:ascii="Arial" w:hAnsi="Arial" w:cs="Arial"/>
          <w:b/>
        </w:rPr>
        <w:t>Attention:</w:t>
      </w:r>
      <w:r w:rsidRPr="00BB6569">
        <w:rPr>
          <w:rFonts w:ascii="Arial" w:hAnsi="Arial" w:cs="Arial"/>
        </w:rPr>
        <w:t xml:space="preserve"> HCBS Section</w:t>
      </w:r>
    </w:p>
    <w:p w:rsidR="008846B3" w:rsidRDefault="000F139C" w:rsidP="000F139C">
      <w:pPr>
        <w:spacing w:before="240" w:line="276" w:lineRule="auto"/>
        <w:rPr>
          <w:rFonts w:ascii="Arial" w:hAnsi="Arial" w:cs="Arial"/>
          <w:b/>
        </w:rPr>
        <w:sectPr w:rsidR="008846B3" w:rsidSect="001C5640">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431" w:gutter="0"/>
          <w:cols w:space="720"/>
          <w:docGrid w:linePitch="360"/>
        </w:sectPr>
      </w:pPr>
      <w:r>
        <w:rPr>
          <w:rFonts w:ascii="Arial" w:hAnsi="Arial" w:cs="Arial"/>
          <w:b/>
        </w:rPr>
        <w:tab/>
      </w:r>
      <w:r>
        <w:rPr>
          <w:rFonts w:ascii="Arial" w:hAnsi="Arial" w:cs="Arial"/>
          <w:b/>
        </w:rPr>
        <w:tab/>
        <w:t xml:space="preserve">DHCS will continue to accept public input through 5:00 p.m. on </w:t>
      </w:r>
      <w:r w:rsidR="00691D6C">
        <w:rPr>
          <w:rFonts w:ascii="Arial" w:hAnsi="Arial" w:cs="Arial"/>
          <w:b/>
        </w:rPr>
        <w:t>Monday</w:t>
      </w:r>
      <w:r>
        <w:rPr>
          <w:rFonts w:ascii="Arial" w:hAnsi="Arial" w:cs="Arial"/>
          <w:b/>
        </w:rPr>
        <w:t xml:space="preserve">, </w:t>
      </w:r>
      <w:r w:rsidR="00691D6C">
        <w:rPr>
          <w:rFonts w:ascii="Arial" w:hAnsi="Arial" w:cs="Arial"/>
          <w:b/>
        </w:rPr>
        <w:t>September</w:t>
      </w:r>
      <w:r w:rsidR="005B1011">
        <w:rPr>
          <w:rFonts w:ascii="Arial" w:hAnsi="Arial" w:cs="Arial"/>
          <w:b/>
        </w:rPr>
        <w:t xml:space="preserve"> 1</w:t>
      </w:r>
      <w:r w:rsidR="007E3D75">
        <w:rPr>
          <w:rFonts w:ascii="Arial" w:hAnsi="Arial" w:cs="Arial"/>
          <w:b/>
        </w:rPr>
        <w:t>6</w:t>
      </w:r>
      <w:r>
        <w:rPr>
          <w:rFonts w:ascii="Arial" w:hAnsi="Arial" w:cs="Arial"/>
          <w:b/>
        </w:rPr>
        <w:t>, 202</w:t>
      </w:r>
      <w:r w:rsidR="005B1011">
        <w:rPr>
          <w:rFonts w:ascii="Arial" w:hAnsi="Arial" w:cs="Arial"/>
          <w:b/>
        </w:rPr>
        <w:t>1</w:t>
      </w:r>
      <w:r>
        <w:rPr>
          <w:rFonts w:ascii="Arial" w:hAnsi="Arial" w:cs="Arial"/>
          <w:b/>
        </w:rPr>
        <w:t>.</w:t>
      </w:r>
    </w:p>
    <w:p w:rsidR="00977492" w:rsidRDefault="00977492">
      <w:pPr>
        <w:rPr>
          <w:rFonts w:ascii="Arial" w:hAnsi="Arial" w:cs="Arial"/>
        </w:rPr>
      </w:pPr>
    </w:p>
    <w:tbl>
      <w:tblPr>
        <w:tblStyle w:val="TableGrid"/>
        <w:tblW w:w="0" w:type="auto"/>
        <w:tblLook w:val="04A0" w:firstRow="1" w:lastRow="0" w:firstColumn="1" w:lastColumn="0" w:noHBand="0" w:noVBand="1"/>
        <w:tblCaption w:val="Comments and Feedback"/>
        <w:tblDescription w:val="Comment and Feedback"/>
      </w:tblPr>
      <w:tblGrid>
        <w:gridCol w:w="5665"/>
        <w:gridCol w:w="4362"/>
        <w:gridCol w:w="4363"/>
      </w:tblGrid>
      <w:tr w:rsidR="00977492" w:rsidTr="000C09B8">
        <w:trPr>
          <w:tblHeader/>
        </w:trPr>
        <w:tc>
          <w:tcPr>
            <w:tcW w:w="5665" w:type="dxa"/>
            <w:shd w:val="clear" w:color="auto" w:fill="663366"/>
          </w:tcPr>
          <w:p w:rsidR="00977492" w:rsidRPr="00C50185" w:rsidRDefault="00977492" w:rsidP="00977492">
            <w:pPr>
              <w:spacing w:before="60" w:after="60"/>
              <w:jc w:val="center"/>
              <w:rPr>
                <w:rFonts w:ascii="Arial" w:hAnsi="Arial" w:cs="Arial"/>
                <w:b/>
                <w:color w:val="FFFFFF" w:themeColor="background1"/>
              </w:rPr>
            </w:pPr>
            <w:bookmarkStart w:id="0" w:name="_GoBack" w:colFirst="0" w:colLast="3"/>
            <w:r>
              <w:rPr>
                <w:rFonts w:ascii="Arial" w:hAnsi="Arial" w:cs="Arial"/>
                <w:b/>
                <w:color w:val="FFFFFF" w:themeColor="background1"/>
              </w:rPr>
              <w:t>Comment/Feedback</w:t>
            </w:r>
          </w:p>
        </w:tc>
        <w:tc>
          <w:tcPr>
            <w:tcW w:w="4362" w:type="dxa"/>
            <w:shd w:val="clear" w:color="auto" w:fill="663366"/>
          </w:tcPr>
          <w:p w:rsidR="00977492" w:rsidRPr="00C50185" w:rsidRDefault="00977492" w:rsidP="00977492">
            <w:pPr>
              <w:spacing w:before="60" w:after="60"/>
              <w:jc w:val="center"/>
              <w:rPr>
                <w:rFonts w:ascii="Arial" w:hAnsi="Arial" w:cs="Arial"/>
                <w:b/>
                <w:color w:val="FFFFFF" w:themeColor="background1"/>
              </w:rPr>
            </w:pPr>
            <w:r w:rsidRPr="00C50185">
              <w:rPr>
                <w:rFonts w:ascii="Arial" w:hAnsi="Arial" w:cs="Arial"/>
                <w:b/>
                <w:color w:val="FFFFFF" w:themeColor="background1"/>
              </w:rPr>
              <w:t>Existing Text</w:t>
            </w:r>
          </w:p>
        </w:tc>
        <w:tc>
          <w:tcPr>
            <w:tcW w:w="4363" w:type="dxa"/>
            <w:shd w:val="clear" w:color="auto" w:fill="663366"/>
          </w:tcPr>
          <w:p w:rsidR="00977492" w:rsidRPr="00C50185" w:rsidRDefault="00977492" w:rsidP="00977492">
            <w:pPr>
              <w:spacing w:before="60" w:after="60"/>
              <w:jc w:val="center"/>
              <w:rPr>
                <w:rFonts w:ascii="Arial" w:hAnsi="Arial" w:cs="Arial"/>
                <w:b/>
                <w:color w:val="FFFFFF" w:themeColor="background1"/>
              </w:rPr>
            </w:pPr>
            <w:r w:rsidRPr="00C50185">
              <w:rPr>
                <w:rFonts w:ascii="Arial" w:hAnsi="Arial" w:cs="Arial"/>
                <w:b/>
                <w:color w:val="FFFFFF" w:themeColor="background1"/>
              </w:rPr>
              <w:t>Suggested Edits</w:t>
            </w:r>
          </w:p>
        </w:tc>
      </w:tr>
      <w:bookmarkEnd w:id="0"/>
    </w:tbl>
    <w:p w:rsidR="00C50185" w:rsidRDefault="00C50185" w:rsidP="007969EB">
      <w:pPr>
        <w:pBdr>
          <w:bottom w:val="single" w:sz="4" w:space="1" w:color="auto"/>
        </w:pBdr>
        <w:rPr>
          <w:rFonts w:ascii="Arial" w:hAnsi="Arial" w:cs="Arial"/>
        </w:rPr>
      </w:pPr>
    </w:p>
    <w:p w:rsidR="007969EB" w:rsidRDefault="007969EB" w:rsidP="007969EB">
      <w:pPr>
        <w:pBdr>
          <w:bottom w:val="single" w:sz="4" w:space="1" w:color="auto"/>
        </w:pBdr>
        <w:rPr>
          <w:rFonts w:ascii="Arial" w:hAnsi="Arial" w:cs="Arial"/>
        </w:rPr>
      </w:pPr>
    </w:p>
    <w:p w:rsidR="007969EB" w:rsidRDefault="007969EB">
      <w:pPr>
        <w:rPr>
          <w:rFonts w:ascii="Arial" w:hAnsi="Arial" w:cs="Arial"/>
        </w:rPr>
      </w:pPr>
    </w:p>
    <w:p w:rsidR="007969EB" w:rsidRDefault="007969EB" w:rsidP="007969EB">
      <w:pPr>
        <w:pBdr>
          <w:bottom w:val="single" w:sz="4" w:space="1" w:color="auto"/>
        </w:pBdr>
        <w:rPr>
          <w:rFonts w:ascii="Arial" w:hAnsi="Arial" w:cs="Arial"/>
        </w:rPr>
      </w:pPr>
    </w:p>
    <w:p w:rsidR="007969EB" w:rsidRDefault="007969EB">
      <w:pPr>
        <w:rPr>
          <w:rFonts w:ascii="Arial" w:hAnsi="Arial" w:cs="Arial"/>
        </w:rPr>
      </w:pPr>
    </w:p>
    <w:p w:rsidR="007969EB" w:rsidRDefault="007969EB" w:rsidP="007969EB">
      <w:pPr>
        <w:pBdr>
          <w:bottom w:val="single" w:sz="4" w:space="1" w:color="auto"/>
        </w:pBdr>
        <w:rPr>
          <w:rFonts w:ascii="Arial" w:hAnsi="Arial" w:cs="Arial"/>
        </w:rPr>
      </w:pPr>
    </w:p>
    <w:p w:rsidR="007969EB" w:rsidRDefault="007969EB">
      <w:pPr>
        <w:rPr>
          <w:rFonts w:ascii="Arial" w:hAnsi="Arial" w:cs="Arial"/>
        </w:rPr>
      </w:pPr>
    </w:p>
    <w:p w:rsidR="007969EB" w:rsidRDefault="007969EB" w:rsidP="007969EB">
      <w:pPr>
        <w:pBdr>
          <w:bottom w:val="single" w:sz="4" w:space="1" w:color="auto"/>
        </w:pBdr>
        <w:rPr>
          <w:rFonts w:ascii="Arial" w:hAnsi="Arial" w:cs="Arial"/>
        </w:rPr>
      </w:pPr>
    </w:p>
    <w:sectPr w:rsidR="007969EB" w:rsidSect="001C5640">
      <w:headerReference w:type="even" r:id="rId14"/>
      <w:headerReference w:type="default" r:id="rId15"/>
      <w:headerReference w:type="first" r:id="rId16"/>
      <w:type w:val="continuous"/>
      <w:pgSz w:w="15840" w:h="12240" w:orient="landscape"/>
      <w:pgMar w:top="720" w:right="720" w:bottom="720" w:left="72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9BE" w:rsidRDefault="00A379BE" w:rsidP="00B0705B">
      <w:r>
        <w:separator/>
      </w:r>
    </w:p>
  </w:endnote>
  <w:endnote w:type="continuationSeparator" w:id="0">
    <w:p w:rsidR="00A379BE" w:rsidRDefault="00A379BE" w:rsidP="00B0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B5" w:rsidRDefault="00C11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1" w:rsidRPr="00E12761" w:rsidRDefault="00E12761" w:rsidP="00F712D8">
    <w:pPr>
      <w:pStyle w:val="BodyText"/>
      <w:pBdr>
        <w:top w:val="single" w:sz="4" w:space="1" w:color="auto"/>
      </w:pBdr>
      <w:kinsoku w:val="0"/>
      <w:overflowPunct w:val="0"/>
      <w:spacing w:before="7"/>
      <w:ind w:left="0" w:firstLine="0"/>
      <w:rPr>
        <w:rFonts w:ascii="Calibri" w:hAnsi="Calibri" w:cs="Calibri"/>
        <w:sz w:val="20"/>
        <w:szCs w:val="20"/>
      </w:rPr>
    </w:pPr>
    <w:r w:rsidRPr="00E12761">
      <w:rPr>
        <w:rFonts w:ascii="Calibri" w:hAnsi="Calibri" w:cs="Calibri"/>
        <w:sz w:val="20"/>
        <w:szCs w:val="20"/>
      </w:rPr>
      <w:t>Health Care Delivery</w:t>
    </w:r>
    <w:r w:rsidRPr="00E12761">
      <w:rPr>
        <w:rFonts w:ascii="Calibri" w:hAnsi="Calibri" w:cs="Calibri"/>
        <w:spacing w:val="-20"/>
        <w:sz w:val="20"/>
        <w:szCs w:val="20"/>
      </w:rPr>
      <w:t xml:space="preserve"> </w:t>
    </w:r>
    <w:r w:rsidRPr="00E12761">
      <w:rPr>
        <w:rFonts w:ascii="Calibri" w:hAnsi="Calibri" w:cs="Calibri"/>
        <w:sz w:val="20"/>
        <w:szCs w:val="20"/>
      </w:rPr>
      <w:t>Systems | Department of Health Care Services</w:t>
    </w:r>
    <w:r w:rsidRPr="00E12761">
      <w:rPr>
        <w:rFonts w:ascii="Calibri" w:hAnsi="Calibri" w:cs="Calibri"/>
        <w:sz w:val="20"/>
        <w:szCs w:val="20"/>
      </w:rPr>
      <w:tab/>
      <w:t xml:space="preserve">      </w:t>
    </w:r>
    <w:r>
      <w:rPr>
        <w:rFonts w:ascii="Calibri" w:hAnsi="Calibri" w:cs="Calibri"/>
        <w:sz w:val="20"/>
        <w:szCs w:val="20"/>
      </w:rPr>
      <w:t xml:space="preserve"> </w:t>
    </w:r>
    <w:r w:rsidRPr="00E12761">
      <w:rPr>
        <w:rFonts w:ascii="Calibri" w:hAnsi="Calibri" w:cs="Calibri"/>
        <w:sz w:val="20"/>
        <w:szCs w:val="20"/>
      </w:rPr>
      <w:tab/>
      <w:t xml:space="preserve">              </w:t>
    </w:r>
    <w:r>
      <w:rPr>
        <w:rFonts w:ascii="Calibri" w:hAnsi="Calibri" w:cs="Calibri"/>
        <w:sz w:val="20"/>
        <w:szCs w:val="20"/>
      </w:rPr>
      <w:t xml:space="preserve">         </w:t>
    </w:r>
    <w:r w:rsidR="00CB5195">
      <w:rPr>
        <w:rFonts w:ascii="Calibri" w:hAnsi="Calibri" w:cs="Calibri"/>
        <w:sz w:val="20"/>
        <w:szCs w:val="20"/>
      </w:rPr>
      <w:tab/>
    </w:r>
    <w:r w:rsidR="00CB5195">
      <w:rPr>
        <w:rFonts w:ascii="Calibri" w:hAnsi="Calibri" w:cs="Calibri"/>
        <w:sz w:val="20"/>
        <w:szCs w:val="20"/>
      </w:rPr>
      <w:tab/>
      <w:t xml:space="preserve">        </w:t>
    </w:r>
    <w:r>
      <w:rPr>
        <w:rFonts w:ascii="Calibri" w:hAnsi="Calibri" w:cs="Calibri"/>
        <w:sz w:val="20"/>
        <w:szCs w:val="20"/>
      </w:rPr>
      <w:t xml:space="preserve"> </w:t>
    </w:r>
    <w:r w:rsidRPr="00E12761">
      <w:rPr>
        <w:rFonts w:ascii="Calibri" w:hAnsi="Calibri" w:cs="Calibri"/>
        <w:sz w:val="20"/>
        <w:szCs w:val="20"/>
      </w:rPr>
      <w:t xml:space="preserve"> </w:t>
    </w:r>
    <w:r w:rsidR="00AB0676">
      <w:rPr>
        <w:rFonts w:ascii="Calibri" w:hAnsi="Calibri" w:cs="Calibri"/>
        <w:sz w:val="20"/>
        <w:szCs w:val="20"/>
      </w:rPr>
      <w:t xml:space="preserve">                 </w:t>
    </w:r>
    <w:r w:rsidR="00C50185">
      <w:rPr>
        <w:rFonts w:ascii="Calibri" w:hAnsi="Calibri" w:cs="Calibri"/>
        <w:sz w:val="20"/>
        <w:szCs w:val="20"/>
      </w:rPr>
      <w:tab/>
    </w:r>
    <w:r w:rsidR="00C50185">
      <w:rPr>
        <w:rFonts w:ascii="Calibri" w:hAnsi="Calibri" w:cs="Calibri"/>
        <w:sz w:val="20"/>
        <w:szCs w:val="20"/>
      </w:rPr>
      <w:tab/>
    </w:r>
    <w:r w:rsidR="00C50185">
      <w:rPr>
        <w:rFonts w:ascii="Calibri" w:hAnsi="Calibri" w:cs="Calibri"/>
        <w:sz w:val="20"/>
        <w:szCs w:val="20"/>
      </w:rPr>
      <w:tab/>
    </w:r>
    <w:r w:rsidR="00C50185">
      <w:rPr>
        <w:rFonts w:ascii="Calibri" w:hAnsi="Calibri" w:cs="Calibri"/>
        <w:sz w:val="20"/>
        <w:szCs w:val="20"/>
      </w:rPr>
      <w:tab/>
    </w:r>
    <w:r w:rsidR="00C50185">
      <w:rPr>
        <w:rFonts w:ascii="Calibri" w:hAnsi="Calibri" w:cs="Calibri"/>
        <w:sz w:val="20"/>
        <w:szCs w:val="20"/>
      </w:rPr>
      <w:tab/>
    </w:r>
    <w:r w:rsidR="004E2BC8" w:rsidRPr="00F20181">
      <w:rPr>
        <w:sz w:val="16"/>
        <w:szCs w:val="16"/>
      </w:rPr>
      <w:t xml:space="preserve">Page </w:t>
    </w:r>
    <w:r w:rsidR="004E2BC8" w:rsidRPr="00277556">
      <w:rPr>
        <w:bCs/>
        <w:sz w:val="16"/>
        <w:szCs w:val="16"/>
      </w:rPr>
      <w:fldChar w:fldCharType="begin"/>
    </w:r>
    <w:r w:rsidR="004E2BC8" w:rsidRPr="00277556">
      <w:rPr>
        <w:bCs/>
        <w:sz w:val="16"/>
        <w:szCs w:val="16"/>
      </w:rPr>
      <w:instrText xml:space="preserve"> PAGE </w:instrText>
    </w:r>
    <w:r w:rsidR="004E2BC8" w:rsidRPr="00277556">
      <w:rPr>
        <w:bCs/>
        <w:sz w:val="16"/>
        <w:szCs w:val="16"/>
      </w:rPr>
      <w:fldChar w:fldCharType="separate"/>
    </w:r>
    <w:r w:rsidR="004D1962">
      <w:rPr>
        <w:bCs/>
        <w:noProof/>
        <w:sz w:val="16"/>
        <w:szCs w:val="16"/>
      </w:rPr>
      <w:t>1</w:t>
    </w:r>
    <w:r w:rsidR="004E2BC8" w:rsidRPr="00277556">
      <w:rPr>
        <w:bCs/>
        <w:sz w:val="16"/>
        <w:szCs w:val="16"/>
      </w:rPr>
      <w:fldChar w:fldCharType="end"/>
    </w:r>
    <w:r w:rsidR="004E2BC8" w:rsidRPr="00277556">
      <w:rPr>
        <w:sz w:val="16"/>
        <w:szCs w:val="16"/>
      </w:rPr>
      <w:t xml:space="preserve"> of </w:t>
    </w:r>
    <w:r w:rsidR="004E2BC8" w:rsidRPr="00277556">
      <w:rPr>
        <w:bCs/>
        <w:sz w:val="16"/>
        <w:szCs w:val="16"/>
      </w:rPr>
      <w:fldChar w:fldCharType="begin"/>
    </w:r>
    <w:r w:rsidR="004E2BC8" w:rsidRPr="00277556">
      <w:rPr>
        <w:bCs/>
        <w:sz w:val="16"/>
        <w:szCs w:val="16"/>
      </w:rPr>
      <w:instrText xml:space="preserve"> NUMPAGES  </w:instrText>
    </w:r>
    <w:r w:rsidR="004E2BC8" w:rsidRPr="00277556">
      <w:rPr>
        <w:bCs/>
        <w:sz w:val="16"/>
        <w:szCs w:val="16"/>
      </w:rPr>
      <w:fldChar w:fldCharType="separate"/>
    </w:r>
    <w:r w:rsidR="004D1962">
      <w:rPr>
        <w:bCs/>
        <w:noProof/>
        <w:sz w:val="16"/>
        <w:szCs w:val="16"/>
      </w:rPr>
      <w:t>1</w:t>
    </w:r>
    <w:r w:rsidR="004E2BC8" w:rsidRPr="00277556">
      <w:rPr>
        <w:bCs/>
        <w:sz w:val="16"/>
        <w:szCs w:val="16"/>
      </w:rPr>
      <w:fldChar w:fldCharType="end"/>
    </w:r>
  </w:p>
  <w:p w:rsidR="00E12761" w:rsidRDefault="00E12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B5" w:rsidRDefault="00C11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9BE" w:rsidRDefault="00A379BE" w:rsidP="00B0705B">
      <w:r>
        <w:separator/>
      </w:r>
    </w:p>
  </w:footnote>
  <w:footnote w:type="continuationSeparator" w:id="0">
    <w:p w:rsidR="00A379BE" w:rsidRDefault="00A379BE" w:rsidP="00B0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B5" w:rsidRDefault="00C11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84" w:rsidRPr="00691D6C" w:rsidRDefault="00A379BE" w:rsidP="00095A1B">
    <w:pPr>
      <w:pStyle w:val="BodyText"/>
      <w:kinsoku w:val="0"/>
      <w:overflowPunct w:val="0"/>
      <w:ind w:left="2070" w:firstLine="0"/>
      <w:jc w:val="right"/>
      <w:rPr>
        <w:rFonts w:ascii="Arial" w:hAnsi="Arial" w:cs="Arial"/>
        <w:sz w:val="28"/>
      </w:rPr>
    </w:pPr>
    <w:sdt>
      <w:sdtPr>
        <w:rPr>
          <w:rFonts w:ascii="Arial" w:hAnsi="Arial" w:cs="Arial"/>
          <w:sz w:val="28"/>
        </w:rPr>
        <w:id w:val="73858787"/>
        <w:docPartObj>
          <w:docPartGallery w:val="Watermarks"/>
          <w:docPartUnique/>
        </w:docPartObj>
      </w:sdtPr>
      <w:sdtEndPr/>
      <w:sdtContent>
        <w:r>
          <w:rPr>
            <w:rFonts w:ascii="Arial" w:hAnsi="Arial" w:cs="Arial"/>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13252" o:spid="_x0000_s2049" type="#_x0000_t136" style="position:absolute;left:0;text-align:left;margin-left:0;margin-top:0;width:569.7pt;height:191.5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Content>
    </w:sdt>
    <w:r w:rsidR="008846B3" w:rsidRPr="00691D6C">
      <w:rPr>
        <w:rFonts w:ascii="Arial" w:hAnsi="Arial" w:cs="Arial"/>
        <w:noProof/>
        <w:sz w:val="28"/>
      </w:rPr>
      <w:drawing>
        <wp:anchor distT="0" distB="0" distL="114300" distR="114300" simplePos="0" relativeHeight="251656704" behindDoc="0" locked="0" layoutInCell="1" allowOverlap="1" wp14:anchorId="1DFAFE4F" wp14:editId="40FAE109">
          <wp:simplePos x="0" y="0"/>
          <wp:positionH relativeFrom="column">
            <wp:posOffset>12175</wp:posOffset>
          </wp:positionH>
          <wp:positionV relativeFrom="paragraph">
            <wp:posOffset>-24297</wp:posOffset>
          </wp:positionV>
          <wp:extent cx="567900" cy="559549"/>
          <wp:effectExtent l="0" t="0" r="3810" b="0"/>
          <wp:wrapNone/>
          <wp:docPr id="1" name="Picture 1" descr="Californ ia state Seal" title="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sealcs.png"/>
                  <pic:cNvPicPr/>
                </pic:nvPicPr>
                <pic:blipFill>
                  <a:blip r:embed="rId1">
                    <a:extLst>
                      <a:ext uri="{28A0092B-C50C-407E-A947-70E740481C1C}">
                        <a14:useLocalDpi xmlns:a14="http://schemas.microsoft.com/office/drawing/2010/main" val="0"/>
                      </a:ext>
                    </a:extLst>
                  </a:blip>
                  <a:stretch>
                    <a:fillRect/>
                  </a:stretch>
                </pic:blipFill>
                <pic:spPr>
                  <a:xfrm>
                    <a:off x="0" y="0"/>
                    <a:ext cx="567900" cy="559549"/>
                  </a:xfrm>
                  <a:prstGeom prst="rect">
                    <a:avLst/>
                  </a:prstGeom>
                </pic:spPr>
              </pic:pic>
            </a:graphicData>
          </a:graphic>
          <wp14:sizeRelH relativeFrom="page">
            <wp14:pctWidth>0</wp14:pctWidth>
          </wp14:sizeRelH>
          <wp14:sizeRelV relativeFrom="page">
            <wp14:pctHeight>0</wp14:pctHeight>
          </wp14:sizeRelV>
        </wp:anchor>
      </w:drawing>
    </w:r>
    <w:r w:rsidR="008846B3" w:rsidRPr="00691D6C">
      <w:rPr>
        <w:rFonts w:ascii="Arial" w:hAnsi="Arial" w:cs="Arial"/>
        <w:noProof/>
        <w:sz w:val="28"/>
      </w:rPr>
      <w:drawing>
        <wp:anchor distT="0" distB="0" distL="114300" distR="114300" simplePos="0" relativeHeight="251657728" behindDoc="0" locked="0" layoutInCell="1" allowOverlap="1" wp14:anchorId="24DFF241" wp14:editId="3E5D6834">
          <wp:simplePos x="0" y="0"/>
          <wp:positionH relativeFrom="column">
            <wp:posOffset>685432</wp:posOffset>
          </wp:positionH>
          <wp:positionV relativeFrom="paragraph">
            <wp:posOffset>2295</wp:posOffset>
          </wp:positionV>
          <wp:extent cx="555257" cy="530100"/>
          <wp:effectExtent l="0" t="0" r="0" b="3810"/>
          <wp:wrapNone/>
          <wp:docPr id="2" name="Picture 2" descr="D H C S Logo" title="Department of Health Ca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HCS_v2_2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5257" cy="530100"/>
                  </a:xfrm>
                  <a:prstGeom prst="rect">
                    <a:avLst/>
                  </a:prstGeom>
                </pic:spPr>
              </pic:pic>
            </a:graphicData>
          </a:graphic>
          <wp14:sizeRelH relativeFrom="page">
            <wp14:pctWidth>0</wp14:pctWidth>
          </wp14:sizeRelH>
          <wp14:sizeRelV relativeFrom="page">
            <wp14:pctHeight>0</wp14:pctHeight>
          </wp14:sizeRelV>
        </wp:anchor>
      </w:drawing>
    </w:r>
    <w:r w:rsidR="00C073C3" w:rsidRPr="00691D6C">
      <w:rPr>
        <w:rFonts w:ascii="Arial" w:hAnsi="Arial" w:cs="Arial"/>
        <w:sz w:val="28"/>
      </w:rPr>
      <w:t xml:space="preserve">2022 </w:t>
    </w:r>
    <w:r w:rsidR="00674684" w:rsidRPr="00691D6C">
      <w:rPr>
        <w:rFonts w:ascii="Arial" w:hAnsi="Arial" w:cs="Arial"/>
        <w:sz w:val="28"/>
      </w:rPr>
      <w:t>Home and Community Based Alternatives Waiver Renewal</w:t>
    </w:r>
  </w:p>
  <w:p w:rsidR="009E687A" w:rsidRPr="00691D6C" w:rsidRDefault="00C073C3" w:rsidP="0001258F">
    <w:pPr>
      <w:spacing w:before="120" w:line="276" w:lineRule="auto"/>
      <w:jc w:val="right"/>
      <w:rPr>
        <w:rFonts w:ascii="Arial" w:hAnsi="Arial" w:cs="Arial"/>
        <w:b/>
        <w:sz w:val="28"/>
      </w:rPr>
    </w:pPr>
    <w:r w:rsidRPr="00691D6C">
      <w:rPr>
        <w:rFonts w:ascii="Arial" w:hAnsi="Arial" w:cs="Arial"/>
        <w:sz w:val="28"/>
      </w:rPr>
      <w:tab/>
    </w:r>
    <w:r w:rsidRPr="00691D6C">
      <w:rPr>
        <w:rFonts w:ascii="Arial" w:hAnsi="Arial" w:cs="Arial"/>
        <w:sz w:val="28"/>
      </w:rPr>
      <w:tab/>
    </w:r>
    <w:r w:rsidR="00691D6C" w:rsidRPr="00691D6C">
      <w:rPr>
        <w:rFonts w:ascii="Arial" w:hAnsi="Arial" w:cs="Arial"/>
        <w:b/>
        <w:sz w:val="28"/>
      </w:rPr>
      <w:t xml:space="preserve">30-Day Public Comment </w:t>
    </w:r>
    <w:r w:rsidR="0001258F" w:rsidRPr="00691D6C">
      <w:rPr>
        <w:rFonts w:ascii="Arial" w:hAnsi="Arial" w:cs="Arial"/>
        <w:b/>
        <w:sz w:val="28"/>
      </w:rPr>
      <w:t>Submission Form</w:t>
    </w:r>
  </w:p>
  <w:p w:rsidR="00953242" w:rsidRPr="00674684" w:rsidRDefault="00953242" w:rsidP="00674684">
    <w:pPr>
      <w:pStyle w:val="BodyText"/>
      <w:pBdr>
        <w:bottom w:val="single" w:sz="12" w:space="1" w:color="3D5475"/>
      </w:pBdr>
      <w:kinsoku w:val="0"/>
      <w:overflowPunct w:val="0"/>
      <w:ind w:left="0" w:firstLine="0"/>
      <w:rPr>
        <w:rFonts w:ascii="Arial" w:hAnsi="Arial" w:cs="Arial"/>
        <w:spacing w:val="-1"/>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B5" w:rsidRDefault="00C11E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65" w:rsidRDefault="001B02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640" w:rsidRPr="00674684" w:rsidRDefault="001C5640" w:rsidP="00674684">
    <w:pPr>
      <w:pStyle w:val="BodyText"/>
      <w:pBdr>
        <w:bottom w:val="single" w:sz="12" w:space="1" w:color="3D5475"/>
      </w:pBdr>
      <w:kinsoku w:val="0"/>
      <w:overflowPunct w:val="0"/>
      <w:ind w:left="0" w:firstLine="0"/>
      <w:rPr>
        <w:rFonts w:ascii="Arial" w:hAnsi="Arial" w:cs="Arial"/>
        <w:spacing w:val="-1"/>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65" w:rsidRDefault="001B0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205F5"/>
    <w:multiLevelType w:val="hybridMultilevel"/>
    <w:tmpl w:val="6002BDB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506320D"/>
    <w:multiLevelType w:val="hybridMultilevel"/>
    <w:tmpl w:val="6002BDB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9D11A40"/>
    <w:multiLevelType w:val="hybridMultilevel"/>
    <w:tmpl w:val="7AF0B5BC"/>
    <w:lvl w:ilvl="0" w:tplc="29368204">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BEB4E83"/>
    <w:multiLevelType w:val="hybridMultilevel"/>
    <w:tmpl w:val="6F2E96F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2E5525A7"/>
    <w:multiLevelType w:val="hybridMultilevel"/>
    <w:tmpl w:val="6A98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0537B"/>
    <w:multiLevelType w:val="hybridMultilevel"/>
    <w:tmpl w:val="A0E85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C35981"/>
    <w:multiLevelType w:val="hybridMultilevel"/>
    <w:tmpl w:val="DA78D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2079C"/>
    <w:multiLevelType w:val="hybridMultilevel"/>
    <w:tmpl w:val="8ABCC294"/>
    <w:lvl w:ilvl="0" w:tplc="FD041A5C">
      <w:start w:val="1"/>
      <w:numFmt w:val="upperLetter"/>
      <w:lvlText w:val="%1."/>
      <w:lvlJc w:val="left"/>
      <w:pPr>
        <w:ind w:left="720" w:hanging="360"/>
      </w:pPr>
      <w:rPr>
        <w:rFonts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14858"/>
    <w:multiLevelType w:val="hybridMultilevel"/>
    <w:tmpl w:val="32C4F0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A654068"/>
    <w:multiLevelType w:val="hybridMultilevel"/>
    <w:tmpl w:val="81504EB4"/>
    <w:lvl w:ilvl="0" w:tplc="D26AE254">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45354E"/>
    <w:multiLevelType w:val="hybridMultilevel"/>
    <w:tmpl w:val="6002BDB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5DB02B0"/>
    <w:multiLevelType w:val="hybridMultilevel"/>
    <w:tmpl w:val="5B22B772"/>
    <w:lvl w:ilvl="0" w:tplc="04090015">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C576D"/>
    <w:multiLevelType w:val="hybridMultilevel"/>
    <w:tmpl w:val="9EFA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DE2DA2C">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8014A"/>
    <w:multiLevelType w:val="hybridMultilevel"/>
    <w:tmpl w:val="5F78D3C6"/>
    <w:lvl w:ilvl="0" w:tplc="0B5AB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93C81"/>
    <w:multiLevelType w:val="hybridMultilevel"/>
    <w:tmpl w:val="6002BDB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6CD97EF6"/>
    <w:multiLevelType w:val="hybridMultilevel"/>
    <w:tmpl w:val="81504EB4"/>
    <w:lvl w:ilvl="0" w:tplc="D26AE254">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5D2DEF"/>
    <w:multiLevelType w:val="hybridMultilevel"/>
    <w:tmpl w:val="E224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1"/>
  </w:num>
  <w:num w:numId="4">
    <w:abstractNumId w:val="4"/>
  </w:num>
  <w:num w:numId="5">
    <w:abstractNumId w:val="2"/>
  </w:num>
  <w:num w:numId="6">
    <w:abstractNumId w:val="9"/>
  </w:num>
  <w:num w:numId="7">
    <w:abstractNumId w:val="15"/>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10"/>
  </w:num>
  <w:num w:numId="14">
    <w:abstractNumId w:val="1"/>
  </w:num>
  <w:num w:numId="15">
    <w:abstractNumId w:val="0"/>
  </w:num>
  <w:num w:numId="16">
    <w:abstractNumId w:val="14"/>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9F"/>
    <w:rsid w:val="0001258F"/>
    <w:rsid w:val="00033E2C"/>
    <w:rsid w:val="00095A1B"/>
    <w:rsid w:val="000C09B8"/>
    <w:rsid w:val="000F139C"/>
    <w:rsid w:val="00141A59"/>
    <w:rsid w:val="0014740F"/>
    <w:rsid w:val="001571A2"/>
    <w:rsid w:val="001854F6"/>
    <w:rsid w:val="001B0265"/>
    <w:rsid w:val="001B1627"/>
    <w:rsid w:val="001C5640"/>
    <w:rsid w:val="00203268"/>
    <w:rsid w:val="00240570"/>
    <w:rsid w:val="0026037D"/>
    <w:rsid w:val="00270D35"/>
    <w:rsid w:val="002746B2"/>
    <w:rsid w:val="00294CD9"/>
    <w:rsid w:val="002B4269"/>
    <w:rsid w:val="002C5EF9"/>
    <w:rsid w:val="002D186B"/>
    <w:rsid w:val="002E25BF"/>
    <w:rsid w:val="002F537D"/>
    <w:rsid w:val="002F7D9C"/>
    <w:rsid w:val="00334893"/>
    <w:rsid w:val="0036112B"/>
    <w:rsid w:val="003B098E"/>
    <w:rsid w:val="003B3D00"/>
    <w:rsid w:val="003D76DC"/>
    <w:rsid w:val="003F32BB"/>
    <w:rsid w:val="00404395"/>
    <w:rsid w:val="004201DB"/>
    <w:rsid w:val="0044152F"/>
    <w:rsid w:val="004619FC"/>
    <w:rsid w:val="00461C1B"/>
    <w:rsid w:val="0048121C"/>
    <w:rsid w:val="0049507C"/>
    <w:rsid w:val="004D1962"/>
    <w:rsid w:val="004E2BC8"/>
    <w:rsid w:val="005320A7"/>
    <w:rsid w:val="00573F89"/>
    <w:rsid w:val="005B1011"/>
    <w:rsid w:val="005D4976"/>
    <w:rsid w:val="005D780D"/>
    <w:rsid w:val="00650D11"/>
    <w:rsid w:val="00674684"/>
    <w:rsid w:val="00691D6C"/>
    <w:rsid w:val="00693C01"/>
    <w:rsid w:val="006C3816"/>
    <w:rsid w:val="006D6C32"/>
    <w:rsid w:val="0070129B"/>
    <w:rsid w:val="00721B30"/>
    <w:rsid w:val="00760084"/>
    <w:rsid w:val="007969EB"/>
    <w:rsid w:val="00796E23"/>
    <w:rsid w:val="007A57F2"/>
    <w:rsid w:val="007B4DA8"/>
    <w:rsid w:val="007D7D36"/>
    <w:rsid w:val="007E3D75"/>
    <w:rsid w:val="007F5146"/>
    <w:rsid w:val="007F78D7"/>
    <w:rsid w:val="00882E1A"/>
    <w:rsid w:val="008846B3"/>
    <w:rsid w:val="008D4236"/>
    <w:rsid w:val="008E1B51"/>
    <w:rsid w:val="008E2862"/>
    <w:rsid w:val="008F4EED"/>
    <w:rsid w:val="00904AE8"/>
    <w:rsid w:val="009336A7"/>
    <w:rsid w:val="00953242"/>
    <w:rsid w:val="00966104"/>
    <w:rsid w:val="00977492"/>
    <w:rsid w:val="009E687A"/>
    <w:rsid w:val="00A06101"/>
    <w:rsid w:val="00A379BE"/>
    <w:rsid w:val="00A61B5C"/>
    <w:rsid w:val="00A67EF3"/>
    <w:rsid w:val="00A727E5"/>
    <w:rsid w:val="00A767D2"/>
    <w:rsid w:val="00A86137"/>
    <w:rsid w:val="00A93CA9"/>
    <w:rsid w:val="00AB027E"/>
    <w:rsid w:val="00AB0676"/>
    <w:rsid w:val="00AB23D5"/>
    <w:rsid w:val="00AB2CB0"/>
    <w:rsid w:val="00AB62BF"/>
    <w:rsid w:val="00AE5F9F"/>
    <w:rsid w:val="00B01547"/>
    <w:rsid w:val="00B0705B"/>
    <w:rsid w:val="00B15C32"/>
    <w:rsid w:val="00B23787"/>
    <w:rsid w:val="00B66833"/>
    <w:rsid w:val="00B75DBE"/>
    <w:rsid w:val="00B775CA"/>
    <w:rsid w:val="00B81ADC"/>
    <w:rsid w:val="00BC3614"/>
    <w:rsid w:val="00BC5C44"/>
    <w:rsid w:val="00BD7A3E"/>
    <w:rsid w:val="00C05779"/>
    <w:rsid w:val="00C073C3"/>
    <w:rsid w:val="00C11EB5"/>
    <w:rsid w:val="00C50185"/>
    <w:rsid w:val="00C90067"/>
    <w:rsid w:val="00C91A98"/>
    <w:rsid w:val="00CB5195"/>
    <w:rsid w:val="00D06BB3"/>
    <w:rsid w:val="00D144FB"/>
    <w:rsid w:val="00D72901"/>
    <w:rsid w:val="00D73EC2"/>
    <w:rsid w:val="00D8501F"/>
    <w:rsid w:val="00DB2307"/>
    <w:rsid w:val="00DC739B"/>
    <w:rsid w:val="00E12761"/>
    <w:rsid w:val="00E1348D"/>
    <w:rsid w:val="00E264B7"/>
    <w:rsid w:val="00E92E22"/>
    <w:rsid w:val="00EB194D"/>
    <w:rsid w:val="00EE4AC0"/>
    <w:rsid w:val="00EF6A70"/>
    <w:rsid w:val="00F04FFE"/>
    <w:rsid w:val="00F058E1"/>
    <w:rsid w:val="00F10547"/>
    <w:rsid w:val="00F712D8"/>
    <w:rsid w:val="00F7253C"/>
    <w:rsid w:val="00FA2A3C"/>
    <w:rsid w:val="00FA2DAB"/>
    <w:rsid w:val="00FB24A0"/>
    <w:rsid w:val="00FC6636"/>
    <w:rsid w:val="00FD304F"/>
    <w:rsid w:val="00FD4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977E80D-206B-4E78-8CD0-6154C2BA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276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9E68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06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067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B067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95A1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5B"/>
    <w:pPr>
      <w:tabs>
        <w:tab w:val="center" w:pos="4680"/>
        <w:tab w:val="right" w:pos="9360"/>
      </w:tabs>
    </w:pPr>
  </w:style>
  <w:style w:type="character" w:customStyle="1" w:styleId="HeaderChar">
    <w:name w:val="Header Char"/>
    <w:basedOn w:val="DefaultParagraphFont"/>
    <w:link w:val="Header"/>
    <w:uiPriority w:val="99"/>
    <w:rsid w:val="00B0705B"/>
  </w:style>
  <w:style w:type="paragraph" w:styleId="Footer">
    <w:name w:val="footer"/>
    <w:basedOn w:val="Normal"/>
    <w:link w:val="FooterChar"/>
    <w:uiPriority w:val="99"/>
    <w:unhideWhenUsed/>
    <w:rsid w:val="00B0705B"/>
    <w:pPr>
      <w:tabs>
        <w:tab w:val="center" w:pos="4680"/>
        <w:tab w:val="right" w:pos="9360"/>
      </w:tabs>
    </w:pPr>
  </w:style>
  <w:style w:type="character" w:customStyle="1" w:styleId="FooterChar">
    <w:name w:val="Footer Char"/>
    <w:basedOn w:val="DefaultParagraphFont"/>
    <w:link w:val="Footer"/>
    <w:uiPriority w:val="99"/>
    <w:rsid w:val="00B0705B"/>
  </w:style>
  <w:style w:type="paragraph" w:styleId="BodyText">
    <w:name w:val="Body Text"/>
    <w:basedOn w:val="Normal"/>
    <w:link w:val="BodyTextChar"/>
    <w:uiPriority w:val="1"/>
    <w:qFormat/>
    <w:rsid w:val="00B0705B"/>
    <w:pPr>
      <w:ind w:left="1800" w:hanging="360"/>
    </w:pPr>
    <w:rPr>
      <w:rFonts w:ascii="Verdana" w:hAnsi="Verdana" w:cs="Verdana"/>
    </w:rPr>
  </w:style>
  <w:style w:type="character" w:customStyle="1" w:styleId="BodyTextChar">
    <w:name w:val="Body Text Char"/>
    <w:basedOn w:val="DefaultParagraphFont"/>
    <w:link w:val="BodyText"/>
    <w:uiPriority w:val="99"/>
    <w:rsid w:val="00B0705B"/>
    <w:rPr>
      <w:rFonts w:ascii="Verdana" w:eastAsiaTheme="minorEastAsia" w:hAnsi="Verdana" w:cs="Verdana"/>
      <w:sz w:val="24"/>
      <w:szCs w:val="24"/>
    </w:rPr>
  </w:style>
  <w:style w:type="paragraph" w:customStyle="1" w:styleId="TableParagraph">
    <w:name w:val="Table Paragraph"/>
    <w:basedOn w:val="Normal"/>
    <w:uiPriority w:val="1"/>
    <w:qFormat/>
    <w:rsid w:val="00E12761"/>
  </w:style>
  <w:style w:type="table" w:styleId="TableGrid">
    <w:name w:val="Table Grid"/>
    <w:basedOn w:val="TableNormal"/>
    <w:uiPriority w:val="39"/>
    <w:rsid w:val="00E1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619FC"/>
    <w:pPr>
      <w:ind w:left="720"/>
      <w:contextualSpacing/>
    </w:pPr>
  </w:style>
  <w:style w:type="paragraph" w:styleId="BalloonText">
    <w:name w:val="Balloon Text"/>
    <w:basedOn w:val="Normal"/>
    <w:link w:val="BalloonTextChar"/>
    <w:uiPriority w:val="99"/>
    <w:semiHidden/>
    <w:unhideWhenUsed/>
    <w:rsid w:val="00E13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48D"/>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E1348D"/>
    <w:rPr>
      <w:sz w:val="16"/>
      <w:szCs w:val="16"/>
    </w:rPr>
  </w:style>
  <w:style w:type="paragraph" w:styleId="CommentText">
    <w:name w:val="annotation text"/>
    <w:basedOn w:val="Normal"/>
    <w:link w:val="CommentTextChar"/>
    <w:uiPriority w:val="99"/>
    <w:semiHidden/>
    <w:unhideWhenUsed/>
    <w:rsid w:val="00E1348D"/>
    <w:rPr>
      <w:sz w:val="20"/>
      <w:szCs w:val="20"/>
    </w:rPr>
  </w:style>
  <w:style w:type="character" w:customStyle="1" w:styleId="CommentTextChar">
    <w:name w:val="Comment Text Char"/>
    <w:basedOn w:val="DefaultParagraphFont"/>
    <w:link w:val="CommentText"/>
    <w:uiPriority w:val="99"/>
    <w:semiHidden/>
    <w:rsid w:val="00E1348D"/>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48D"/>
    <w:rPr>
      <w:b/>
      <w:bCs/>
    </w:rPr>
  </w:style>
  <w:style w:type="character" w:customStyle="1" w:styleId="CommentSubjectChar">
    <w:name w:val="Comment Subject Char"/>
    <w:basedOn w:val="CommentTextChar"/>
    <w:link w:val="CommentSubject"/>
    <w:uiPriority w:val="99"/>
    <w:semiHidden/>
    <w:rsid w:val="00E1348D"/>
    <w:rPr>
      <w:rFonts w:ascii="Times New Roman" w:eastAsiaTheme="minorEastAsia" w:hAnsi="Times New Roman" w:cs="Times New Roman"/>
      <w:b/>
      <w:bCs/>
      <w:sz w:val="20"/>
      <w:szCs w:val="20"/>
    </w:rPr>
  </w:style>
  <w:style w:type="character" w:customStyle="1" w:styleId="ListParagraphChar">
    <w:name w:val="List Paragraph Char"/>
    <w:link w:val="ListParagraph"/>
    <w:uiPriority w:val="34"/>
    <w:locked/>
    <w:rsid w:val="001B1627"/>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9E68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067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B067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B0676"/>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095A1B"/>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rsid w:val="00977492"/>
    <w:rPr>
      <w:color w:val="0000FF"/>
      <w:u w:val="single"/>
    </w:rPr>
  </w:style>
  <w:style w:type="character" w:styleId="PlaceholderText">
    <w:name w:val="Placeholder Text"/>
    <w:basedOn w:val="DefaultParagraphFont"/>
    <w:uiPriority w:val="99"/>
    <w:semiHidden/>
    <w:rsid w:val="00691D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5695">
      <w:bodyDiv w:val="1"/>
      <w:marLeft w:val="0"/>
      <w:marRight w:val="0"/>
      <w:marTop w:val="0"/>
      <w:marBottom w:val="0"/>
      <w:divBdr>
        <w:top w:val="none" w:sz="0" w:space="0" w:color="auto"/>
        <w:left w:val="none" w:sz="0" w:space="0" w:color="auto"/>
        <w:bottom w:val="none" w:sz="0" w:space="0" w:color="auto"/>
        <w:right w:val="none" w:sz="0" w:space="0" w:color="auto"/>
      </w:divBdr>
    </w:div>
    <w:div w:id="846481197">
      <w:bodyDiv w:val="1"/>
      <w:marLeft w:val="0"/>
      <w:marRight w:val="0"/>
      <w:marTop w:val="0"/>
      <w:marBottom w:val="0"/>
      <w:divBdr>
        <w:top w:val="none" w:sz="0" w:space="0" w:color="auto"/>
        <w:left w:val="none" w:sz="0" w:space="0" w:color="auto"/>
        <w:bottom w:val="none" w:sz="0" w:space="0" w:color="auto"/>
        <w:right w:val="none" w:sz="0" w:space="0" w:color="auto"/>
      </w:divBdr>
    </w:div>
    <w:div w:id="1081561915">
      <w:bodyDiv w:val="1"/>
      <w:marLeft w:val="0"/>
      <w:marRight w:val="0"/>
      <w:marTop w:val="0"/>
      <w:marBottom w:val="0"/>
      <w:divBdr>
        <w:top w:val="none" w:sz="0" w:space="0" w:color="auto"/>
        <w:left w:val="none" w:sz="0" w:space="0" w:color="auto"/>
        <w:bottom w:val="none" w:sz="0" w:space="0" w:color="auto"/>
        <w:right w:val="none" w:sz="0" w:space="0" w:color="auto"/>
      </w:divBdr>
    </w:div>
    <w:div w:id="1228111083">
      <w:bodyDiv w:val="1"/>
      <w:marLeft w:val="0"/>
      <w:marRight w:val="0"/>
      <w:marTop w:val="0"/>
      <w:marBottom w:val="0"/>
      <w:divBdr>
        <w:top w:val="none" w:sz="0" w:space="0" w:color="auto"/>
        <w:left w:val="none" w:sz="0" w:space="0" w:color="auto"/>
        <w:bottom w:val="none" w:sz="0" w:space="0" w:color="auto"/>
        <w:right w:val="none" w:sz="0" w:space="0" w:color="auto"/>
      </w:divBdr>
    </w:div>
    <w:div w:id="1335566403">
      <w:bodyDiv w:val="1"/>
      <w:marLeft w:val="0"/>
      <w:marRight w:val="0"/>
      <w:marTop w:val="0"/>
      <w:marBottom w:val="0"/>
      <w:divBdr>
        <w:top w:val="none" w:sz="0" w:space="0" w:color="auto"/>
        <w:left w:val="none" w:sz="0" w:space="0" w:color="auto"/>
        <w:bottom w:val="none" w:sz="0" w:space="0" w:color="auto"/>
        <w:right w:val="none" w:sz="0" w:space="0" w:color="auto"/>
      </w:divBdr>
    </w:div>
    <w:div w:id="1497957737">
      <w:bodyDiv w:val="1"/>
      <w:marLeft w:val="0"/>
      <w:marRight w:val="0"/>
      <w:marTop w:val="0"/>
      <w:marBottom w:val="0"/>
      <w:divBdr>
        <w:top w:val="none" w:sz="0" w:space="0" w:color="auto"/>
        <w:left w:val="none" w:sz="0" w:space="0" w:color="auto"/>
        <w:bottom w:val="none" w:sz="0" w:space="0" w:color="auto"/>
        <w:right w:val="none" w:sz="0" w:space="0" w:color="auto"/>
      </w:divBdr>
    </w:div>
    <w:div w:id="16791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HCBAlternatives@DHCS.CA.gov"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36" ma:contentTypeDescription="This is the Custom Document Type for use by DHCS" ma:contentTypeScope="" ma:versionID="d10252aeafdec9ccca2bcaaa25d47107">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DHCSDOC-1060609964-1148</_dlc_DocId>
    <_dlc_DocIdUrl xmlns="69bc34b3-1921-46c7-8c7a-d18363374b4b">
      <Url>https://dhcscagovauthoring/services/ltc/_layouts/15/DocIdRedir.aspx?ID=DHCSDOC-1060609964-1148</Url>
      <Description>DHCSDOC-1060609964-1148</Description>
    </_dlc_DocIdUrl>
  </documentManagement>
</p:properties>
</file>

<file path=customXml/itemProps1.xml><?xml version="1.0" encoding="utf-8"?>
<ds:datastoreItem xmlns:ds="http://schemas.openxmlformats.org/officeDocument/2006/customXml" ds:itemID="{969639E7-C633-4816-B959-7103F7255A40}"/>
</file>

<file path=customXml/itemProps2.xml><?xml version="1.0" encoding="utf-8"?>
<ds:datastoreItem xmlns:ds="http://schemas.openxmlformats.org/officeDocument/2006/customXml" ds:itemID="{1337A9F9-3604-4E6F-A235-A6593B12ABEA}"/>
</file>

<file path=customXml/itemProps3.xml><?xml version="1.0" encoding="utf-8"?>
<ds:datastoreItem xmlns:ds="http://schemas.openxmlformats.org/officeDocument/2006/customXml" ds:itemID="{BE0B2C69-9D91-4392-9D7C-90BAE3C1F172}"/>
</file>

<file path=customXml/itemProps4.xml><?xml version="1.0" encoding="utf-8"?>
<ds:datastoreItem xmlns:ds="http://schemas.openxmlformats.org/officeDocument/2006/customXml" ds:itemID="{1E1AC563-0D82-4DEE-AC3E-5DA34A12ADB7}"/>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day HCBA Renewal Public Comment</dc:title>
  <dc:subject/>
  <dc:creator>Systems of Care</dc:creator>
  <cp:keywords/>
  <dc:description/>
  <cp:lastModifiedBy>Ramirez, Yasmine@DHCS</cp:lastModifiedBy>
  <cp:revision>3</cp:revision>
  <cp:lastPrinted>2019-02-11T15:52:00Z</cp:lastPrinted>
  <dcterms:created xsi:type="dcterms:W3CDTF">2021-08-24T23:55:00Z</dcterms:created>
  <dcterms:modified xsi:type="dcterms:W3CDTF">2021-08-25T17:12:00Z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0x010100EEE380F46F125946A8B4C4C90D9FFCDC009B880912B5E53F4EB7731E8F36E12CBA</vt:lpwstr>
  </property>
  <property fmtid="{D5CDD505-2E9C-101B-9397-08002B2CF9AE}" pid="3" name="_dlc_DocIdItemGuid">
    <vt:lpwstr>51d77ad9-07d4-4ddf-9e2b-69ba3a6a8023</vt:lpwstr>
  </property>
  <property fmtid="{D5CDD505-2E9C-101B-9397-08002B2CF9AE}" pid="4" name="Division">
    <vt:lpwstr>22;#Integrated Systems of Care|6fd1b75e-be80-4bfc-8514-f354fda71f41</vt:lpwstr>
  </property>
</Properties>
</file>