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61148" w14:textId="77777777" w:rsidR="00092266" w:rsidRDefault="00092266">
      <w:pPr>
        <w:pStyle w:val="Header"/>
        <w:tabs>
          <w:tab w:val="clear" w:pos="4320"/>
          <w:tab w:val="clear" w:pos="8640"/>
        </w:tabs>
      </w:pPr>
    </w:p>
    <w:p w14:paraId="29A1CBFA" w14:textId="77777777" w:rsidR="00092266" w:rsidRDefault="00092266">
      <w:pPr>
        <w:tabs>
          <w:tab w:val="right" w:pos="10512"/>
        </w:tabs>
        <w:rPr>
          <w:rFonts w:ascii="Helvetica" w:hAnsi="Helvetica"/>
          <w:sz w:val="12"/>
        </w:rPr>
      </w:pPr>
      <w:r>
        <w:rPr>
          <w:rFonts w:ascii="Helvetica" w:hAnsi="Helvetica"/>
          <w:sz w:val="12"/>
        </w:rPr>
        <w:tab/>
      </w:r>
      <w:r>
        <w:rPr>
          <w:rFonts w:ascii="Arial" w:hAnsi="Arial" w:cs="Arial"/>
          <w:color w:val="000000"/>
          <w:sz w:val="22"/>
          <w:szCs w:val="22"/>
        </w:rPr>
        <w:fldChar w:fldCharType="begin">
          <w:ffData>
            <w:name w:val=""/>
            <w:enabled/>
            <w:calcOnExit w:val="0"/>
            <w:helpText w:type="text" w:val="Choose &quot;Exhibit&quot; when using this document in a non-IT service contract or regular non-IT bid.&#10;&#10;Choose &quot;Attachment&quot; when using this document with an IT service contract or IT bid. "/>
            <w:statusText w:type="text" w:val="Press the &quot;F1&quot; key for field completion instructions."/>
            <w:ddList>
              <w:result w:val="2"/>
              <w:listEntry w:val="         "/>
              <w:listEntry w:val="Attachment"/>
              <w:listEntry w:val="Exhibit"/>
            </w:ddList>
          </w:ffData>
        </w:fldChar>
      </w:r>
      <w:r>
        <w:rPr>
          <w:rFonts w:ascii="Arial" w:hAnsi="Arial" w:cs="Arial"/>
          <w:color w:val="000000"/>
          <w:sz w:val="22"/>
          <w:szCs w:val="22"/>
        </w:rPr>
        <w:instrText xml:space="preserve"> FORMDROPDOWN </w:instrText>
      </w:r>
      <w:r w:rsidR="002A3A11" w:rsidRPr="009B4CA3">
        <w:rPr>
          <w:rFonts w:ascii="Arial" w:hAnsi="Arial" w:cs="Arial"/>
          <w:color w:val="000000"/>
          <w:sz w:val="22"/>
          <w:szCs w:val="22"/>
        </w:rPr>
      </w:r>
      <w:r>
        <w:rPr>
          <w:rFonts w:ascii="Arial" w:hAnsi="Arial" w:cs="Arial"/>
          <w:color w:val="000000"/>
          <w:sz w:val="22"/>
          <w:szCs w:val="22"/>
        </w:rPr>
        <w:fldChar w:fldCharType="end"/>
      </w:r>
      <w:r>
        <w:rPr>
          <w:b/>
          <w:color w:val="000000"/>
        </w:rPr>
        <w:t xml:space="preserve"> </w:t>
      </w:r>
      <w:r>
        <w:rPr>
          <w:rFonts w:ascii="Arial" w:hAnsi="Arial" w:cs="Arial"/>
          <w:color w:val="000000"/>
          <w:sz w:val="22"/>
          <w:szCs w:val="22"/>
        </w:rPr>
        <w:fldChar w:fldCharType="begin">
          <w:ffData>
            <w:name w:val="Text1"/>
            <w:enabled/>
            <w:calcOnExit w:val="0"/>
            <w:helpText w:type="text" w:val="Enter an Alphabetical letter.  Contracts and bid documents should reflect an Alphabetical letter for all exhibits.  For bid documents, put this exhibit in the section entitled &quot;Contract Exhibits&quot;.  MAKE NO OTHER CHANGES.  "/>
            <w:statusText w:type="text" w:val="Press F1 for completion instrucitons."/>
            <w:textInput>
              <w:maxLength w:val="2"/>
            </w:textInput>
          </w:ffData>
        </w:fldChar>
      </w:r>
      <w:r>
        <w:rPr>
          <w:rFonts w:ascii="Arial" w:hAnsi="Arial" w:cs="Arial"/>
          <w:color w:val="000000"/>
          <w:sz w:val="22"/>
          <w:szCs w:val="22"/>
        </w:rPr>
        <w:instrText xml:space="preserve"> FORMTEXT </w:instrText>
      </w:r>
      <w:r>
        <w:rPr>
          <w:rFonts w:ascii="Arial" w:hAnsi="Arial" w:cs="Arial"/>
          <w:color w:val="000000"/>
          <w:sz w:val="22"/>
          <w:szCs w:val="22"/>
        </w:rPr>
      </w:r>
      <w:r>
        <w:rPr>
          <w:rFonts w:ascii="Arial" w:hAnsi="Arial" w:cs="Arial"/>
          <w:color w:val="000000"/>
          <w:sz w:val="22"/>
          <w:szCs w:val="22"/>
        </w:rPr>
        <w:fldChar w:fldCharType="separate"/>
      </w:r>
      <w:r w:rsidR="009B4CA3">
        <w:rPr>
          <w:rFonts w:ascii="Arial" w:hAnsi="Arial" w:cs="Arial"/>
          <w:color w:val="000000"/>
          <w:sz w:val="22"/>
          <w:szCs w:val="22"/>
        </w:rPr>
        <w:t>F</w:t>
      </w:r>
      <w:r>
        <w:rPr>
          <w:rFonts w:ascii="Arial" w:hAnsi="Arial" w:cs="Arial"/>
          <w:color w:val="000000"/>
          <w:sz w:val="22"/>
          <w:szCs w:val="22"/>
        </w:rPr>
        <w:fldChar w:fldCharType="end"/>
      </w:r>
    </w:p>
    <w:p w14:paraId="3F1B00F9" w14:textId="77777777" w:rsidR="00092266" w:rsidRDefault="00092266">
      <w:pPr>
        <w:tabs>
          <w:tab w:val="left" w:pos="3780"/>
          <w:tab w:val="left" w:pos="9630"/>
        </w:tabs>
        <w:rPr>
          <w:rFonts w:ascii="Arial" w:hAnsi="Arial"/>
          <w:b/>
          <w:sz w:val="22"/>
        </w:rPr>
      </w:pPr>
      <w:r>
        <w:rPr>
          <w:rFonts w:ascii="Arial" w:hAnsi="Arial"/>
          <w:b/>
          <w:sz w:val="22"/>
        </w:rPr>
        <w:tab/>
      </w:r>
      <w:r>
        <w:rPr>
          <w:rFonts w:ascii="Arial" w:hAnsi="Arial"/>
          <w:b/>
        </w:rPr>
        <w:t>Contractor’s Release</w:t>
      </w:r>
    </w:p>
    <w:p w14:paraId="0A01316B" w14:textId="77777777" w:rsidR="00092266" w:rsidRDefault="00092266">
      <w:pPr>
        <w:spacing w:before="200"/>
        <w:rPr>
          <w:rFonts w:ascii="Arial" w:hAnsi="Arial"/>
          <w:b/>
          <w:sz w:val="18"/>
        </w:rPr>
      </w:pPr>
      <w:r>
        <w:rPr>
          <w:rFonts w:ascii="Arial" w:hAnsi="Arial"/>
          <w:b/>
          <w:sz w:val="20"/>
        </w:rPr>
        <w:t>Instructions to Contractor:</w:t>
      </w:r>
    </w:p>
    <w:p w14:paraId="6AD18AFE" w14:textId="77777777" w:rsidR="00092266" w:rsidRDefault="00092266">
      <w:pPr>
        <w:spacing w:before="160"/>
        <w:ind w:right="36"/>
        <w:rPr>
          <w:rFonts w:ascii="Arial" w:hAnsi="Arial"/>
          <w:sz w:val="20"/>
        </w:rPr>
      </w:pPr>
      <w:r>
        <w:rPr>
          <w:rFonts w:ascii="Arial" w:hAnsi="Arial"/>
          <w:b/>
          <w:bCs/>
          <w:sz w:val="18"/>
        </w:rPr>
        <w:t>With final invoice(s) submit one (1) original and one (1) copy</w:t>
      </w:r>
      <w:r>
        <w:rPr>
          <w:rFonts w:ascii="Arial" w:hAnsi="Arial"/>
          <w:sz w:val="18"/>
        </w:rPr>
        <w:t>.  The original must bear the original signature of a person authorized to bind the Contractor.  The additional copy may bear photocopied signatures.</w:t>
      </w:r>
    </w:p>
    <w:p w14:paraId="03CE2A2A" w14:textId="77777777" w:rsidR="00092266" w:rsidRDefault="00092266">
      <w:pPr>
        <w:spacing w:before="320" w:after="160"/>
        <w:rPr>
          <w:rFonts w:ascii="Arial" w:hAnsi="Arial"/>
          <w:sz w:val="20"/>
        </w:rPr>
      </w:pPr>
      <w:r>
        <w:rPr>
          <w:rFonts w:ascii="Arial" w:hAnsi="Arial"/>
          <w:b/>
          <w:sz w:val="20"/>
        </w:rPr>
        <w:t>Submission of Final Invoice</w:t>
      </w:r>
    </w:p>
    <w:tbl>
      <w:tblPr>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1527"/>
        <w:gridCol w:w="1170"/>
        <w:gridCol w:w="360"/>
        <w:gridCol w:w="1616"/>
        <w:gridCol w:w="1710"/>
        <w:gridCol w:w="1078"/>
        <w:gridCol w:w="2103"/>
      </w:tblGrid>
      <w:tr w:rsidR="00092266" w14:paraId="4E7D3857" w14:textId="77777777">
        <w:tblPrEx>
          <w:tblCellMar>
            <w:top w:w="0" w:type="dxa"/>
            <w:bottom w:w="0" w:type="dxa"/>
          </w:tblCellMar>
        </w:tblPrEx>
        <w:tc>
          <w:tcPr>
            <w:tcW w:w="2625" w:type="dxa"/>
            <w:gridSpan w:val="2"/>
            <w:tcBorders>
              <w:top w:val="nil"/>
              <w:left w:val="nil"/>
              <w:bottom w:val="nil"/>
              <w:right w:val="nil"/>
            </w:tcBorders>
          </w:tcPr>
          <w:p w14:paraId="1734325A" w14:textId="77777777" w:rsidR="00092266" w:rsidRDefault="00092266">
            <w:pPr>
              <w:tabs>
                <w:tab w:val="left" w:pos="2160"/>
              </w:tabs>
              <w:rPr>
                <w:rFonts w:ascii="Arial" w:hAnsi="Arial"/>
                <w:sz w:val="18"/>
              </w:rPr>
            </w:pPr>
            <w:r>
              <w:rPr>
                <w:rFonts w:ascii="Arial" w:hAnsi="Arial"/>
                <w:sz w:val="18"/>
              </w:rPr>
              <w:t xml:space="preserve">Pursuant to </w:t>
            </w:r>
            <w:r>
              <w:rPr>
                <w:rFonts w:ascii="Arial" w:hAnsi="Arial"/>
                <w:b/>
                <w:sz w:val="18"/>
              </w:rPr>
              <w:t>contract number</w:t>
            </w:r>
          </w:p>
        </w:tc>
        <w:tc>
          <w:tcPr>
            <w:tcW w:w="1530" w:type="dxa"/>
            <w:gridSpan w:val="2"/>
            <w:tcBorders>
              <w:top w:val="nil"/>
              <w:left w:val="nil"/>
              <w:bottom w:val="single" w:sz="4" w:space="0" w:color="auto"/>
              <w:right w:val="nil"/>
            </w:tcBorders>
            <w:tcMar>
              <w:left w:w="36" w:type="dxa"/>
              <w:right w:w="36" w:type="dxa"/>
            </w:tcMar>
          </w:tcPr>
          <w:p w14:paraId="487C56CD" w14:textId="77777777" w:rsidR="00092266" w:rsidRDefault="00092266" w:rsidP="00085DFB">
            <w:pPr>
              <w:tabs>
                <w:tab w:val="left" w:pos="2160"/>
              </w:tabs>
              <w:ind w:hanging="18"/>
              <w:rPr>
                <w:rFonts w:ascii="Arial" w:hAnsi="Arial"/>
                <w:sz w:val="18"/>
              </w:rPr>
            </w:pPr>
            <w:r>
              <w:rPr>
                <w:rFonts w:ascii="Arial" w:hAnsi="Arial"/>
                <w:sz w:val="18"/>
              </w:rPr>
              <w:fldChar w:fldCharType="begin">
                <w:ffData>
                  <w:name w:val="Text9"/>
                  <w:enabled/>
                  <w:calcOnExit w:val="0"/>
                  <w:textInput>
                    <w:maxLength w:val="12"/>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085DFB">
              <w:rPr>
                <w:rFonts w:ascii="Arial" w:hAnsi="Arial"/>
                <w:sz w:val="18"/>
              </w:rPr>
              <w:t> </w:t>
            </w:r>
            <w:r w:rsidR="00085DFB">
              <w:rPr>
                <w:rFonts w:ascii="Arial" w:hAnsi="Arial"/>
                <w:sz w:val="18"/>
              </w:rPr>
              <w:t> </w:t>
            </w:r>
            <w:r w:rsidR="00085DFB">
              <w:rPr>
                <w:rFonts w:ascii="Arial" w:hAnsi="Arial"/>
                <w:sz w:val="18"/>
              </w:rPr>
              <w:t> </w:t>
            </w:r>
            <w:r w:rsidR="00085DFB">
              <w:rPr>
                <w:rFonts w:ascii="Arial" w:hAnsi="Arial"/>
                <w:sz w:val="18"/>
              </w:rPr>
              <w:t> </w:t>
            </w:r>
            <w:r w:rsidR="00085DFB">
              <w:rPr>
                <w:rFonts w:ascii="Arial" w:hAnsi="Arial"/>
                <w:sz w:val="18"/>
              </w:rPr>
              <w:t> </w:t>
            </w:r>
            <w:r>
              <w:rPr>
                <w:rFonts w:ascii="Arial" w:hAnsi="Arial"/>
                <w:sz w:val="18"/>
              </w:rPr>
              <w:fldChar w:fldCharType="end"/>
            </w:r>
          </w:p>
        </w:tc>
        <w:tc>
          <w:tcPr>
            <w:tcW w:w="6507" w:type="dxa"/>
            <w:gridSpan w:val="4"/>
            <w:tcBorders>
              <w:top w:val="nil"/>
              <w:left w:val="nil"/>
              <w:bottom w:val="nil"/>
              <w:right w:val="nil"/>
            </w:tcBorders>
          </w:tcPr>
          <w:p w14:paraId="651AC179" w14:textId="77777777" w:rsidR="00092266" w:rsidRDefault="00092266">
            <w:pPr>
              <w:tabs>
                <w:tab w:val="left" w:pos="2160"/>
              </w:tabs>
              <w:rPr>
                <w:rFonts w:ascii="Arial" w:hAnsi="Arial"/>
                <w:sz w:val="18"/>
              </w:rPr>
            </w:pPr>
            <w:r>
              <w:rPr>
                <w:rFonts w:ascii="Arial" w:hAnsi="Arial"/>
                <w:sz w:val="18"/>
              </w:rPr>
              <w:t>entered into between the Department of Health Care Services (DHCS)</w:t>
            </w:r>
          </w:p>
        </w:tc>
      </w:tr>
      <w:tr w:rsidR="00092266" w14:paraId="275BC504" w14:textId="77777777">
        <w:tblPrEx>
          <w:tblCellMar>
            <w:top w:w="0" w:type="dxa"/>
            <w:bottom w:w="0" w:type="dxa"/>
          </w:tblCellMar>
        </w:tblPrEx>
        <w:trPr>
          <w:cantSplit/>
        </w:trPr>
        <w:tc>
          <w:tcPr>
            <w:tcW w:w="10662" w:type="dxa"/>
            <w:gridSpan w:val="8"/>
            <w:tcBorders>
              <w:top w:val="nil"/>
              <w:left w:val="nil"/>
              <w:bottom w:val="nil"/>
              <w:right w:val="nil"/>
            </w:tcBorders>
          </w:tcPr>
          <w:p w14:paraId="34E74556" w14:textId="77777777" w:rsidR="00092266" w:rsidRDefault="00092266">
            <w:pPr>
              <w:tabs>
                <w:tab w:val="left" w:pos="2160"/>
              </w:tabs>
              <w:rPr>
                <w:rFonts w:ascii="Arial" w:hAnsi="Arial"/>
                <w:sz w:val="18"/>
              </w:rPr>
            </w:pPr>
            <w:r>
              <w:rPr>
                <w:rFonts w:ascii="Arial" w:hAnsi="Arial"/>
                <w:sz w:val="18"/>
              </w:rPr>
              <w:t xml:space="preserve">and the Contractor (identified below), the Contractor does acknowledge that final payment has been requested via </w:t>
            </w:r>
            <w:r>
              <w:rPr>
                <w:rFonts w:ascii="Arial" w:hAnsi="Arial"/>
                <w:b/>
                <w:sz w:val="18"/>
              </w:rPr>
              <w:t>invoice</w:t>
            </w:r>
          </w:p>
        </w:tc>
      </w:tr>
      <w:tr w:rsidR="00092266" w14:paraId="5627D46F" w14:textId="77777777">
        <w:tblPrEx>
          <w:tblCellMar>
            <w:top w:w="0" w:type="dxa"/>
            <w:bottom w:w="0" w:type="dxa"/>
          </w:tblCellMar>
        </w:tblPrEx>
        <w:trPr>
          <w:cantSplit/>
          <w:trHeight w:hRule="exact" w:val="240"/>
        </w:trPr>
        <w:tc>
          <w:tcPr>
            <w:tcW w:w="1098" w:type="dxa"/>
            <w:tcBorders>
              <w:top w:val="nil"/>
              <w:left w:val="nil"/>
              <w:bottom w:val="nil"/>
              <w:right w:val="nil"/>
            </w:tcBorders>
          </w:tcPr>
          <w:p w14:paraId="06A1FCF4" w14:textId="77777777" w:rsidR="00092266" w:rsidRDefault="00092266">
            <w:pPr>
              <w:tabs>
                <w:tab w:val="left" w:pos="2160"/>
              </w:tabs>
              <w:rPr>
                <w:rFonts w:ascii="Arial" w:hAnsi="Arial"/>
                <w:sz w:val="18"/>
              </w:rPr>
            </w:pPr>
            <w:r>
              <w:rPr>
                <w:rFonts w:ascii="Arial" w:hAnsi="Arial"/>
                <w:b/>
                <w:sz w:val="18"/>
              </w:rPr>
              <w:t>number(s)</w:t>
            </w:r>
          </w:p>
        </w:tc>
        <w:bookmarkStart w:id="0" w:name="Text10"/>
        <w:tc>
          <w:tcPr>
            <w:tcW w:w="2697" w:type="dxa"/>
            <w:gridSpan w:val="2"/>
            <w:tcBorders>
              <w:top w:val="nil"/>
              <w:left w:val="nil"/>
              <w:bottom w:val="single" w:sz="4" w:space="0" w:color="auto"/>
              <w:right w:val="nil"/>
            </w:tcBorders>
            <w:noWrap/>
            <w:tcMar>
              <w:left w:w="36" w:type="dxa"/>
              <w:right w:w="36" w:type="dxa"/>
            </w:tcMar>
          </w:tcPr>
          <w:p w14:paraId="0F71CF98" w14:textId="77777777" w:rsidR="00092266" w:rsidRDefault="00092266">
            <w:pPr>
              <w:tabs>
                <w:tab w:val="left" w:pos="2160"/>
              </w:tabs>
              <w:spacing w:line="240" w:lineRule="exact"/>
              <w:rPr>
                <w:rFonts w:ascii="Arial" w:hAnsi="Arial"/>
                <w:sz w:val="18"/>
              </w:rPr>
            </w:pPr>
            <w:r>
              <w:rPr>
                <w:rFonts w:ascii="Arial" w:hAnsi="Arial"/>
                <w:sz w:val="18"/>
              </w:rPr>
              <w:fldChar w:fldCharType="begin">
                <w:ffData>
                  <w:name w:val="Text10"/>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D63661">
              <w:rPr>
                <w:rFonts w:ascii="Arial" w:hAnsi="Arial"/>
                <w:noProof/>
                <w:sz w:val="18"/>
              </w:rPr>
              <w:t>1</w:t>
            </w:r>
            <w:r>
              <w:rPr>
                <w:rFonts w:ascii="Arial" w:hAnsi="Arial"/>
                <w:sz w:val="18"/>
              </w:rPr>
              <w:fldChar w:fldCharType="end"/>
            </w:r>
            <w:bookmarkEnd w:id="0"/>
          </w:p>
        </w:tc>
        <w:tc>
          <w:tcPr>
            <w:tcW w:w="1976" w:type="dxa"/>
            <w:gridSpan w:val="2"/>
            <w:tcBorders>
              <w:top w:val="nil"/>
              <w:left w:val="nil"/>
              <w:bottom w:val="nil"/>
              <w:right w:val="nil"/>
            </w:tcBorders>
          </w:tcPr>
          <w:p w14:paraId="1C35C17A" w14:textId="77777777" w:rsidR="00092266" w:rsidRDefault="00092266">
            <w:pPr>
              <w:tabs>
                <w:tab w:val="left" w:pos="2160"/>
              </w:tabs>
              <w:ind w:hanging="108"/>
              <w:rPr>
                <w:rFonts w:ascii="Arial" w:hAnsi="Arial"/>
                <w:sz w:val="18"/>
              </w:rPr>
            </w:pPr>
            <w:r>
              <w:rPr>
                <w:rFonts w:ascii="Arial" w:hAnsi="Arial"/>
                <w:sz w:val="18"/>
              </w:rPr>
              <w:t>,</w:t>
            </w:r>
            <w:r>
              <w:rPr>
                <w:rFonts w:ascii="Arial" w:hAnsi="Arial"/>
                <w:b/>
                <w:sz w:val="18"/>
              </w:rPr>
              <w:t xml:space="preserve"> </w:t>
            </w:r>
            <w:r>
              <w:rPr>
                <w:rFonts w:ascii="Arial" w:hAnsi="Arial"/>
                <w:sz w:val="18"/>
              </w:rPr>
              <w:t xml:space="preserve">in the </w:t>
            </w:r>
            <w:r>
              <w:rPr>
                <w:rFonts w:ascii="Arial" w:hAnsi="Arial"/>
                <w:b/>
                <w:sz w:val="18"/>
              </w:rPr>
              <w:t>amount(s) of</w:t>
            </w:r>
            <w:r>
              <w:rPr>
                <w:rFonts w:ascii="Arial" w:hAnsi="Arial"/>
                <w:sz w:val="18"/>
              </w:rPr>
              <w:t xml:space="preserve"> </w:t>
            </w:r>
            <w:r>
              <w:rPr>
                <w:rFonts w:ascii="Arial" w:hAnsi="Arial"/>
                <w:b/>
                <w:sz w:val="18"/>
              </w:rPr>
              <w:t>$</w:t>
            </w:r>
          </w:p>
        </w:tc>
        <w:bookmarkStart w:id="1" w:name="Text11"/>
        <w:tc>
          <w:tcPr>
            <w:tcW w:w="1710" w:type="dxa"/>
            <w:tcBorders>
              <w:top w:val="nil"/>
              <w:left w:val="nil"/>
              <w:bottom w:val="single" w:sz="4" w:space="0" w:color="auto"/>
              <w:right w:val="nil"/>
            </w:tcBorders>
            <w:noWrap/>
            <w:tcMar>
              <w:left w:w="36" w:type="dxa"/>
              <w:right w:w="36" w:type="dxa"/>
            </w:tcMar>
            <w:vAlign w:val="bottom"/>
          </w:tcPr>
          <w:p w14:paraId="554C3531" w14:textId="77777777" w:rsidR="00092266" w:rsidRDefault="00092266" w:rsidP="00085DFB">
            <w:pPr>
              <w:tabs>
                <w:tab w:val="left" w:pos="2160"/>
              </w:tabs>
              <w:spacing w:line="240" w:lineRule="exact"/>
              <w:ind w:hanging="19"/>
              <w:rPr>
                <w:rFonts w:ascii="Arial" w:hAnsi="Arial"/>
                <w:sz w:val="18"/>
              </w:rPr>
            </w:pPr>
            <w:r>
              <w:rPr>
                <w:rFonts w:ascii="Arial" w:hAnsi="Arial"/>
                <w:sz w:val="18"/>
              </w:rPr>
              <w:fldChar w:fldCharType="begin">
                <w:ffData>
                  <w:name w:val="Text11"/>
                  <w:enabled/>
                  <w:calcOnExit w:val="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D63661">
              <w:rPr>
                <w:rFonts w:ascii="Arial" w:hAnsi="Arial"/>
                <w:sz w:val="18"/>
              </w:rPr>
              <w:t>$</w:t>
            </w:r>
            <w:r>
              <w:rPr>
                <w:rFonts w:ascii="Arial" w:hAnsi="Arial"/>
                <w:sz w:val="18"/>
              </w:rPr>
              <w:fldChar w:fldCharType="end"/>
            </w:r>
            <w:bookmarkEnd w:id="1"/>
          </w:p>
        </w:tc>
        <w:tc>
          <w:tcPr>
            <w:tcW w:w="1078" w:type="dxa"/>
            <w:tcBorders>
              <w:top w:val="nil"/>
              <w:left w:val="nil"/>
              <w:bottom w:val="nil"/>
              <w:right w:val="nil"/>
            </w:tcBorders>
          </w:tcPr>
          <w:p w14:paraId="67A18AC4" w14:textId="77777777" w:rsidR="00092266" w:rsidRDefault="00092266">
            <w:pPr>
              <w:tabs>
                <w:tab w:val="left" w:pos="2160"/>
              </w:tabs>
              <w:ind w:hanging="18"/>
              <w:rPr>
                <w:rFonts w:ascii="Arial" w:hAnsi="Arial"/>
                <w:sz w:val="18"/>
              </w:rPr>
            </w:pPr>
            <w:r>
              <w:rPr>
                <w:rFonts w:ascii="Arial" w:hAnsi="Arial"/>
                <w:sz w:val="18"/>
              </w:rPr>
              <w:t xml:space="preserve">and </w:t>
            </w:r>
            <w:r>
              <w:rPr>
                <w:rFonts w:ascii="Arial" w:hAnsi="Arial"/>
                <w:b/>
                <w:sz w:val="18"/>
              </w:rPr>
              <w:t>dated</w:t>
            </w:r>
          </w:p>
        </w:tc>
        <w:bookmarkStart w:id="2" w:name="Text12"/>
        <w:tc>
          <w:tcPr>
            <w:tcW w:w="2103" w:type="dxa"/>
            <w:tcBorders>
              <w:top w:val="nil"/>
              <w:left w:val="nil"/>
              <w:bottom w:val="single" w:sz="4" w:space="0" w:color="auto"/>
              <w:right w:val="nil"/>
            </w:tcBorders>
            <w:tcMar>
              <w:left w:w="36" w:type="dxa"/>
              <w:right w:w="36" w:type="dxa"/>
            </w:tcMar>
          </w:tcPr>
          <w:p w14:paraId="3B55659C" w14:textId="77777777" w:rsidR="00092266" w:rsidRDefault="00092266" w:rsidP="00085DFB">
            <w:pPr>
              <w:tabs>
                <w:tab w:val="left" w:pos="2160"/>
              </w:tabs>
              <w:ind w:hanging="14"/>
              <w:rPr>
                <w:rFonts w:ascii="Arial" w:hAnsi="Arial"/>
                <w:sz w:val="18"/>
              </w:rPr>
            </w:pPr>
            <w:r>
              <w:rPr>
                <w:rFonts w:ascii="Arial" w:hAnsi="Arial"/>
                <w:sz w:val="18"/>
              </w:rPr>
              <w:fldChar w:fldCharType="begin">
                <w:ffData>
                  <w:name w:val="Text12"/>
                  <w:enabled/>
                  <w:calcOnExit w:val="0"/>
                  <w:textInput>
                    <w:maxLength w:val="20"/>
                  </w:textInput>
                </w:ffData>
              </w:fldChar>
            </w:r>
            <w:r>
              <w:rPr>
                <w:rFonts w:ascii="Arial" w:hAnsi="Arial"/>
                <w:sz w:val="18"/>
              </w:rPr>
              <w:instrText xml:space="preserve"> FORMTEXT </w:instrText>
            </w:r>
            <w:r>
              <w:rPr>
                <w:rFonts w:ascii="Arial" w:hAnsi="Arial"/>
                <w:sz w:val="18"/>
              </w:rPr>
            </w:r>
            <w:r>
              <w:rPr>
                <w:rFonts w:ascii="Arial" w:hAnsi="Arial"/>
                <w:sz w:val="18"/>
              </w:rPr>
              <w:fldChar w:fldCharType="separate"/>
            </w:r>
            <w:r w:rsidR="00085DFB">
              <w:rPr>
                <w:rFonts w:ascii="Arial" w:hAnsi="Arial"/>
                <w:sz w:val="18"/>
              </w:rPr>
              <w:t> </w:t>
            </w:r>
            <w:r w:rsidR="00085DFB">
              <w:rPr>
                <w:rFonts w:ascii="Arial" w:hAnsi="Arial"/>
                <w:sz w:val="18"/>
              </w:rPr>
              <w:t> </w:t>
            </w:r>
            <w:r w:rsidR="00085DFB">
              <w:rPr>
                <w:rFonts w:ascii="Arial" w:hAnsi="Arial"/>
                <w:sz w:val="18"/>
              </w:rPr>
              <w:t> </w:t>
            </w:r>
            <w:r w:rsidR="00085DFB">
              <w:rPr>
                <w:rFonts w:ascii="Arial" w:hAnsi="Arial"/>
                <w:sz w:val="18"/>
              </w:rPr>
              <w:t> </w:t>
            </w:r>
            <w:r w:rsidR="00085DFB">
              <w:rPr>
                <w:rFonts w:ascii="Arial" w:hAnsi="Arial"/>
                <w:sz w:val="18"/>
              </w:rPr>
              <w:t> </w:t>
            </w:r>
            <w:r>
              <w:rPr>
                <w:rFonts w:ascii="Arial" w:hAnsi="Arial"/>
                <w:sz w:val="18"/>
              </w:rPr>
              <w:fldChar w:fldCharType="end"/>
            </w:r>
            <w:bookmarkEnd w:id="2"/>
            <w:r>
              <w:rPr>
                <w:rFonts w:ascii="Arial" w:hAnsi="Arial"/>
                <w:sz w:val="18"/>
              </w:rPr>
              <w:t>.</w:t>
            </w:r>
          </w:p>
        </w:tc>
      </w:tr>
      <w:tr w:rsidR="00092266" w14:paraId="0D11C769" w14:textId="77777777">
        <w:tblPrEx>
          <w:tblCellMar>
            <w:top w:w="0" w:type="dxa"/>
            <w:bottom w:w="0" w:type="dxa"/>
          </w:tblCellMar>
        </w:tblPrEx>
        <w:trPr>
          <w:cantSplit/>
        </w:trPr>
        <w:tc>
          <w:tcPr>
            <w:tcW w:w="10662" w:type="dxa"/>
            <w:gridSpan w:val="8"/>
            <w:tcBorders>
              <w:top w:val="nil"/>
              <w:left w:val="nil"/>
              <w:bottom w:val="nil"/>
              <w:right w:val="nil"/>
            </w:tcBorders>
          </w:tcPr>
          <w:p w14:paraId="510D7A18" w14:textId="77777777" w:rsidR="00092266" w:rsidRDefault="00092266">
            <w:pPr>
              <w:tabs>
                <w:tab w:val="left" w:pos="2160"/>
              </w:tabs>
              <w:rPr>
                <w:rFonts w:ascii="Arial" w:hAnsi="Arial"/>
                <w:sz w:val="18"/>
              </w:rPr>
            </w:pPr>
            <w:r>
              <w:rPr>
                <w:rFonts w:ascii="Arial" w:hAnsi="Arial"/>
                <w:sz w:val="18"/>
              </w:rPr>
              <w:t>If necessary, enter "See Attached" in the appropriate blocks and attach a list of invoice numbers, dollar amounts and invoice dates.</w:t>
            </w:r>
          </w:p>
        </w:tc>
      </w:tr>
    </w:tbl>
    <w:p w14:paraId="7E1BAEB4" w14:textId="77777777" w:rsidR="00092266" w:rsidRDefault="00092266">
      <w:pPr>
        <w:tabs>
          <w:tab w:val="left" w:pos="2160"/>
        </w:tabs>
        <w:spacing w:before="320"/>
        <w:rPr>
          <w:rFonts w:ascii="Arial" w:hAnsi="Arial"/>
          <w:b/>
          <w:sz w:val="20"/>
        </w:rPr>
      </w:pPr>
      <w:r>
        <w:rPr>
          <w:rFonts w:ascii="Arial" w:hAnsi="Arial"/>
          <w:b/>
          <w:sz w:val="20"/>
        </w:rPr>
        <w:t>Release of all Obligations</w:t>
      </w:r>
    </w:p>
    <w:p w14:paraId="070A2C00" w14:textId="77777777" w:rsidR="00092266" w:rsidRDefault="00092266">
      <w:pPr>
        <w:spacing w:before="160"/>
        <w:rPr>
          <w:rFonts w:ascii="Arial" w:hAnsi="Arial"/>
          <w:sz w:val="18"/>
        </w:rPr>
      </w:pPr>
      <w:r>
        <w:rPr>
          <w:rFonts w:ascii="Arial" w:hAnsi="Arial"/>
          <w:sz w:val="18"/>
        </w:rPr>
        <w:t>By signing this form, and upon receipt of the amount specified in the invoice number(s) referenced above, the Contractor does hereby release and discharge the State, its officers, agents and employees of and from any and all liabilities, obligations, claims, and demands whatsoever arising from the above referenced contract.</w:t>
      </w:r>
    </w:p>
    <w:p w14:paraId="2C46B22D" w14:textId="77777777" w:rsidR="00092266" w:rsidRDefault="00092266">
      <w:pPr>
        <w:spacing w:before="320"/>
        <w:rPr>
          <w:rFonts w:ascii="Arial" w:hAnsi="Arial"/>
          <w:b/>
          <w:sz w:val="20"/>
        </w:rPr>
      </w:pPr>
      <w:r>
        <w:rPr>
          <w:rFonts w:ascii="Arial" w:hAnsi="Arial"/>
          <w:b/>
          <w:sz w:val="20"/>
        </w:rPr>
        <w:t>Repayments Due to Audit Exceptions / Record Retention</w:t>
      </w:r>
    </w:p>
    <w:p w14:paraId="2F2E2856" w14:textId="77777777" w:rsidR="00092266" w:rsidRDefault="00092266">
      <w:pPr>
        <w:spacing w:before="160"/>
        <w:rPr>
          <w:rFonts w:ascii="Arial" w:hAnsi="Arial"/>
          <w:sz w:val="18"/>
        </w:rPr>
      </w:pPr>
      <w:r>
        <w:rPr>
          <w:rFonts w:ascii="Arial" w:hAnsi="Arial"/>
          <w:sz w:val="18"/>
        </w:rPr>
        <w:t>By signing this form, Contractor acknowledges that expenses authorized for reimbursement does not guarantee final allowability of said expenses.  Contractor agrees that the amount of any sustained audit exceptions resulting from any subsequent audit made after final payment will be refunded to the State.</w:t>
      </w:r>
    </w:p>
    <w:p w14:paraId="18CE49BB" w14:textId="77777777" w:rsidR="00092266" w:rsidRDefault="00092266">
      <w:pPr>
        <w:spacing w:before="160"/>
        <w:rPr>
          <w:rFonts w:ascii="Arial" w:hAnsi="Arial"/>
          <w:sz w:val="18"/>
        </w:rPr>
      </w:pPr>
      <w:r>
        <w:rPr>
          <w:rFonts w:ascii="Arial" w:hAnsi="Arial"/>
          <w:sz w:val="18"/>
        </w:rPr>
        <w:t>All expense and accounting records related to the above referenced contract must be maintained for audit purposes for no less than three years beyond the date of final payment, unless a longer term is stated in said contract.</w:t>
      </w:r>
    </w:p>
    <w:p w14:paraId="3CEF4048" w14:textId="77777777" w:rsidR="00092266" w:rsidRDefault="00092266">
      <w:pPr>
        <w:spacing w:before="320"/>
        <w:rPr>
          <w:rFonts w:ascii="Arial" w:hAnsi="Arial"/>
          <w:b/>
          <w:sz w:val="20"/>
        </w:rPr>
      </w:pPr>
      <w:r>
        <w:rPr>
          <w:rFonts w:ascii="Arial" w:hAnsi="Arial"/>
          <w:b/>
          <w:sz w:val="20"/>
        </w:rPr>
        <w:t>Recycled Product Use Certification</w:t>
      </w:r>
    </w:p>
    <w:p w14:paraId="4181F095" w14:textId="77777777" w:rsidR="00092266" w:rsidRDefault="00092266">
      <w:pPr>
        <w:spacing w:before="160"/>
        <w:rPr>
          <w:rFonts w:ascii="Arial" w:hAnsi="Arial"/>
          <w:b/>
          <w:sz w:val="18"/>
        </w:rPr>
      </w:pPr>
      <w:r>
        <w:rPr>
          <w:rFonts w:ascii="Arial" w:hAnsi="Arial"/>
          <w:sz w:val="18"/>
        </w:rPr>
        <w:t>By signing this form, Contractor certifies under penalty of perjury that a minimum of 0% unless</w:t>
      </w:r>
      <w:r>
        <w:rPr>
          <w:rFonts w:ascii="Arial" w:hAnsi="Arial" w:cs="Arial"/>
          <w:sz w:val="18"/>
        </w:rPr>
        <w:t xml:space="preserve"> otherwise specified in writing </w:t>
      </w:r>
      <w:r>
        <w:rPr>
          <w:rFonts w:ascii="Arial" w:hAnsi="Arial"/>
          <w:sz w:val="18"/>
        </w:rPr>
        <w:t xml:space="preserve">of post consumer material, as defined in the Public Contract Code Section 12200, in products, materials, goods, or supplies offered or sold to the State regardless of whether it meets the requirements of Public Contract Code Section 12209.  Contractor specifies that printer or duplication cartridges offered or sold to the State comply with the requirements of Section 12156(e). </w:t>
      </w:r>
    </w:p>
    <w:p w14:paraId="30F76995" w14:textId="77777777" w:rsidR="00092266" w:rsidRDefault="00092266">
      <w:pPr>
        <w:spacing w:before="320"/>
        <w:rPr>
          <w:rFonts w:ascii="Arial" w:hAnsi="Arial"/>
          <w:b/>
          <w:sz w:val="16"/>
        </w:rPr>
      </w:pPr>
      <w:r>
        <w:rPr>
          <w:rFonts w:ascii="Arial" w:hAnsi="Arial"/>
          <w:b/>
          <w:sz w:val="20"/>
        </w:rPr>
        <w:t xml:space="preserve">Reminder to </w:t>
      </w:r>
      <w:smartTag w:uri="urn:schemas-microsoft-com:office:smarttags" w:element="place">
        <w:smartTag w:uri="urn:schemas-microsoft-com:office:smarttags" w:element="PlaceName">
          <w:r>
            <w:rPr>
              <w:rFonts w:ascii="Arial" w:hAnsi="Arial"/>
              <w:b/>
              <w:sz w:val="20"/>
            </w:rPr>
            <w:t>Return</w:t>
          </w:r>
        </w:smartTag>
        <w:r>
          <w:rPr>
            <w:rFonts w:ascii="Arial" w:hAnsi="Arial"/>
            <w:b/>
            <w:sz w:val="20"/>
          </w:rPr>
          <w:t xml:space="preserve"> </w:t>
        </w:r>
        <w:smartTag w:uri="urn:schemas-microsoft-com:office:smarttags" w:element="PlaceType">
          <w:r>
            <w:rPr>
              <w:rFonts w:ascii="Arial" w:hAnsi="Arial"/>
              <w:b/>
              <w:sz w:val="20"/>
            </w:rPr>
            <w:t>State</w:t>
          </w:r>
        </w:smartTag>
      </w:smartTag>
      <w:r>
        <w:rPr>
          <w:rFonts w:ascii="Arial" w:hAnsi="Arial"/>
          <w:b/>
          <w:sz w:val="20"/>
        </w:rPr>
        <w:t xml:space="preserve"> Equipment/Property </w:t>
      </w:r>
      <w:r>
        <w:rPr>
          <w:rFonts w:ascii="Arial" w:hAnsi="Arial"/>
          <w:b/>
          <w:sz w:val="18"/>
        </w:rPr>
        <w:t>(If Applicable)</w:t>
      </w:r>
    </w:p>
    <w:p w14:paraId="1E9A50B9" w14:textId="77777777" w:rsidR="00092266" w:rsidRDefault="00092266">
      <w:pPr>
        <w:rPr>
          <w:rFonts w:ascii="Arial" w:hAnsi="Arial"/>
          <w:b/>
          <w:sz w:val="18"/>
        </w:rPr>
      </w:pPr>
      <w:r>
        <w:rPr>
          <w:rFonts w:ascii="Helvetica" w:hAnsi="Helvetica"/>
          <w:sz w:val="16"/>
        </w:rPr>
        <w:t>(Applies only if equipment was provided by DHCS or purchased with or reimbursed by contract funds)</w:t>
      </w:r>
    </w:p>
    <w:p w14:paraId="211789A6" w14:textId="77777777" w:rsidR="00092266" w:rsidRDefault="00092266">
      <w:pPr>
        <w:spacing w:before="160"/>
        <w:rPr>
          <w:rFonts w:ascii="Arial" w:hAnsi="Arial"/>
          <w:sz w:val="18"/>
        </w:rPr>
      </w:pPr>
      <w:r>
        <w:rPr>
          <w:rFonts w:ascii="Arial" w:hAnsi="Arial"/>
          <w:sz w:val="18"/>
        </w:rPr>
        <w:t>Unless DHCS has approved the continued use and possession of State equipment (as defined in the above referenced contract) for use in connection with another DHCS agreement, Contractor agrees to promptly initiate arrangements to account for and return said equipment to DHCS, at DHCS' expense, if said equipment has not passed its useful life expectancy as defined in the above referenced contract.</w:t>
      </w:r>
    </w:p>
    <w:p w14:paraId="1F0860E0" w14:textId="77777777" w:rsidR="00092266" w:rsidRDefault="00092266">
      <w:pPr>
        <w:spacing w:before="320"/>
        <w:rPr>
          <w:rFonts w:ascii="Arial" w:hAnsi="Arial"/>
          <w:b/>
          <w:sz w:val="20"/>
        </w:rPr>
      </w:pPr>
      <w:r>
        <w:rPr>
          <w:rFonts w:ascii="Arial" w:hAnsi="Arial"/>
          <w:b/>
          <w:sz w:val="20"/>
        </w:rPr>
        <w:t>Patents / Other Issues</w:t>
      </w:r>
    </w:p>
    <w:p w14:paraId="1F79345D" w14:textId="77777777" w:rsidR="00092266" w:rsidRDefault="00092266">
      <w:pPr>
        <w:spacing w:before="160" w:after="160"/>
        <w:rPr>
          <w:rFonts w:ascii="Arial" w:hAnsi="Arial"/>
          <w:sz w:val="18"/>
        </w:rPr>
      </w:pPr>
      <w:r>
        <w:rPr>
          <w:rFonts w:ascii="Arial" w:hAnsi="Arial"/>
          <w:sz w:val="18"/>
        </w:rPr>
        <w:t>By signing this form, Contractor further agrees, in connection with patent matters and with any claims that are not specifically released as set forth above, that it will comply with all of the provisions contained in the above referenced contract, including, but not limited to, those provisions relating to notification to the State and related to the defense or prosecution of litigation.</w:t>
      </w:r>
    </w:p>
    <w:p w14:paraId="07DA961A" w14:textId="77777777" w:rsidR="00092266" w:rsidRDefault="00092266">
      <w:pPr>
        <w:pBdr>
          <w:top w:val="single" w:sz="4" w:space="1" w:color="auto"/>
        </w:pBdr>
        <w:rPr>
          <w:rFonts w:ascii="Arial" w:hAnsi="Arial"/>
          <w:sz w:val="18"/>
        </w:rPr>
      </w:pPr>
    </w:p>
    <w:p w14:paraId="67BD0D67" w14:textId="77777777" w:rsidR="00092266" w:rsidRDefault="00092266">
      <w:pPr>
        <w:spacing w:before="160" w:after="240"/>
        <w:jc w:val="center"/>
        <w:rPr>
          <w:rFonts w:ascii="Arial" w:hAnsi="Arial"/>
          <w:b/>
          <w:bCs/>
          <w:sz w:val="18"/>
        </w:rPr>
      </w:pPr>
      <w:r>
        <w:rPr>
          <w:rFonts w:ascii="Arial" w:hAnsi="Arial"/>
          <w:b/>
          <w:bCs/>
          <w:sz w:val="18"/>
        </w:rPr>
        <w:t>ONLY SIGN AND DATE THIS DOCUMENT WHEN ATTACHING IT TO THE FINAL INVOICE</w:t>
      </w:r>
    </w:p>
    <w:tbl>
      <w:tblPr>
        <w:tblW w:w="10548" w:type="dxa"/>
        <w:tblInd w:w="-8" w:type="dxa"/>
        <w:tblLayout w:type="fixed"/>
        <w:tblLook w:val="0000" w:firstRow="0" w:lastRow="0" w:firstColumn="0" w:lastColumn="0" w:noHBand="0" w:noVBand="0"/>
      </w:tblPr>
      <w:tblGrid>
        <w:gridCol w:w="4004"/>
        <w:gridCol w:w="3840"/>
        <w:gridCol w:w="720"/>
        <w:gridCol w:w="1984"/>
      </w:tblGrid>
      <w:tr w:rsidR="00092266" w14:paraId="686F4475" w14:textId="77777777">
        <w:tblPrEx>
          <w:tblCellMar>
            <w:top w:w="0" w:type="dxa"/>
            <w:bottom w:w="0" w:type="dxa"/>
          </w:tblCellMar>
        </w:tblPrEx>
        <w:trPr>
          <w:trHeight w:hRule="exact" w:val="480"/>
        </w:trPr>
        <w:tc>
          <w:tcPr>
            <w:tcW w:w="4004" w:type="dxa"/>
            <w:tcMar>
              <w:left w:w="36" w:type="dxa"/>
              <w:right w:w="36" w:type="dxa"/>
            </w:tcMar>
            <w:vAlign w:val="bottom"/>
          </w:tcPr>
          <w:p w14:paraId="5AB81DD4" w14:textId="77777777" w:rsidR="00092266" w:rsidRDefault="00092266">
            <w:pPr>
              <w:spacing w:before="120"/>
            </w:pPr>
            <w:r>
              <w:rPr>
                <w:rFonts w:ascii="Arial" w:hAnsi="Arial"/>
                <w:sz w:val="20"/>
              </w:rPr>
              <w:t xml:space="preserve">Contractor’s Legal Name </w:t>
            </w:r>
            <w:r>
              <w:rPr>
                <w:rFonts w:ascii="Arial" w:hAnsi="Arial"/>
                <w:sz w:val="16"/>
              </w:rPr>
              <w:t>(as on contract)</w:t>
            </w:r>
            <w:r>
              <w:rPr>
                <w:rFonts w:ascii="Arial" w:hAnsi="Arial"/>
                <w:sz w:val="20"/>
              </w:rPr>
              <w:t>:</w:t>
            </w:r>
          </w:p>
        </w:tc>
        <w:tc>
          <w:tcPr>
            <w:tcW w:w="6544" w:type="dxa"/>
            <w:gridSpan w:val="3"/>
            <w:tcBorders>
              <w:bottom w:val="single" w:sz="4" w:space="0" w:color="auto"/>
            </w:tcBorders>
            <w:noWrap/>
            <w:tcMar>
              <w:left w:w="36" w:type="dxa"/>
              <w:right w:w="36" w:type="dxa"/>
            </w:tcMar>
            <w:vAlign w:val="bottom"/>
          </w:tcPr>
          <w:p w14:paraId="645D400E" w14:textId="77777777" w:rsidR="00092266" w:rsidRDefault="00092266" w:rsidP="00085DFB">
            <w:pPr>
              <w:spacing w:before="240" w:line="240" w:lineRule="exact"/>
              <w:rPr>
                <w:rFonts w:ascii="Arial" w:hAnsi="Arial" w:cs="Arial"/>
                <w:sz w:val="22"/>
              </w:rPr>
            </w:pPr>
            <w:r>
              <w:rPr>
                <w:rFonts w:ascii="Arial" w:hAnsi="Arial" w:cs="Arial"/>
                <w:sz w:val="22"/>
              </w:rPr>
              <w:fldChar w:fldCharType="begin">
                <w:ffData>
                  <w:name w:val="Text6"/>
                  <w:enabled/>
                  <w:calcOnExit w:val="0"/>
                  <w:textInput/>
                </w:ffData>
              </w:fldChar>
            </w:r>
            <w:bookmarkStart w:id="3" w:name="Text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sidR="00085DFB">
              <w:rPr>
                <w:rFonts w:ascii="Arial" w:hAnsi="Arial" w:cs="Arial"/>
                <w:sz w:val="22"/>
              </w:rPr>
              <w:t> </w:t>
            </w:r>
            <w:r w:rsidR="00085DFB">
              <w:rPr>
                <w:rFonts w:ascii="Arial" w:hAnsi="Arial" w:cs="Arial"/>
                <w:sz w:val="22"/>
              </w:rPr>
              <w:t> </w:t>
            </w:r>
            <w:r w:rsidR="00085DFB">
              <w:rPr>
                <w:rFonts w:ascii="Arial" w:hAnsi="Arial" w:cs="Arial"/>
                <w:sz w:val="22"/>
              </w:rPr>
              <w:t> </w:t>
            </w:r>
            <w:r w:rsidR="00085DFB">
              <w:rPr>
                <w:rFonts w:ascii="Arial" w:hAnsi="Arial" w:cs="Arial"/>
                <w:sz w:val="22"/>
              </w:rPr>
              <w:t> </w:t>
            </w:r>
            <w:r w:rsidR="00085DFB">
              <w:rPr>
                <w:rFonts w:ascii="Arial" w:hAnsi="Arial" w:cs="Arial"/>
                <w:sz w:val="22"/>
              </w:rPr>
              <w:t> </w:t>
            </w:r>
            <w:r>
              <w:rPr>
                <w:rFonts w:ascii="Arial" w:hAnsi="Arial" w:cs="Arial"/>
                <w:sz w:val="22"/>
              </w:rPr>
              <w:fldChar w:fldCharType="end"/>
            </w:r>
            <w:bookmarkEnd w:id="3"/>
          </w:p>
        </w:tc>
      </w:tr>
      <w:tr w:rsidR="00092266" w14:paraId="2D434E86" w14:textId="77777777">
        <w:tblPrEx>
          <w:tblCellMar>
            <w:top w:w="0" w:type="dxa"/>
            <w:bottom w:w="0" w:type="dxa"/>
          </w:tblCellMar>
        </w:tblPrEx>
        <w:trPr>
          <w:trHeight w:hRule="exact" w:val="480"/>
        </w:trPr>
        <w:tc>
          <w:tcPr>
            <w:tcW w:w="4004" w:type="dxa"/>
            <w:tcMar>
              <w:left w:w="36" w:type="dxa"/>
              <w:right w:w="36" w:type="dxa"/>
            </w:tcMar>
            <w:vAlign w:val="bottom"/>
          </w:tcPr>
          <w:p w14:paraId="0FA22183" w14:textId="77777777" w:rsidR="00092266" w:rsidRDefault="00092266">
            <w:pPr>
              <w:spacing w:before="240"/>
              <w:rPr>
                <w:spacing w:val="-2"/>
              </w:rPr>
            </w:pPr>
            <w:r>
              <w:rPr>
                <w:rFonts w:ascii="Arial" w:hAnsi="Arial"/>
                <w:spacing w:val="-2"/>
                <w:sz w:val="20"/>
              </w:rPr>
              <w:t>Signature of Contractor or Official Designee:</w:t>
            </w:r>
          </w:p>
        </w:tc>
        <w:tc>
          <w:tcPr>
            <w:tcW w:w="3840" w:type="dxa"/>
            <w:tcBorders>
              <w:top w:val="single" w:sz="4" w:space="0" w:color="auto"/>
              <w:bottom w:val="single" w:sz="4" w:space="0" w:color="auto"/>
            </w:tcBorders>
            <w:tcMar>
              <w:left w:w="36" w:type="dxa"/>
              <w:right w:w="36" w:type="dxa"/>
            </w:tcMar>
            <w:vAlign w:val="bottom"/>
          </w:tcPr>
          <w:p w14:paraId="59EC4C5F" w14:textId="77777777" w:rsidR="00092266" w:rsidRDefault="00092266">
            <w:pPr>
              <w:spacing w:before="240"/>
            </w:pPr>
          </w:p>
        </w:tc>
        <w:tc>
          <w:tcPr>
            <w:tcW w:w="720" w:type="dxa"/>
            <w:tcBorders>
              <w:top w:val="single" w:sz="4" w:space="0" w:color="auto"/>
            </w:tcBorders>
            <w:tcMar>
              <w:left w:w="36" w:type="dxa"/>
              <w:right w:w="60" w:type="dxa"/>
            </w:tcMar>
            <w:vAlign w:val="bottom"/>
          </w:tcPr>
          <w:p w14:paraId="593AB1AD" w14:textId="77777777" w:rsidR="00092266" w:rsidRDefault="00092266">
            <w:pPr>
              <w:spacing w:before="240"/>
              <w:jc w:val="center"/>
            </w:pPr>
            <w:r>
              <w:rPr>
                <w:rFonts w:ascii="Arial" w:hAnsi="Arial"/>
                <w:sz w:val="20"/>
              </w:rPr>
              <w:t>Date:</w:t>
            </w:r>
          </w:p>
        </w:tc>
        <w:tc>
          <w:tcPr>
            <w:tcW w:w="1984" w:type="dxa"/>
            <w:tcBorders>
              <w:top w:val="single" w:sz="4" w:space="0" w:color="auto"/>
              <w:bottom w:val="single" w:sz="4" w:space="0" w:color="auto"/>
            </w:tcBorders>
            <w:tcMar>
              <w:left w:w="36" w:type="dxa"/>
              <w:right w:w="36" w:type="dxa"/>
            </w:tcMar>
            <w:vAlign w:val="bottom"/>
          </w:tcPr>
          <w:p w14:paraId="3BBF1988" w14:textId="77777777" w:rsidR="00092266" w:rsidRDefault="00092266">
            <w:r>
              <w:rPr>
                <w:rFonts w:ascii="Arial" w:hAnsi="Arial"/>
                <w:sz w:val="22"/>
              </w:rPr>
              <w:fldChar w:fldCharType="begin">
                <w:ffData>
                  <w:name w:val="Text8"/>
                  <w:enabled/>
                  <w:calcOnExit w:val="0"/>
                  <w:textInput>
                    <w:maxLength w:val="20"/>
                  </w:textInput>
                </w:ffData>
              </w:fldChar>
            </w:r>
            <w:bookmarkStart w:id="4" w:name="Text8"/>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bookmarkEnd w:id="4"/>
          </w:p>
        </w:tc>
      </w:tr>
      <w:tr w:rsidR="00092266" w14:paraId="1B40D02B" w14:textId="77777777">
        <w:tblPrEx>
          <w:tblCellMar>
            <w:top w:w="0" w:type="dxa"/>
            <w:bottom w:w="0" w:type="dxa"/>
          </w:tblCellMar>
        </w:tblPrEx>
        <w:trPr>
          <w:trHeight w:hRule="exact" w:val="480"/>
        </w:trPr>
        <w:tc>
          <w:tcPr>
            <w:tcW w:w="4004" w:type="dxa"/>
            <w:tcMar>
              <w:left w:w="36" w:type="dxa"/>
              <w:right w:w="36" w:type="dxa"/>
            </w:tcMar>
          </w:tcPr>
          <w:p w14:paraId="0A283589" w14:textId="77777777" w:rsidR="00092266" w:rsidRDefault="00092266">
            <w:pPr>
              <w:spacing w:before="240"/>
            </w:pPr>
            <w:r>
              <w:rPr>
                <w:rFonts w:ascii="Arial" w:hAnsi="Arial"/>
                <w:sz w:val="20"/>
              </w:rPr>
              <w:t>Printed Name/Title of Person Signing:</w:t>
            </w:r>
          </w:p>
        </w:tc>
        <w:tc>
          <w:tcPr>
            <w:tcW w:w="6544" w:type="dxa"/>
            <w:gridSpan w:val="3"/>
            <w:tcBorders>
              <w:bottom w:val="single" w:sz="4" w:space="0" w:color="auto"/>
            </w:tcBorders>
            <w:noWrap/>
            <w:tcMar>
              <w:left w:w="36" w:type="dxa"/>
              <w:right w:w="36" w:type="dxa"/>
            </w:tcMar>
            <w:vAlign w:val="bottom"/>
          </w:tcPr>
          <w:p w14:paraId="439A8DDB" w14:textId="77777777" w:rsidR="00092266" w:rsidRDefault="00092266">
            <w:pPr>
              <w:spacing w:before="240" w:line="240" w:lineRule="exact"/>
              <w:rPr>
                <w:rFonts w:ascii="Arial" w:hAnsi="Arial" w:cs="Arial"/>
                <w:sz w:val="22"/>
              </w:rPr>
            </w:pPr>
            <w:r>
              <w:rPr>
                <w:rFonts w:ascii="Arial" w:hAnsi="Arial" w:cs="Arial"/>
                <w:sz w:val="22"/>
              </w:rPr>
              <w:fldChar w:fldCharType="begin">
                <w:ffData>
                  <w:name w:val="Text7"/>
                  <w:enabled/>
                  <w:calcOnExit w:val="0"/>
                  <w:textInput/>
                </w:ffData>
              </w:fldChar>
            </w:r>
            <w:bookmarkStart w:id="5" w:name="Text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5"/>
          </w:p>
        </w:tc>
      </w:tr>
    </w:tbl>
    <w:p w14:paraId="207ED1A6" w14:textId="77777777" w:rsidR="00092266" w:rsidRDefault="00C143FA">
      <w:pPr>
        <w:tabs>
          <w:tab w:val="left" w:pos="1620"/>
          <w:tab w:val="left" w:pos="3600"/>
          <w:tab w:val="left" w:pos="4860"/>
          <w:tab w:val="left" w:pos="7200"/>
        </w:tabs>
        <w:spacing w:before="360"/>
        <w:rPr>
          <w:rFonts w:ascii="Arial" w:hAnsi="Arial"/>
          <w:sz w:val="12"/>
        </w:rPr>
      </w:pPr>
      <w:r>
        <w:rPr>
          <w:rFonts w:ascii="Arial" w:hAnsi="Arial"/>
          <w:b/>
          <w:sz w:val="16"/>
        </w:rPr>
        <w:t>D</w:t>
      </w:r>
      <w:r w:rsidR="00092266">
        <w:rPr>
          <w:rFonts w:ascii="Arial" w:hAnsi="Arial"/>
          <w:b/>
          <w:sz w:val="16"/>
        </w:rPr>
        <w:t>istribution:</w:t>
      </w:r>
      <w:r w:rsidR="00092266">
        <w:rPr>
          <w:rFonts w:ascii="Arial" w:hAnsi="Arial"/>
          <w:b/>
          <w:sz w:val="16"/>
        </w:rPr>
        <w:tab/>
      </w:r>
      <w:r w:rsidR="00092266">
        <w:rPr>
          <w:rFonts w:ascii="Arial" w:hAnsi="Arial"/>
          <w:sz w:val="16"/>
        </w:rPr>
        <w:t>Accounting (Original)</w:t>
      </w:r>
      <w:r w:rsidR="00092266">
        <w:rPr>
          <w:rFonts w:ascii="Arial" w:hAnsi="Arial"/>
          <w:sz w:val="16"/>
        </w:rPr>
        <w:tab/>
        <w:t>Program</w:t>
      </w:r>
    </w:p>
    <w:sectPr w:rsidR="00092266">
      <w:headerReference w:type="default" r:id="rId12"/>
      <w:footerReference w:type="default" r:id="rId13"/>
      <w:type w:val="continuous"/>
      <w:pgSz w:w="12240" w:h="15840" w:code="1"/>
      <w:pgMar w:top="432" w:right="840" w:bottom="432" w:left="8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78C81" w14:textId="77777777" w:rsidR="00B713D0" w:rsidRDefault="00B713D0">
      <w:r>
        <w:separator/>
      </w:r>
    </w:p>
  </w:endnote>
  <w:endnote w:type="continuationSeparator" w:id="0">
    <w:p w14:paraId="620C1B28" w14:textId="77777777" w:rsidR="00B713D0" w:rsidRDefault="00B7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30204"/>
    <w:charset w:val="00"/>
    <w:family w:val="swiss"/>
    <w:pitch w:val="variable"/>
    <w:sig w:usb0="20002A87" w:usb1="00000000" w:usb2="00000000" w:usb3="00000000" w:csb0="000001FF" w:csb1="00000000"/>
    <w:embedRegular r:id="rId1" w:fontKey="{4BE996D9-D3F3-4870-875D-4EA603A558E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F0969191-8A73-4E0D-95D3-3FB63774D9C9}"/>
  </w:font>
  <w:font w:name="Calibri">
    <w:panose1 w:val="020F0502020204030204"/>
    <w:charset w:val="00"/>
    <w:family w:val="swiss"/>
    <w:pitch w:val="variable"/>
    <w:sig w:usb0="E4002EFF" w:usb1="C000247B" w:usb2="00000009" w:usb3="00000000" w:csb0="000001FF" w:csb1="00000000"/>
    <w:embedRegular r:id="rId3" w:fontKey="{22BB11DC-C25E-43B9-AFC1-FD33C91CC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B5A5C" w14:textId="77777777" w:rsidR="00092266" w:rsidRDefault="00092266">
    <w:pPr>
      <w:pStyle w:val="Footer"/>
      <w:rPr>
        <w:rFonts w:ascii="Arial" w:hAnsi="Arial"/>
        <w:sz w:val="12"/>
      </w:rPr>
    </w:pPr>
    <w:r>
      <w:rPr>
        <w:rFonts w:ascii="Arial" w:hAnsi="Arial"/>
        <w:sz w:val="12"/>
      </w:rPr>
      <w:t>DHCS 2352 (7/07)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D807B" w14:textId="77777777" w:rsidR="00B713D0" w:rsidRDefault="00B713D0">
      <w:r>
        <w:separator/>
      </w:r>
    </w:p>
  </w:footnote>
  <w:footnote w:type="continuationSeparator" w:id="0">
    <w:p w14:paraId="4E50AA58" w14:textId="77777777" w:rsidR="00B713D0" w:rsidRDefault="00B7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8CAE2" w14:textId="77777777" w:rsidR="00092266" w:rsidRDefault="00092266">
    <w:pPr>
      <w:pStyle w:val="Header"/>
      <w:tabs>
        <w:tab w:val="clear" w:pos="4320"/>
        <w:tab w:val="clear" w:pos="8640"/>
        <w:tab w:val="left" w:pos="8820"/>
      </w:tabs>
      <w:rPr>
        <w:rFonts w:ascii="Arial" w:hAnsi="Arial"/>
        <w:sz w:val="12"/>
      </w:rPr>
    </w:pPr>
    <w:r>
      <w:rPr>
        <w:rFonts w:ascii="Arial" w:hAnsi="Arial"/>
        <w:sz w:val="12"/>
      </w:rPr>
      <w:t xml:space="preserve">State of </w:t>
    </w:r>
    <w:smartTag w:uri="urn:schemas-microsoft-com:office:smarttags" w:element="City">
      <w:smartTag w:uri="urn:schemas-microsoft-com:office:smarttags" w:element="place">
        <w:r>
          <w:rPr>
            <w:rFonts w:ascii="Arial" w:hAnsi="Arial"/>
            <w:sz w:val="12"/>
          </w:rPr>
          <w:t>California</w:t>
        </w:r>
      </w:smartTag>
    </w:smartTag>
    <w:r>
      <w:rPr>
        <w:rFonts w:ascii="Arial" w:hAnsi="Arial"/>
        <w:sz w:val="12"/>
      </w:rPr>
      <w:t xml:space="preserve"> — Health and Human Services Agency</w:t>
    </w:r>
  </w:p>
  <w:p w14:paraId="220C2E53" w14:textId="77777777" w:rsidR="00092266" w:rsidRDefault="00092266">
    <w:pPr>
      <w:pStyle w:val="Header"/>
      <w:tabs>
        <w:tab w:val="clear" w:pos="4320"/>
        <w:tab w:val="clear" w:pos="8640"/>
        <w:tab w:val="left" w:pos="8820"/>
      </w:tabs>
    </w:pPr>
    <w:r>
      <w:rPr>
        <w:rFonts w:ascii="Arial" w:hAnsi="Arial"/>
        <w:sz w:val="12"/>
      </w:rPr>
      <w:t>Department of Health Care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42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883937"/>
    <w:multiLevelType w:val="singleLevel"/>
    <w:tmpl w:val="CA60685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830993"/>
    <w:multiLevelType w:val="singleLevel"/>
    <w:tmpl w:val="16F2C68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C54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C1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7F5B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F15C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F6868F7"/>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6E57D9"/>
    <w:multiLevelType w:val="singleLevel"/>
    <w:tmpl w:val="CA6068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1566C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CC47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EFC1A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4C2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48D1B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467067"/>
    <w:multiLevelType w:val="singleLevel"/>
    <w:tmpl w:val="CA60685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CE67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2FA0B4C"/>
    <w:multiLevelType w:val="singleLevel"/>
    <w:tmpl w:val="20C0B91C"/>
    <w:lvl w:ilvl="0">
      <w:start w:val="1"/>
      <w:numFmt w:val="lowerLetter"/>
      <w:lvlText w:val="%1."/>
      <w:lvlJc w:val="left"/>
      <w:pPr>
        <w:tabs>
          <w:tab w:val="num" w:pos="360"/>
        </w:tabs>
        <w:ind w:left="360" w:hanging="360"/>
      </w:pPr>
    </w:lvl>
  </w:abstractNum>
  <w:abstractNum w:abstractNumId="17" w15:restartNumberingAfterBreak="0">
    <w:nsid w:val="5F811F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B85E00"/>
    <w:multiLevelType w:val="singleLevel"/>
    <w:tmpl w:val="CA606850"/>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2E3B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A350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ABA008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7AC528AE"/>
    <w:multiLevelType w:val="singleLevel"/>
    <w:tmpl w:val="CA606850"/>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B247186"/>
    <w:multiLevelType w:val="singleLevel"/>
    <w:tmpl w:val="1B807DFE"/>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9"/>
  </w:num>
  <w:num w:numId="3">
    <w:abstractNumId w:val="11"/>
  </w:num>
  <w:num w:numId="4">
    <w:abstractNumId w:val="19"/>
  </w:num>
  <w:num w:numId="5">
    <w:abstractNumId w:val="17"/>
  </w:num>
  <w:num w:numId="6">
    <w:abstractNumId w:val="13"/>
  </w:num>
  <w:num w:numId="7">
    <w:abstractNumId w:val="3"/>
  </w:num>
  <w:num w:numId="8">
    <w:abstractNumId w:val="10"/>
  </w:num>
  <w:num w:numId="9">
    <w:abstractNumId w:val="15"/>
  </w:num>
  <w:num w:numId="10">
    <w:abstractNumId w:val="12"/>
  </w:num>
  <w:num w:numId="11">
    <w:abstractNumId w:val="7"/>
  </w:num>
  <w:num w:numId="12">
    <w:abstractNumId w:val="6"/>
  </w:num>
  <w:num w:numId="13">
    <w:abstractNumId w:val="0"/>
  </w:num>
  <w:num w:numId="14">
    <w:abstractNumId w:val="4"/>
  </w:num>
  <w:num w:numId="15">
    <w:abstractNumId w:val="23"/>
  </w:num>
  <w:num w:numId="16">
    <w:abstractNumId w:val="1"/>
  </w:num>
  <w:num w:numId="17">
    <w:abstractNumId w:val="8"/>
  </w:num>
  <w:num w:numId="18">
    <w:abstractNumId w:val="22"/>
  </w:num>
  <w:num w:numId="19">
    <w:abstractNumId w:val="14"/>
  </w:num>
  <w:num w:numId="20">
    <w:abstractNumId w:val="18"/>
  </w:num>
  <w:num w:numId="21">
    <w:abstractNumId w:val="21"/>
  </w:num>
  <w:num w:numId="22">
    <w:abstractNumId w:val="16"/>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en-US" w:vendorID="64" w:dllVersion="4096" w:nlCheck="1" w:checkStyle="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LJ/M2XL40DiChXh6uHM08EH1HhJdC51YpRF2n+sVba8brEG+2msZ377EsAmBkB9aE1dNU9oNKpSmNff5hsaHw==" w:salt="I2aqfBMnILwisM4KZtahig=="/>
  <w:defaultTabStop w:val="14"/>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07A"/>
    <w:rsid w:val="00085DFB"/>
    <w:rsid w:val="00092266"/>
    <w:rsid w:val="000C28F0"/>
    <w:rsid w:val="000D5800"/>
    <w:rsid w:val="001A3733"/>
    <w:rsid w:val="001D53ED"/>
    <w:rsid w:val="00244743"/>
    <w:rsid w:val="00271939"/>
    <w:rsid w:val="002A3A11"/>
    <w:rsid w:val="002D496A"/>
    <w:rsid w:val="0035069E"/>
    <w:rsid w:val="003C36B3"/>
    <w:rsid w:val="0048707A"/>
    <w:rsid w:val="004D1FB0"/>
    <w:rsid w:val="00520B82"/>
    <w:rsid w:val="00546E27"/>
    <w:rsid w:val="0062473B"/>
    <w:rsid w:val="00640849"/>
    <w:rsid w:val="0069272C"/>
    <w:rsid w:val="006E76B1"/>
    <w:rsid w:val="00726C56"/>
    <w:rsid w:val="007328E7"/>
    <w:rsid w:val="007662AF"/>
    <w:rsid w:val="00790270"/>
    <w:rsid w:val="009B4CA3"/>
    <w:rsid w:val="00A1417D"/>
    <w:rsid w:val="00B176C1"/>
    <w:rsid w:val="00B713D0"/>
    <w:rsid w:val="00B855D2"/>
    <w:rsid w:val="00C143FA"/>
    <w:rsid w:val="00C230BE"/>
    <w:rsid w:val="00D35E6D"/>
    <w:rsid w:val="00D63661"/>
    <w:rsid w:val="00D81CEE"/>
    <w:rsid w:val="00E62B20"/>
    <w:rsid w:val="00EC7564"/>
    <w:rsid w:val="00F81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14:docId w14:val="20568A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orms\DHS235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DD778A44A894D44A57135C48A267F0A" ma:contentTypeVersion="0" ma:contentTypeDescription="Create a new document." ma:contentTypeScope="" ma:versionID="ff335c541625bd790cabe8a2ece6926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2B5C0A-B0BF-43AC-A6F2-4DBC415E0093}">
  <ds:schemaRefs>
    <ds:schemaRef ds:uri="http://schemas.microsoft.com/sharepoint/events"/>
  </ds:schemaRefs>
</ds:datastoreItem>
</file>

<file path=customXml/itemProps2.xml><?xml version="1.0" encoding="utf-8"?>
<ds:datastoreItem xmlns:ds="http://schemas.openxmlformats.org/officeDocument/2006/customXml" ds:itemID="{0D2630A0-50F4-49C5-8221-5626FF033CD0}"/>
</file>

<file path=customXml/itemProps3.xml><?xml version="1.0" encoding="utf-8"?>
<ds:datastoreItem xmlns:ds="http://schemas.openxmlformats.org/officeDocument/2006/customXml" ds:itemID="{D1F4915E-E8BC-4A0F-B891-FC1EAE6535A3}">
  <ds:schemaRefs>
    <ds:schemaRef ds:uri="http://schemas.microsoft.com/sharepoint/v3/contenttype/forms"/>
  </ds:schemaRefs>
</ds:datastoreItem>
</file>

<file path=customXml/itemProps4.xml><?xml version="1.0" encoding="utf-8"?>
<ds:datastoreItem xmlns:ds="http://schemas.openxmlformats.org/officeDocument/2006/customXml" ds:itemID="{E8445EBF-D6F8-47AC-A459-C0AAF547C18D}">
  <ds:schemaRefs>
    <ds:schemaRef ds:uri="http://schemas.microsoft.com/office/2006/metadata/longProperties"/>
  </ds:schemaRefs>
</ds:datastoreItem>
</file>

<file path=customXml/itemProps5.xml><?xml version="1.0" encoding="utf-8"?>
<ds:datastoreItem xmlns:ds="http://schemas.openxmlformats.org/officeDocument/2006/customXml" ds:itemID="{31F59CCD-4024-4C49-BA21-F8BB576882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DHS2352</Template>
  <TotalTime>0</TotalTime>
  <Pages>1</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Contractor's Release</vt:lpstr>
    </vt:vector>
  </TitlesOfParts>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Release</dc:title>
  <dc:subject>dhcs2352</dc:subject>
  <dc:creator/>
  <cp:keywords>SHIP, contractor</cp:keywords>
  <cp:lastModifiedBy/>
  <cp:revision>1</cp:revision>
  <cp:lastPrinted>2006-04-04T21:13:00Z</cp:lastPrinted>
  <dcterms:created xsi:type="dcterms:W3CDTF">2020-10-21T15:45:00Z</dcterms:created>
  <dcterms:modified xsi:type="dcterms:W3CDTF">2020-10-21T15:45:00Z</dcterms:modified>
  <cp:category>Contracts IntrAnet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ck Changes">
    <vt:bool>false</vt:bool>
  </property>
  <property fmtid="{D5CDD505-2E9C-101B-9397-08002B2CF9AE}" pid="3" name="_NewReviewCycle">
    <vt:lpwstr/>
  </property>
  <property fmtid="{D5CDD505-2E9C-101B-9397-08002B2CF9AE}" pid="4" name="ContentType">
    <vt:lpwstr>DHCS Document</vt:lpwstr>
  </property>
  <property fmtid="{D5CDD505-2E9C-101B-9397-08002B2CF9AE}" pid="5" name="display_urn:schemas-microsoft-com:office:office#Editor">
    <vt:lpwstr>John SS01. Trapper</vt:lpwstr>
  </property>
  <property fmtid="{D5CDD505-2E9C-101B-9397-08002B2CF9AE}" pid="6" name="display_urn:schemas-microsoft-com:office:office#Author">
    <vt:lpwstr>John SS01. Trapper</vt:lpwstr>
  </property>
  <property fmtid="{D5CDD505-2E9C-101B-9397-08002B2CF9AE}" pid="7" name="_dlc_DocId">
    <vt:lpwstr>DHCSDOC-1438171130-16</vt:lpwstr>
  </property>
  <property fmtid="{D5CDD505-2E9C-101B-9397-08002B2CF9AE}" pid="8" name="_dlc_DocIdItemGuid">
    <vt:lpwstr>8b1409a7-58ce-40a6-8d5b-10b403044507</vt:lpwstr>
  </property>
  <property fmtid="{D5CDD505-2E9C-101B-9397-08002B2CF9AE}" pid="9" name="_dlc_DocIdUrl">
    <vt:lpwstr>http://dhcs2016prod:88/services/rural/_layouts/15/DocIdRedir.aspx?ID=DHCSDOC-1438171130-16, DHCSDOC-1438171130-16</vt:lpwstr>
  </property>
  <property fmtid="{D5CDD505-2E9C-101B-9397-08002B2CF9AE}" pid="10" name="ContentTypeId">
    <vt:lpwstr>0x0101000DD778A44A894D44A57135C48A267F0A</vt:lpwstr>
  </property>
</Properties>
</file>